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7.0 -->
  <w:body>
    <w:p w:rsidR="00D841F2" w:rsidP="00236273" w14:paraId="6A83BE5F" w14:textId="77777777">
      <w:bookmarkStart w:id="0" w:name="scroll-bookmark-1"/>
      <w:bookmarkEnd w:id="0"/>
      <w:bookmarkStart w:id="1" w:name="1"/>
    </w:p>
    <w:p w:rsidR="00D841F2" w:rsidP="00CF0B4F" w14:paraId="5B2B3573" w14:textId="77777777"/>
    <w:p w:rsidR="00852D83" w:rsidP="00CF0B4F" w14:paraId="0DF526D9" w14:textId="77777777"/>
    <w:p w:rsidR="00852D83" w:rsidP="00CF0B4F" w14:paraId="10E0050A" w14:textId="77777777"/>
    <w:p w:rsidR="00852D83" w:rsidP="00CF0B4F" w14:paraId="7D2DF891" w14:textId="77777777"/>
    <w:p w:rsidR="00CF0B4F" w:rsidP="00CF0B4F" w14:paraId="02F0DBF5" w14:textId="77777777"/>
    <w:p w:rsidR="00CF0B4F" w:rsidP="00CF0B4F" w14:paraId="3BB764C2" w14:textId="77777777"/>
    <w:p w:rsidR="00CF0B4F" w:rsidP="00CF0B4F" w14:paraId="05A1274B" w14:textId="77777777"/>
    <w:p w:rsidR="00CF0B4F" w:rsidP="00CF0B4F" w14:paraId="7F7CB1FD" w14:textId="77777777"/>
    <w:p w:rsidR="00CF0B4F" w:rsidP="00CF0B4F" w14:paraId="6DC52175" w14:textId="77777777"/>
    <w:p w:rsidR="00CF0B4F" w:rsidP="00CF0B4F" w14:paraId="3EA16ABC" w14:textId="77777777"/>
    <w:p w:rsidR="00CF0B4F" w:rsidRPr="00506961" w:rsidP="00CF0B4F" w14:paraId="7A662037" w14:textId="77777777"/>
    <w:p w:rsidR="00AB6BA6" w:rsidRPr="00506961" w:rsidP="00506961" w14:paraId="01CDCC04" w14:textId="77777777">
      <w:pPr>
        <w:pStyle w:val="Title"/>
        <w:outlineLvl w:val="9"/>
      </w:pPr>
      <w:r w:rsidRPr="00506961">
        <w:t>Interface definitions</w:t>
      </w:r>
      <w:bookmarkEnd w:id="1"/>
    </w:p>
    <w:p w:rsidR="00AB6BA6" w:rsidRPr="00AB6BA6" w:rsidP="00506961" w14:paraId="4E2CC0C8" w14:textId="4F187178">
      <w:pPr>
        <w:pStyle w:val="SublineHeader"/>
        <w:outlineLvl w:val="9"/>
        <w:rPr>
          <w:rFonts w:ascii="Times New Roman" w:hAnsi="Times New Roman"/>
          <w:sz w:val="24"/>
        </w:rPr>
      </w:pPr>
      <w:r w:rsidRPr="00AB6BA6">
        <w:t>Domino-X Earth Observation Project</w:t>
      </w:r>
    </w:p>
    <w:p w:rsidR="00AB6BA6" w:rsidP="00506961" w14:paraId="0491B3A2" w14:textId="77777777">
      <w:pPr>
        <w:jc w:val="center"/>
      </w:pPr>
    </w:p>
    <w:p w:rsidR="00940D8A" w:rsidP="00506961" w14:paraId="3F7D1EBB" w14:textId="77777777">
      <w:pPr>
        <w:jc w:val="center"/>
      </w:pPr>
    </w:p>
    <w:p w:rsidR="00940D8A" w:rsidP="00506961" w14:paraId="3E10C553" w14:textId="77777777">
      <w:pPr>
        <w:jc w:val="center"/>
      </w:pPr>
    </w:p>
    <w:p w:rsidR="00506961" w:rsidP="00506961" w14:paraId="7F395F6C" w14:textId="77777777">
      <w:pPr>
        <w:jc w:val="center"/>
      </w:pPr>
    </w:p>
    <w:p w:rsidR="002B48D8" w:rsidP="00506961" w14:paraId="36506BB5" w14:textId="77777777">
      <w:pPr>
        <w:jc w:val="center"/>
      </w:pPr>
    </w:p>
    <w:p w:rsidR="002B48D8" w:rsidP="00506961" w14:paraId="4640D5BF" w14:textId="77777777">
      <w:pPr>
        <w:jc w:val="center"/>
      </w:pPr>
    </w:p>
    <w:p w:rsidR="00AE2366" w:rsidP="00506961" w14:paraId="2691D857" w14:textId="77777777">
      <w:pPr>
        <w:jc w:val="center"/>
      </w:pPr>
    </w:p>
    <w:p w:rsidR="00AE2366" w:rsidP="00506961" w14:paraId="44255586" w14:textId="77777777">
      <w:pPr>
        <w:jc w:val="center"/>
      </w:pPr>
    </w:p>
    <w:p w:rsidR="00AE2366" w:rsidP="00506961" w14:paraId="163C5E9F" w14:textId="77777777">
      <w:pPr>
        <w:jc w:val="center"/>
      </w:pPr>
    </w:p>
    <w:p w:rsidR="00AE2366" w:rsidP="00506961" w14:paraId="2506AFF0" w14:textId="77777777">
      <w:pPr>
        <w:jc w:val="center"/>
      </w:pPr>
    </w:p>
    <w:p w:rsidR="00AE2366" w:rsidP="00506961" w14:paraId="0C984A2E" w14:textId="77777777">
      <w:pPr>
        <w:jc w:val="center"/>
      </w:pPr>
    </w:p>
    <w:p w:rsidR="00AE2366" w:rsidP="00506961" w14:paraId="674EE04D" w14:textId="77777777">
      <w:pPr>
        <w:jc w:val="center"/>
      </w:pPr>
    </w:p>
    <w:p w:rsidR="00AE2366" w:rsidP="00506961" w14:paraId="57FFD605" w14:textId="77777777">
      <w:pPr>
        <w:jc w:val="center"/>
      </w:pPr>
    </w:p>
    <w:p w:rsidR="00AE2366" w:rsidP="00506961" w14:paraId="0CC254D0" w14:textId="77777777">
      <w:pPr>
        <w:jc w:val="center"/>
      </w:pPr>
    </w:p>
    <w:p w:rsidR="00852D83" w:rsidRPr="00852D83" w:rsidP="00506961" w14:paraId="67A5CBC2" w14:textId="120543EC">
      <w:pPr>
        <w:pStyle w:val="SublineHeaderLevel2"/>
        <w:outlineLvl w:val="9"/>
      </w:pPr>
      <w:r w:rsidRPr="00852D83">
        <w:t xml:space="preserve">Exported on </w:t>
      </w:r>
      <w:r w:rsidRPr="00852D83">
        <w:t>2023-11-16 16:57:13</w:t>
      </w:r>
    </w:p>
    <w:p w:rsidR="00D841F2" w:rsidP="00506961" w14:paraId="7A969483" w14:textId="77777777">
      <w:pPr>
        <w:pStyle w:val="DocumentMap"/>
        <w:jc w:val="center"/>
      </w:pPr>
      <w:r>
        <w:br w:type="page"/>
      </w:r>
    </w:p>
    <w:sdt>
      <w:sdtPr>
        <w:rPr>
          <w:rFonts w:eastAsia="Times New Roman" w:cs="Times New Roman"/>
          <w:iCs/>
          <w:color w:val="auto"/>
          <w:sz w:val="20"/>
          <w:szCs w:val="24"/>
        </w:rPr>
        <w:id w:val="1056277649"/>
        <w:docPartObj>
          <w:docPartGallery w:val="Table of Contents"/>
          <w:docPartUnique/>
        </w:docPartObj>
      </w:sdtPr>
      <w:sdtEndPr>
        <w:rPr>
          <w:noProof/>
          <w:color w:val="404040" w:themeColor="text1" w:themeTint="BF"/>
          <w:szCs w:val="22"/>
        </w:rPr>
      </w:sdtEndPr>
      <w:sdtContent>
        <w:p w:rsidR="00D841F2" w:rsidRPr="00D10529" w:rsidP="00C4331B" w14:paraId="7DCC58C0" w14:textId="77777777">
          <w:pPr>
            <w:pStyle w:val="TOCHeading"/>
          </w:pPr>
          <w:r w:rsidRPr="00D10529">
            <w:t>Table of Contents</w:t>
          </w:r>
        </w:p>
        <w:p w:rsidR="00531B81" w:rsidRPr="00D10529" w:rsidP="00D10529" w14:paraId="3D7992EB" w14:textId="77777777">
          <w:pPr>
            <w:pStyle w:val="TOC1"/>
          </w:pPr>
        </w:p>
        <w:p>
          <w:pPr>
            <w:pStyle w:val="TOC1"/>
            <w:tabs>
              <w:tab w:val="left" w:pos="400"/>
              <w:tab w:val="right" w:leader="dot" w:pos="8487"/>
            </w:tabs>
            <w:rPr>
              <w:rFonts w:asciiTheme="minorHAnsi" w:hAnsiTheme="minorHAnsi"/>
              <w:noProof/>
              <w:sz w:val="22"/>
            </w:rPr>
          </w:pPr>
          <w:r>
            <w:fldChar w:fldCharType="begin"/>
          </w:r>
          <w:r w:rsidR="00091F1E">
            <w:instrText xml:space="preserve"> TOC \o "2-3" \t "Heading 1,</w:instrText>
          </w:r>
          <w:r>
            <w:instrText xml:space="preserve">1" </w:instrText>
          </w:r>
          <w:r>
            <w:fldChar w:fldCharType="separate"/>
          </w:r>
          <w:r>
            <w:t>1</w:t>
          </w:r>
          <w:r>
            <w:rPr>
              <w:rFonts w:asciiTheme="minorHAnsi" w:hAnsiTheme="minorHAnsi"/>
              <w:noProof/>
              <w:sz w:val="22"/>
            </w:rPr>
            <w:tab/>
          </w:r>
          <w:r>
            <w:t>DOMINO-X interfaces</w:t>
          </w:r>
          <w:r>
            <w:tab/>
          </w:r>
          <w:r>
            <w:fldChar w:fldCharType="begin"/>
          </w:r>
          <w:r>
            <w:instrText xml:space="preserve"> PAGEREF _Toc256000254 \h </w:instrText>
          </w:r>
          <w:r>
            <w:fldChar w:fldCharType="separate"/>
          </w:r>
          <w:r>
            <w:t>6</w:t>
          </w:r>
          <w:r>
            <w:fldChar w:fldCharType="end"/>
          </w:r>
        </w:p>
        <w:p>
          <w:pPr>
            <w:pStyle w:val="TOC2"/>
            <w:tabs>
              <w:tab w:val="left" w:pos="600"/>
              <w:tab w:val="right" w:leader="dot" w:pos="8487"/>
            </w:tabs>
            <w:rPr>
              <w:rFonts w:asciiTheme="minorHAnsi" w:hAnsiTheme="minorHAnsi"/>
              <w:noProof/>
              <w:sz w:val="22"/>
            </w:rPr>
          </w:pPr>
          <w:r>
            <w:t>1.1</w:t>
          </w:r>
          <w:r>
            <w:rPr>
              <w:rFonts w:asciiTheme="minorHAnsi" w:hAnsiTheme="minorHAnsi"/>
              <w:noProof/>
              <w:sz w:val="22"/>
            </w:rPr>
            <w:tab/>
          </w:r>
          <w:r>
            <w:t>Alarms</w:t>
          </w:r>
          <w:r>
            <w:tab/>
          </w:r>
          <w:r>
            <w:fldChar w:fldCharType="begin"/>
          </w:r>
          <w:r>
            <w:instrText xml:space="preserve"> PAGEREF _Toc256000255 \h </w:instrText>
          </w:r>
          <w:r>
            <w:fldChar w:fldCharType="separate"/>
          </w:r>
          <w:r>
            <w:t>6</w:t>
          </w:r>
          <w:r>
            <w:fldChar w:fldCharType="end"/>
          </w:r>
        </w:p>
        <w:p>
          <w:pPr>
            <w:pStyle w:val="TOC3"/>
            <w:tabs>
              <w:tab w:val="left" w:pos="800"/>
              <w:tab w:val="right" w:leader="dot" w:pos="8487"/>
            </w:tabs>
            <w:rPr>
              <w:rFonts w:asciiTheme="minorHAnsi" w:hAnsiTheme="minorHAnsi"/>
              <w:noProof/>
              <w:sz w:val="22"/>
            </w:rPr>
          </w:pPr>
          <w:r>
            <w:t>1.1.1</w:t>
          </w:r>
          <w:r>
            <w:rPr>
              <w:rFonts w:asciiTheme="minorHAnsi" w:hAnsiTheme="minorHAnsi"/>
              <w:noProof/>
              <w:sz w:val="22"/>
            </w:rPr>
            <w:tab/>
          </w:r>
          <w:r>
            <w:t>Introduction</w:t>
          </w:r>
          <w:r>
            <w:tab/>
          </w:r>
          <w:r>
            <w:fldChar w:fldCharType="begin"/>
          </w:r>
          <w:r>
            <w:instrText xml:space="preserve"> PAGEREF _Toc256000256 \h </w:instrText>
          </w:r>
          <w:r>
            <w:fldChar w:fldCharType="separate"/>
          </w:r>
          <w:r>
            <w:t>6</w:t>
          </w:r>
          <w:r>
            <w:fldChar w:fldCharType="end"/>
          </w:r>
        </w:p>
        <w:p>
          <w:pPr>
            <w:pStyle w:val="TOC3"/>
            <w:tabs>
              <w:tab w:val="left" w:pos="800"/>
              <w:tab w:val="right" w:leader="dot" w:pos="8487"/>
            </w:tabs>
            <w:rPr>
              <w:rFonts w:asciiTheme="minorHAnsi" w:hAnsiTheme="minorHAnsi"/>
              <w:noProof/>
              <w:sz w:val="22"/>
            </w:rPr>
          </w:pPr>
          <w:r>
            <w:t>1.1.2</w:t>
          </w:r>
          <w:r>
            <w:rPr>
              <w:rFonts w:asciiTheme="minorHAnsi" w:hAnsiTheme="minorHAnsi"/>
              <w:noProof/>
              <w:sz w:val="22"/>
            </w:rPr>
            <w:tab/>
          </w:r>
          <w:r>
            <w:t>Dynamics of exchanges</w:t>
          </w:r>
          <w:r>
            <w:tab/>
          </w:r>
          <w:r>
            <w:fldChar w:fldCharType="begin"/>
          </w:r>
          <w:r>
            <w:instrText xml:space="preserve"> PAGEREF _Toc256000257 \h </w:instrText>
          </w:r>
          <w:r>
            <w:fldChar w:fldCharType="separate"/>
          </w:r>
          <w:r>
            <w:t>6</w:t>
          </w:r>
          <w:r>
            <w:fldChar w:fldCharType="end"/>
          </w:r>
        </w:p>
        <w:p>
          <w:pPr>
            <w:pStyle w:val="TOC3"/>
            <w:tabs>
              <w:tab w:val="left" w:pos="800"/>
              <w:tab w:val="right" w:leader="dot" w:pos="8487"/>
            </w:tabs>
            <w:rPr>
              <w:rFonts w:asciiTheme="minorHAnsi" w:hAnsiTheme="minorHAnsi"/>
              <w:noProof/>
              <w:sz w:val="22"/>
            </w:rPr>
          </w:pPr>
          <w:r>
            <w:t>1.1.3</w:t>
          </w:r>
          <w:r>
            <w:rPr>
              <w:rFonts w:asciiTheme="minorHAnsi" w:hAnsiTheme="minorHAnsi"/>
              <w:noProof/>
              <w:sz w:val="22"/>
            </w:rPr>
            <w:tab/>
          </w:r>
          <w:r>
            <w:t>Flow details</w:t>
          </w:r>
          <w:r>
            <w:tab/>
          </w:r>
          <w:r>
            <w:fldChar w:fldCharType="begin"/>
          </w:r>
          <w:r>
            <w:instrText xml:space="preserve"> PAGEREF _Toc256000258 \h </w:instrText>
          </w:r>
          <w:r>
            <w:fldChar w:fldCharType="separate"/>
          </w:r>
          <w:r>
            <w:t>6</w:t>
          </w:r>
          <w:r>
            <w:fldChar w:fldCharType="end"/>
          </w:r>
        </w:p>
        <w:p>
          <w:pPr>
            <w:pStyle w:val="TOC2"/>
            <w:tabs>
              <w:tab w:val="left" w:pos="600"/>
              <w:tab w:val="right" w:leader="dot" w:pos="8487"/>
            </w:tabs>
            <w:rPr>
              <w:rFonts w:asciiTheme="minorHAnsi" w:hAnsiTheme="minorHAnsi"/>
              <w:noProof/>
              <w:sz w:val="22"/>
            </w:rPr>
          </w:pPr>
          <w:r>
            <w:t>1.2</w:t>
          </w:r>
          <w:r>
            <w:rPr>
              <w:rFonts w:asciiTheme="minorHAnsi" w:hAnsiTheme="minorHAnsi"/>
              <w:noProof/>
              <w:sz w:val="22"/>
            </w:rPr>
            <w:tab/>
          </w:r>
          <w:r>
            <w:t>Booked Contacts</w:t>
          </w:r>
          <w:r>
            <w:tab/>
          </w:r>
          <w:r>
            <w:fldChar w:fldCharType="begin"/>
          </w:r>
          <w:r>
            <w:instrText xml:space="preserve"> PAGEREF _Toc256000259 \h </w:instrText>
          </w:r>
          <w:r>
            <w:fldChar w:fldCharType="separate"/>
          </w:r>
          <w:r>
            <w:t>8</w:t>
          </w:r>
          <w:r>
            <w:fldChar w:fldCharType="end"/>
          </w:r>
        </w:p>
        <w:p>
          <w:pPr>
            <w:pStyle w:val="TOC3"/>
            <w:tabs>
              <w:tab w:val="left" w:pos="800"/>
              <w:tab w:val="right" w:leader="dot" w:pos="8487"/>
            </w:tabs>
            <w:rPr>
              <w:rFonts w:asciiTheme="minorHAnsi" w:hAnsiTheme="minorHAnsi"/>
              <w:noProof/>
              <w:sz w:val="22"/>
            </w:rPr>
          </w:pPr>
          <w:r>
            <w:t>1.2.1</w:t>
          </w:r>
          <w:r>
            <w:rPr>
              <w:rFonts w:asciiTheme="minorHAnsi" w:hAnsiTheme="minorHAnsi"/>
              <w:noProof/>
              <w:sz w:val="22"/>
            </w:rPr>
            <w:tab/>
          </w:r>
          <w:r>
            <w:t>Introduction</w:t>
          </w:r>
          <w:r>
            <w:tab/>
          </w:r>
          <w:r>
            <w:fldChar w:fldCharType="begin"/>
          </w:r>
          <w:r>
            <w:instrText xml:space="preserve"> PAGEREF _Toc256000260 \h </w:instrText>
          </w:r>
          <w:r>
            <w:fldChar w:fldCharType="separate"/>
          </w:r>
          <w:r>
            <w:t>8</w:t>
          </w:r>
          <w:r>
            <w:fldChar w:fldCharType="end"/>
          </w:r>
        </w:p>
        <w:p>
          <w:pPr>
            <w:pStyle w:val="TOC3"/>
            <w:tabs>
              <w:tab w:val="left" w:pos="800"/>
              <w:tab w:val="right" w:leader="dot" w:pos="8487"/>
            </w:tabs>
            <w:rPr>
              <w:rFonts w:asciiTheme="minorHAnsi" w:hAnsiTheme="minorHAnsi"/>
              <w:noProof/>
              <w:sz w:val="22"/>
            </w:rPr>
          </w:pPr>
          <w:r>
            <w:t>1.2.2</w:t>
          </w:r>
          <w:r>
            <w:rPr>
              <w:rFonts w:asciiTheme="minorHAnsi" w:hAnsiTheme="minorHAnsi"/>
              <w:noProof/>
              <w:sz w:val="22"/>
            </w:rPr>
            <w:tab/>
          </w:r>
          <w:r>
            <w:t>Dynamics of exchanges</w:t>
          </w:r>
          <w:r>
            <w:tab/>
          </w:r>
          <w:r>
            <w:fldChar w:fldCharType="begin"/>
          </w:r>
          <w:r>
            <w:instrText xml:space="preserve"> PAGEREF _Toc256000261 \h </w:instrText>
          </w:r>
          <w:r>
            <w:fldChar w:fldCharType="separate"/>
          </w:r>
          <w:r>
            <w:t>9</w:t>
          </w:r>
          <w:r>
            <w:fldChar w:fldCharType="end"/>
          </w:r>
        </w:p>
        <w:p>
          <w:pPr>
            <w:pStyle w:val="TOC3"/>
            <w:tabs>
              <w:tab w:val="left" w:pos="800"/>
              <w:tab w:val="right" w:leader="dot" w:pos="8487"/>
            </w:tabs>
            <w:rPr>
              <w:rFonts w:asciiTheme="minorHAnsi" w:hAnsiTheme="minorHAnsi"/>
              <w:noProof/>
              <w:sz w:val="22"/>
            </w:rPr>
          </w:pPr>
          <w:r>
            <w:t>1.2.3</w:t>
          </w:r>
          <w:r>
            <w:rPr>
              <w:rFonts w:asciiTheme="minorHAnsi" w:hAnsiTheme="minorHAnsi"/>
              <w:noProof/>
              <w:sz w:val="22"/>
            </w:rPr>
            <w:tab/>
          </w:r>
          <w:r>
            <w:t>Request/Response</w:t>
          </w:r>
          <w:r>
            <w:tab/>
          </w:r>
          <w:r>
            <w:fldChar w:fldCharType="begin"/>
          </w:r>
          <w:r>
            <w:instrText xml:space="preserve"> PAGEREF _Toc256000262 \h </w:instrText>
          </w:r>
          <w:r>
            <w:fldChar w:fldCharType="separate"/>
          </w:r>
          <w:r>
            <w:t>9</w:t>
          </w:r>
          <w:r>
            <w:fldChar w:fldCharType="end"/>
          </w:r>
        </w:p>
        <w:p>
          <w:pPr>
            <w:pStyle w:val="TOC3"/>
            <w:tabs>
              <w:tab w:val="left" w:pos="800"/>
              <w:tab w:val="right" w:leader="dot" w:pos="8487"/>
            </w:tabs>
            <w:rPr>
              <w:rFonts w:asciiTheme="minorHAnsi" w:hAnsiTheme="minorHAnsi"/>
              <w:noProof/>
              <w:sz w:val="22"/>
            </w:rPr>
          </w:pPr>
          <w:r>
            <w:t>1.2.4</w:t>
          </w:r>
          <w:r>
            <w:rPr>
              <w:rFonts w:asciiTheme="minorHAnsi" w:hAnsiTheme="minorHAnsi"/>
              <w:noProof/>
              <w:sz w:val="22"/>
            </w:rPr>
            <w:tab/>
          </w:r>
          <w:r>
            <w:t>Data type</w:t>
          </w:r>
          <w:r>
            <w:tab/>
          </w:r>
          <w:r>
            <w:fldChar w:fldCharType="begin"/>
          </w:r>
          <w:r>
            <w:instrText xml:space="preserve"> PAGEREF _Toc256000263 \h </w:instrText>
          </w:r>
          <w:r>
            <w:fldChar w:fldCharType="separate"/>
          </w:r>
          <w:r>
            <w:t>10</w:t>
          </w:r>
          <w:r>
            <w:fldChar w:fldCharType="end"/>
          </w:r>
        </w:p>
        <w:p>
          <w:pPr>
            <w:pStyle w:val="TOC2"/>
            <w:tabs>
              <w:tab w:val="left" w:pos="600"/>
              <w:tab w:val="right" w:leader="dot" w:pos="8487"/>
            </w:tabs>
            <w:rPr>
              <w:rFonts w:asciiTheme="minorHAnsi" w:hAnsiTheme="minorHAnsi"/>
              <w:noProof/>
              <w:sz w:val="22"/>
            </w:rPr>
          </w:pPr>
          <w:r>
            <w:t>1.3</w:t>
          </w:r>
          <w:r>
            <w:rPr>
              <w:rFonts w:asciiTheme="minorHAnsi" w:hAnsiTheme="minorHAnsi"/>
              <w:noProof/>
              <w:sz w:val="22"/>
            </w:rPr>
            <w:tab/>
          </w:r>
          <w:r>
            <w:t>Booking Availability</w:t>
          </w:r>
          <w:r>
            <w:tab/>
          </w:r>
          <w:r>
            <w:fldChar w:fldCharType="begin"/>
          </w:r>
          <w:r>
            <w:instrText xml:space="preserve"> PAGEREF _Toc256000264 \h </w:instrText>
          </w:r>
          <w:r>
            <w:fldChar w:fldCharType="separate"/>
          </w:r>
          <w:r>
            <w:t>10</w:t>
          </w:r>
          <w:r>
            <w:fldChar w:fldCharType="end"/>
          </w:r>
        </w:p>
        <w:p>
          <w:pPr>
            <w:pStyle w:val="TOC3"/>
            <w:tabs>
              <w:tab w:val="left" w:pos="800"/>
              <w:tab w:val="right" w:leader="dot" w:pos="8487"/>
            </w:tabs>
            <w:rPr>
              <w:rFonts w:asciiTheme="minorHAnsi" w:hAnsiTheme="minorHAnsi"/>
              <w:noProof/>
              <w:sz w:val="22"/>
            </w:rPr>
          </w:pPr>
          <w:r>
            <w:t>1.3.1</w:t>
          </w:r>
          <w:r>
            <w:rPr>
              <w:rFonts w:asciiTheme="minorHAnsi" w:hAnsiTheme="minorHAnsi"/>
              <w:noProof/>
              <w:sz w:val="22"/>
            </w:rPr>
            <w:tab/>
          </w:r>
          <w:r>
            <w:t>Introduction</w:t>
          </w:r>
          <w:r>
            <w:tab/>
          </w:r>
          <w:r>
            <w:fldChar w:fldCharType="begin"/>
          </w:r>
          <w:r>
            <w:instrText xml:space="preserve"> PAGEREF _Toc256000265 \h </w:instrText>
          </w:r>
          <w:r>
            <w:fldChar w:fldCharType="separate"/>
          </w:r>
          <w:r>
            <w:t>10</w:t>
          </w:r>
          <w:r>
            <w:fldChar w:fldCharType="end"/>
          </w:r>
        </w:p>
        <w:p>
          <w:pPr>
            <w:pStyle w:val="TOC3"/>
            <w:tabs>
              <w:tab w:val="left" w:pos="800"/>
              <w:tab w:val="right" w:leader="dot" w:pos="8487"/>
            </w:tabs>
            <w:rPr>
              <w:rFonts w:asciiTheme="minorHAnsi" w:hAnsiTheme="minorHAnsi"/>
              <w:noProof/>
              <w:sz w:val="22"/>
            </w:rPr>
          </w:pPr>
          <w:r>
            <w:t>1.3.2</w:t>
          </w:r>
          <w:r>
            <w:rPr>
              <w:rFonts w:asciiTheme="minorHAnsi" w:hAnsiTheme="minorHAnsi"/>
              <w:noProof/>
              <w:sz w:val="22"/>
            </w:rPr>
            <w:tab/>
          </w:r>
          <w:r>
            <w:t>Dynamics of exchanges</w:t>
          </w:r>
          <w:r>
            <w:tab/>
          </w:r>
          <w:r>
            <w:fldChar w:fldCharType="begin"/>
          </w:r>
          <w:r>
            <w:instrText xml:space="preserve"> PAGEREF _Toc256000266 \h </w:instrText>
          </w:r>
          <w:r>
            <w:fldChar w:fldCharType="separate"/>
          </w:r>
          <w:r>
            <w:t>10</w:t>
          </w:r>
          <w:r>
            <w:fldChar w:fldCharType="end"/>
          </w:r>
        </w:p>
        <w:p>
          <w:pPr>
            <w:pStyle w:val="TOC3"/>
            <w:tabs>
              <w:tab w:val="left" w:pos="800"/>
              <w:tab w:val="right" w:leader="dot" w:pos="8487"/>
            </w:tabs>
            <w:rPr>
              <w:rFonts w:asciiTheme="minorHAnsi" w:hAnsiTheme="minorHAnsi"/>
              <w:noProof/>
              <w:sz w:val="22"/>
            </w:rPr>
          </w:pPr>
          <w:r>
            <w:t>1.3.3</w:t>
          </w:r>
          <w:r>
            <w:rPr>
              <w:rFonts w:asciiTheme="minorHAnsi" w:hAnsiTheme="minorHAnsi"/>
              <w:noProof/>
              <w:sz w:val="22"/>
            </w:rPr>
            <w:tab/>
          </w:r>
          <w:r>
            <w:t>Request/Response</w:t>
          </w:r>
          <w:r>
            <w:tab/>
          </w:r>
          <w:r>
            <w:fldChar w:fldCharType="begin"/>
          </w:r>
          <w:r>
            <w:instrText xml:space="preserve"> PAGEREF _Toc256000267 \h </w:instrText>
          </w:r>
          <w:r>
            <w:fldChar w:fldCharType="separate"/>
          </w:r>
          <w:r>
            <w:t>11</w:t>
          </w:r>
          <w:r>
            <w:fldChar w:fldCharType="end"/>
          </w:r>
        </w:p>
        <w:p>
          <w:pPr>
            <w:pStyle w:val="TOC3"/>
            <w:tabs>
              <w:tab w:val="left" w:pos="800"/>
              <w:tab w:val="right" w:leader="dot" w:pos="8487"/>
            </w:tabs>
            <w:rPr>
              <w:rFonts w:asciiTheme="minorHAnsi" w:hAnsiTheme="minorHAnsi"/>
              <w:noProof/>
              <w:sz w:val="22"/>
            </w:rPr>
          </w:pPr>
          <w:r>
            <w:t>1.3.4</w:t>
          </w:r>
          <w:r>
            <w:rPr>
              <w:rFonts w:asciiTheme="minorHAnsi" w:hAnsiTheme="minorHAnsi"/>
              <w:noProof/>
              <w:sz w:val="22"/>
            </w:rPr>
            <w:tab/>
          </w:r>
          <w:r>
            <w:t>Data type</w:t>
          </w:r>
          <w:r>
            <w:tab/>
          </w:r>
          <w:r>
            <w:fldChar w:fldCharType="begin"/>
          </w:r>
          <w:r>
            <w:instrText xml:space="preserve"> PAGEREF _Toc256000268 \h </w:instrText>
          </w:r>
          <w:r>
            <w:fldChar w:fldCharType="separate"/>
          </w:r>
          <w:r>
            <w:t>12</w:t>
          </w:r>
          <w:r>
            <w:fldChar w:fldCharType="end"/>
          </w:r>
        </w:p>
        <w:p>
          <w:pPr>
            <w:pStyle w:val="TOC2"/>
            <w:tabs>
              <w:tab w:val="left" w:pos="600"/>
              <w:tab w:val="right" w:leader="dot" w:pos="8487"/>
            </w:tabs>
            <w:rPr>
              <w:rFonts w:asciiTheme="minorHAnsi" w:hAnsiTheme="minorHAnsi"/>
              <w:noProof/>
              <w:sz w:val="22"/>
            </w:rPr>
          </w:pPr>
          <w:r>
            <w:t>1.4</w:t>
          </w:r>
          <w:r>
            <w:rPr>
              <w:rFonts w:asciiTheme="minorHAnsi" w:hAnsiTheme="minorHAnsi"/>
              <w:noProof/>
              <w:sz w:val="22"/>
            </w:rPr>
            <w:tab/>
          </w:r>
          <w:r>
            <w:t>Booking Cancellation</w:t>
          </w:r>
          <w:r>
            <w:tab/>
          </w:r>
          <w:r>
            <w:fldChar w:fldCharType="begin"/>
          </w:r>
          <w:r>
            <w:instrText xml:space="preserve"> PAGEREF _Toc256000269 \h </w:instrText>
          </w:r>
          <w:r>
            <w:fldChar w:fldCharType="separate"/>
          </w:r>
          <w:r>
            <w:t>12</w:t>
          </w:r>
          <w:r>
            <w:fldChar w:fldCharType="end"/>
          </w:r>
        </w:p>
        <w:p>
          <w:pPr>
            <w:pStyle w:val="TOC3"/>
            <w:tabs>
              <w:tab w:val="left" w:pos="800"/>
              <w:tab w:val="right" w:leader="dot" w:pos="8487"/>
            </w:tabs>
            <w:rPr>
              <w:rFonts w:asciiTheme="minorHAnsi" w:hAnsiTheme="minorHAnsi"/>
              <w:noProof/>
              <w:sz w:val="22"/>
            </w:rPr>
          </w:pPr>
          <w:r>
            <w:t>1.4.1</w:t>
          </w:r>
          <w:r>
            <w:rPr>
              <w:rFonts w:asciiTheme="minorHAnsi" w:hAnsiTheme="minorHAnsi"/>
              <w:noProof/>
              <w:sz w:val="22"/>
            </w:rPr>
            <w:tab/>
          </w:r>
          <w:r>
            <w:t>Introduction</w:t>
          </w:r>
          <w:r>
            <w:tab/>
          </w:r>
          <w:r>
            <w:fldChar w:fldCharType="begin"/>
          </w:r>
          <w:r>
            <w:instrText xml:space="preserve"> PAGEREF _Toc256000270 \h </w:instrText>
          </w:r>
          <w:r>
            <w:fldChar w:fldCharType="separate"/>
          </w:r>
          <w:r>
            <w:t>12</w:t>
          </w:r>
          <w:r>
            <w:fldChar w:fldCharType="end"/>
          </w:r>
        </w:p>
        <w:p>
          <w:pPr>
            <w:pStyle w:val="TOC3"/>
            <w:tabs>
              <w:tab w:val="left" w:pos="800"/>
              <w:tab w:val="right" w:leader="dot" w:pos="8487"/>
            </w:tabs>
            <w:rPr>
              <w:rFonts w:asciiTheme="minorHAnsi" w:hAnsiTheme="minorHAnsi"/>
              <w:noProof/>
              <w:sz w:val="22"/>
            </w:rPr>
          </w:pPr>
          <w:r>
            <w:t>1.4.2</w:t>
          </w:r>
          <w:r>
            <w:rPr>
              <w:rFonts w:asciiTheme="minorHAnsi" w:hAnsiTheme="minorHAnsi"/>
              <w:noProof/>
              <w:sz w:val="22"/>
            </w:rPr>
            <w:tab/>
          </w:r>
          <w:r>
            <w:t>Dynamics of exchanges</w:t>
          </w:r>
          <w:r>
            <w:tab/>
          </w:r>
          <w:r>
            <w:fldChar w:fldCharType="begin"/>
          </w:r>
          <w:r>
            <w:instrText xml:space="preserve"> PAGEREF _Toc256000271 \h </w:instrText>
          </w:r>
          <w:r>
            <w:fldChar w:fldCharType="separate"/>
          </w:r>
          <w:r>
            <w:t>12</w:t>
          </w:r>
          <w:r>
            <w:fldChar w:fldCharType="end"/>
          </w:r>
        </w:p>
        <w:p>
          <w:pPr>
            <w:pStyle w:val="TOC3"/>
            <w:tabs>
              <w:tab w:val="left" w:pos="800"/>
              <w:tab w:val="right" w:leader="dot" w:pos="8487"/>
            </w:tabs>
            <w:rPr>
              <w:rFonts w:asciiTheme="minorHAnsi" w:hAnsiTheme="minorHAnsi"/>
              <w:noProof/>
              <w:sz w:val="22"/>
            </w:rPr>
          </w:pPr>
          <w:r>
            <w:t>1.4.3</w:t>
          </w:r>
          <w:r>
            <w:rPr>
              <w:rFonts w:asciiTheme="minorHAnsi" w:hAnsiTheme="minorHAnsi"/>
              <w:noProof/>
              <w:sz w:val="22"/>
            </w:rPr>
            <w:tab/>
          </w:r>
          <w:r>
            <w:t>Request/Response</w:t>
          </w:r>
          <w:r>
            <w:tab/>
          </w:r>
          <w:r>
            <w:fldChar w:fldCharType="begin"/>
          </w:r>
          <w:r>
            <w:instrText xml:space="preserve"> PAGEREF _Toc256000272 \h </w:instrText>
          </w:r>
          <w:r>
            <w:fldChar w:fldCharType="separate"/>
          </w:r>
          <w:r>
            <w:t>13</w:t>
          </w:r>
          <w:r>
            <w:fldChar w:fldCharType="end"/>
          </w:r>
        </w:p>
        <w:p>
          <w:pPr>
            <w:pStyle w:val="TOC3"/>
            <w:tabs>
              <w:tab w:val="left" w:pos="800"/>
              <w:tab w:val="right" w:leader="dot" w:pos="8487"/>
            </w:tabs>
            <w:rPr>
              <w:rFonts w:asciiTheme="minorHAnsi" w:hAnsiTheme="minorHAnsi"/>
              <w:noProof/>
              <w:sz w:val="22"/>
            </w:rPr>
          </w:pPr>
          <w:r>
            <w:t>1.4.4</w:t>
          </w:r>
          <w:r>
            <w:rPr>
              <w:rFonts w:asciiTheme="minorHAnsi" w:hAnsiTheme="minorHAnsi"/>
              <w:noProof/>
              <w:sz w:val="22"/>
            </w:rPr>
            <w:tab/>
          </w:r>
          <w:r>
            <w:t>Data type</w:t>
          </w:r>
          <w:r>
            <w:tab/>
          </w:r>
          <w:r>
            <w:fldChar w:fldCharType="begin"/>
          </w:r>
          <w:r>
            <w:instrText xml:space="preserve"> PAGEREF _Toc256000273 \h </w:instrText>
          </w:r>
          <w:r>
            <w:fldChar w:fldCharType="separate"/>
          </w:r>
          <w:r>
            <w:t>13</w:t>
          </w:r>
          <w:r>
            <w:fldChar w:fldCharType="end"/>
          </w:r>
        </w:p>
        <w:p>
          <w:pPr>
            <w:pStyle w:val="TOC2"/>
            <w:tabs>
              <w:tab w:val="left" w:pos="600"/>
              <w:tab w:val="right" w:leader="dot" w:pos="8487"/>
            </w:tabs>
            <w:rPr>
              <w:rFonts w:asciiTheme="minorHAnsi" w:hAnsiTheme="minorHAnsi"/>
              <w:noProof/>
              <w:sz w:val="22"/>
            </w:rPr>
          </w:pPr>
          <w:r>
            <w:t>1.5</w:t>
          </w:r>
          <w:r>
            <w:rPr>
              <w:rFonts w:asciiTheme="minorHAnsi" w:hAnsiTheme="minorHAnsi"/>
              <w:noProof/>
              <w:sz w:val="22"/>
            </w:rPr>
            <w:tab/>
          </w:r>
          <w:r>
            <w:t>Booking Request</w:t>
          </w:r>
          <w:r>
            <w:tab/>
          </w:r>
          <w:r>
            <w:fldChar w:fldCharType="begin"/>
          </w:r>
          <w:r>
            <w:instrText xml:space="preserve"> PAGEREF _Toc256000274 \h </w:instrText>
          </w:r>
          <w:r>
            <w:fldChar w:fldCharType="separate"/>
          </w:r>
          <w:r>
            <w:t>13</w:t>
          </w:r>
          <w:r>
            <w:fldChar w:fldCharType="end"/>
          </w:r>
        </w:p>
        <w:p>
          <w:pPr>
            <w:pStyle w:val="TOC3"/>
            <w:tabs>
              <w:tab w:val="left" w:pos="800"/>
              <w:tab w:val="right" w:leader="dot" w:pos="8487"/>
            </w:tabs>
            <w:rPr>
              <w:rFonts w:asciiTheme="minorHAnsi" w:hAnsiTheme="minorHAnsi"/>
              <w:noProof/>
              <w:sz w:val="22"/>
            </w:rPr>
          </w:pPr>
          <w:r>
            <w:t>1.5.1</w:t>
          </w:r>
          <w:r>
            <w:rPr>
              <w:rFonts w:asciiTheme="minorHAnsi" w:hAnsiTheme="minorHAnsi"/>
              <w:noProof/>
              <w:sz w:val="22"/>
            </w:rPr>
            <w:tab/>
          </w:r>
          <w:r>
            <w:t>Introduction</w:t>
          </w:r>
          <w:r>
            <w:tab/>
          </w:r>
          <w:r>
            <w:fldChar w:fldCharType="begin"/>
          </w:r>
          <w:r>
            <w:instrText xml:space="preserve"> PAGEREF _Toc256000275 \h </w:instrText>
          </w:r>
          <w:r>
            <w:fldChar w:fldCharType="separate"/>
          </w:r>
          <w:r>
            <w:t>13</w:t>
          </w:r>
          <w:r>
            <w:fldChar w:fldCharType="end"/>
          </w:r>
        </w:p>
        <w:p>
          <w:pPr>
            <w:pStyle w:val="TOC3"/>
            <w:tabs>
              <w:tab w:val="left" w:pos="800"/>
              <w:tab w:val="right" w:leader="dot" w:pos="8487"/>
            </w:tabs>
            <w:rPr>
              <w:rFonts w:asciiTheme="minorHAnsi" w:hAnsiTheme="minorHAnsi"/>
              <w:noProof/>
              <w:sz w:val="22"/>
            </w:rPr>
          </w:pPr>
          <w:r>
            <w:t>1.5.2</w:t>
          </w:r>
          <w:r>
            <w:rPr>
              <w:rFonts w:asciiTheme="minorHAnsi" w:hAnsiTheme="minorHAnsi"/>
              <w:noProof/>
              <w:sz w:val="22"/>
            </w:rPr>
            <w:tab/>
          </w:r>
          <w:r>
            <w:t>Dynamics of exchanges</w:t>
          </w:r>
          <w:r>
            <w:tab/>
          </w:r>
          <w:r>
            <w:fldChar w:fldCharType="begin"/>
          </w:r>
          <w:r>
            <w:instrText xml:space="preserve"> PAGEREF _Toc256000276 \h </w:instrText>
          </w:r>
          <w:r>
            <w:fldChar w:fldCharType="separate"/>
          </w:r>
          <w:r>
            <w:t>13</w:t>
          </w:r>
          <w:r>
            <w:fldChar w:fldCharType="end"/>
          </w:r>
        </w:p>
        <w:p>
          <w:pPr>
            <w:pStyle w:val="TOC3"/>
            <w:tabs>
              <w:tab w:val="left" w:pos="800"/>
              <w:tab w:val="right" w:leader="dot" w:pos="8487"/>
            </w:tabs>
            <w:rPr>
              <w:rFonts w:asciiTheme="minorHAnsi" w:hAnsiTheme="minorHAnsi"/>
              <w:noProof/>
              <w:sz w:val="22"/>
            </w:rPr>
          </w:pPr>
          <w:r>
            <w:t>1.5.3</w:t>
          </w:r>
          <w:r>
            <w:rPr>
              <w:rFonts w:asciiTheme="minorHAnsi" w:hAnsiTheme="minorHAnsi"/>
              <w:noProof/>
              <w:sz w:val="22"/>
            </w:rPr>
            <w:tab/>
          </w:r>
          <w:r>
            <w:t>Request/Response</w:t>
          </w:r>
          <w:r>
            <w:tab/>
          </w:r>
          <w:r>
            <w:fldChar w:fldCharType="begin"/>
          </w:r>
          <w:r>
            <w:instrText xml:space="preserve"> PAGEREF _Toc256000277 \h </w:instrText>
          </w:r>
          <w:r>
            <w:fldChar w:fldCharType="separate"/>
          </w:r>
          <w:r>
            <w:t>14</w:t>
          </w:r>
          <w:r>
            <w:fldChar w:fldCharType="end"/>
          </w:r>
        </w:p>
        <w:p>
          <w:pPr>
            <w:pStyle w:val="TOC3"/>
            <w:tabs>
              <w:tab w:val="left" w:pos="800"/>
              <w:tab w:val="right" w:leader="dot" w:pos="8487"/>
            </w:tabs>
            <w:rPr>
              <w:rFonts w:asciiTheme="minorHAnsi" w:hAnsiTheme="minorHAnsi"/>
              <w:noProof/>
              <w:sz w:val="22"/>
            </w:rPr>
          </w:pPr>
          <w:r>
            <w:t>1.5.4</w:t>
          </w:r>
          <w:r>
            <w:rPr>
              <w:rFonts w:asciiTheme="minorHAnsi" w:hAnsiTheme="minorHAnsi"/>
              <w:noProof/>
              <w:sz w:val="22"/>
            </w:rPr>
            <w:tab/>
          </w:r>
          <w:r>
            <w:t>Data type</w:t>
          </w:r>
          <w:r>
            <w:tab/>
          </w:r>
          <w:r>
            <w:fldChar w:fldCharType="begin"/>
          </w:r>
          <w:r>
            <w:instrText xml:space="preserve"> PAGEREF _Toc256000278 \h </w:instrText>
          </w:r>
          <w:r>
            <w:fldChar w:fldCharType="separate"/>
          </w:r>
          <w:r>
            <w:t>14</w:t>
          </w:r>
          <w:r>
            <w:fldChar w:fldCharType="end"/>
          </w:r>
        </w:p>
        <w:p>
          <w:pPr>
            <w:pStyle w:val="TOC2"/>
            <w:tabs>
              <w:tab w:val="left" w:pos="600"/>
              <w:tab w:val="right" w:leader="dot" w:pos="8487"/>
            </w:tabs>
            <w:rPr>
              <w:rFonts w:asciiTheme="minorHAnsi" w:hAnsiTheme="minorHAnsi"/>
              <w:noProof/>
              <w:sz w:val="22"/>
            </w:rPr>
          </w:pPr>
          <w:r>
            <w:t>1.6</w:t>
          </w:r>
          <w:r>
            <w:rPr>
              <w:rFonts w:asciiTheme="minorHAnsi" w:hAnsiTheme="minorHAnsi"/>
              <w:noProof/>
              <w:sz w:val="22"/>
            </w:rPr>
            <w:tab/>
          </w:r>
          <w:r>
            <w:t>Contact Preparation</w:t>
          </w:r>
          <w:r>
            <w:tab/>
          </w:r>
          <w:r>
            <w:fldChar w:fldCharType="begin"/>
          </w:r>
          <w:r>
            <w:instrText xml:space="preserve"> PAGEREF _Toc256000279 \h </w:instrText>
          </w:r>
          <w:r>
            <w:fldChar w:fldCharType="separate"/>
          </w:r>
          <w:r>
            <w:t>15</w:t>
          </w:r>
          <w:r>
            <w:fldChar w:fldCharType="end"/>
          </w:r>
        </w:p>
        <w:p>
          <w:pPr>
            <w:pStyle w:val="TOC3"/>
            <w:tabs>
              <w:tab w:val="left" w:pos="800"/>
              <w:tab w:val="right" w:leader="dot" w:pos="8487"/>
            </w:tabs>
            <w:rPr>
              <w:rFonts w:asciiTheme="minorHAnsi" w:hAnsiTheme="minorHAnsi"/>
              <w:noProof/>
              <w:sz w:val="22"/>
            </w:rPr>
          </w:pPr>
          <w:r>
            <w:t>1.6.1</w:t>
          </w:r>
          <w:r>
            <w:rPr>
              <w:rFonts w:asciiTheme="minorHAnsi" w:hAnsiTheme="minorHAnsi"/>
              <w:noProof/>
              <w:sz w:val="22"/>
            </w:rPr>
            <w:tab/>
          </w:r>
          <w:r>
            <w:t>Introduction</w:t>
          </w:r>
          <w:r>
            <w:tab/>
          </w:r>
          <w:r>
            <w:fldChar w:fldCharType="begin"/>
          </w:r>
          <w:r>
            <w:instrText xml:space="preserve"> PAGEREF _Toc256000280 \h </w:instrText>
          </w:r>
          <w:r>
            <w:fldChar w:fldCharType="separate"/>
          </w:r>
          <w:r>
            <w:t>15</w:t>
          </w:r>
          <w:r>
            <w:fldChar w:fldCharType="end"/>
          </w:r>
        </w:p>
        <w:p>
          <w:pPr>
            <w:pStyle w:val="TOC3"/>
            <w:tabs>
              <w:tab w:val="left" w:pos="800"/>
              <w:tab w:val="right" w:leader="dot" w:pos="8487"/>
            </w:tabs>
            <w:rPr>
              <w:rFonts w:asciiTheme="minorHAnsi" w:hAnsiTheme="minorHAnsi"/>
              <w:noProof/>
              <w:sz w:val="22"/>
            </w:rPr>
          </w:pPr>
          <w:r>
            <w:t>1.6.2</w:t>
          </w:r>
          <w:r>
            <w:rPr>
              <w:rFonts w:asciiTheme="minorHAnsi" w:hAnsiTheme="minorHAnsi"/>
              <w:noProof/>
              <w:sz w:val="22"/>
            </w:rPr>
            <w:tab/>
          </w:r>
          <w:r>
            <w:t>Dynamics of exchanges</w:t>
          </w:r>
          <w:r>
            <w:tab/>
          </w:r>
          <w:r>
            <w:fldChar w:fldCharType="begin"/>
          </w:r>
          <w:r>
            <w:instrText xml:space="preserve"> PAGEREF _Toc256000281 \h </w:instrText>
          </w:r>
          <w:r>
            <w:fldChar w:fldCharType="separate"/>
          </w:r>
          <w:r>
            <w:t>15</w:t>
          </w:r>
          <w:r>
            <w:fldChar w:fldCharType="end"/>
          </w:r>
        </w:p>
        <w:p>
          <w:pPr>
            <w:pStyle w:val="TOC3"/>
            <w:tabs>
              <w:tab w:val="left" w:pos="800"/>
              <w:tab w:val="right" w:leader="dot" w:pos="8487"/>
            </w:tabs>
            <w:rPr>
              <w:rFonts w:asciiTheme="minorHAnsi" w:hAnsiTheme="minorHAnsi"/>
              <w:noProof/>
              <w:sz w:val="22"/>
            </w:rPr>
          </w:pPr>
          <w:r>
            <w:t>1.6.3</w:t>
          </w:r>
          <w:r>
            <w:rPr>
              <w:rFonts w:asciiTheme="minorHAnsi" w:hAnsiTheme="minorHAnsi"/>
              <w:noProof/>
              <w:sz w:val="22"/>
            </w:rPr>
            <w:tab/>
          </w:r>
          <w:r>
            <w:t>Request/Response</w:t>
          </w:r>
          <w:r>
            <w:tab/>
          </w:r>
          <w:r>
            <w:fldChar w:fldCharType="begin"/>
          </w:r>
          <w:r>
            <w:instrText xml:space="preserve"> PAGEREF _Toc256000282 \h </w:instrText>
          </w:r>
          <w:r>
            <w:fldChar w:fldCharType="separate"/>
          </w:r>
          <w:r>
            <w:t>15</w:t>
          </w:r>
          <w:r>
            <w:fldChar w:fldCharType="end"/>
          </w:r>
        </w:p>
        <w:p>
          <w:pPr>
            <w:pStyle w:val="TOC3"/>
            <w:tabs>
              <w:tab w:val="left" w:pos="800"/>
              <w:tab w:val="right" w:leader="dot" w:pos="8487"/>
            </w:tabs>
            <w:rPr>
              <w:rFonts w:asciiTheme="minorHAnsi" w:hAnsiTheme="minorHAnsi"/>
              <w:noProof/>
              <w:sz w:val="22"/>
            </w:rPr>
          </w:pPr>
          <w:r>
            <w:t>1.6.4</w:t>
          </w:r>
          <w:r>
            <w:rPr>
              <w:rFonts w:asciiTheme="minorHAnsi" w:hAnsiTheme="minorHAnsi"/>
              <w:noProof/>
              <w:sz w:val="22"/>
            </w:rPr>
            <w:tab/>
          </w:r>
          <w:r>
            <w:t>Data type</w:t>
          </w:r>
          <w:r>
            <w:tab/>
          </w:r>
          <w:r>
            <w:fldChar w:fldCharType="begin"/>
          </w:r>
          <w:r>
            <w:instrText xml:space="preserve"> PAGEREF _Toc256000283 \h </w:instrText>
          </w:r>
          <w:r>
            <w:fldChar w:fldCharType="separate"/>
          </w:r>
          <w:r>
            <w:t>16</w:t>
          </w:r>
          <w:r>
            <w:fldChar w:fldCharType="end"/>
          </w:r>
        </w:p>
        <w:p>
          <w:pPr>
            <w:pStyle w:val="TOC2"/>
            <w:tabs>
              <w:tab w:val="left" w:pos="600"/>
              <w:tab w:val="right" w:leader="dot" w:pos="8487"/>
            </w:tabs>
            <w:rPr>
              <w:rFonts w:asciiTheme="minorHAnsi" w:hAnsiTheme="minorHAnsi"/>
              <w:noProof/>
              <w:sz w:val="22"/>
            </w:rPr>
          </w:pPr>
          <w:r>
            <w:t>1.7</w:t>
          </w:r>
          <w:r>
            <w:rPr>
              <w:rFonts w:asciiTheme="minorHAnsi" w:hAnsiTheme="minorHAnsi"/>
              <w:noProof/>
              <w:sz w:val="22"/>
            </w:rPr>
            <w:tab/>
          </w:r>
          <w:r>
            <w:t>Contact Request</w:t>
          </w:r>
          <w:r>
            <w:tab/>
          </w:r>
          <w:r>
            <w:fldChar w:fldCharType="begin"/>
          </w:r>
          <w:r>
            <w:instrText xml:space="preserve"> PAGEREF _Toc256000284 \h </w:instrText>
          </w:r>
          <w:r>
            <w:fldChar w:fldCharType="separate"/>
          </w:r>
          <w:r>
            <w:t>16</w:t>
          </w:r>
          <w:r>
            <w:fldChar w:fldCharType="end"/>
          </w:r>
        </w:p>
        <w:p>
          <w:pPr>
            <w:pStyle w:val="TOC3"/>
            <w:tabs>
              <w:tab w:val="left" w:pos="800"/>
              <w:tab w:val="right" w:leader="dot" w:pos="8487"/>
            </w:tabs>
            <w:rPr>
              <w:rFonts w:asciiTheme="minorHAnsi" w:hAnsiTheme="minorHAnsi"/>
              <w:noProof/>
              <w:sz w:val="22"/>
            </w:rPr>
          </w:pPr>
          <w:r>
            <w:t>1.7.1</w:t>
          </w:r>
          <w:r>
            <w:rPr>
              <w:rFonts w:asciiTheme="minorHAnsi" w:hAnsiTheme="minorHAnsi"/>
              <w:noProof/>
              <w:sz w:val="22"/>
            </w:rPr>
            <w:tab/>
          </w:r>
          <w:r>
            <w:t>Introduction</w:t>
          </w:r>
          <w:r>
            <w:tab/>
          </w:r>
          <w:r>
            <w:fldChar w:fldCharType="begin"/>
          </w:r>
          <w:r>
            <w:instrText xml:space="preserve"> PAGEREF _Toc256000285 \h </w:instrText>
          </w:r>
          <w:r>
            <w:fldChar w:fldCharType="separate"/>
          </w:r>
          <w:r>
            <w:t>16</w:t>
          </w:r>
          <w:r>
            <w:fldChar w:fldCharType="end"/>
          </w:r>
        </w:p>
        <w:p>
          <w:pPr>
            <w:pStyle w:val="TOC3"/>
            <w:tabs>
              <w:tab w:val="left" w:pos="800"/>
              <w:tab w:val="right" w:leader="dot" w:pos="8487"/>
            </w:tabs>
            <w:rPr>
              <w:rFonts w:asciiTheme="minorHAnsi" w:hAnsiTheme="minorHAnsi"/>
              <w:noProof/>
              <w:sz w:val="22"/>
            </w:rPr>
          </w:pPr>
          <w:r>
            <w:t>1.7.2</w:t>
          </w:r>
          <w:r>
            <w:rPr>
              <w:rFonts w:asciiTheme="minorHAnsi" w:hAnsiTheme="minorHAnsi"/>
              <w:noProof/>
              <w:sz w:val="22"/>
            </w:rPr>
            <w:tab/>
          </w:r>
          <w:r>
            <w:t>Dynamics of exchanges</w:t>
          </w:r>
          <w:r>
            <w:tab/>
          </w:r>
          <w:r>
            <w:fldChar w:fldCharType="begin"/>
          </w:r>
          <w:r>
            <w:instrText xml:space="preserve"> PAGEREF _Toc256000286 \h </w:instrText>
          </w:r>
          <w:r>
            <w:fldChar w:fldCharType="separate"/>
          </w:r>
          <w:r>
            <w:t>16</w:t>
          </w:r>
          <w:r>
            <w:fldChar w:fldCharType="end"/>
          </w:r>
        </w:p>
        <w:p>
          <w:pPr>
            <w:pStyle w:val="TOC3"/>
            <w:tabs>
              <w:tab w:val="left" w:pos="800"/>
              <w:tab w:val="right" w:leader="dot" w:pos="8487"/>
            </w:tabs>
            <w:rPr>
              <w:rFonts w:asciiTheme="minorHAnsi" w:hAnsiTheme="minorHAnsi"/>
              <w:noProof/>
              <w:sz w:val="22"/>
            </w:rPr>
          </w:pPr>
          <w:r>
            <w:t>1.7.3</w:t>
          </w:r>
          <w:r>
            <w:rPr>
              <w:rFonts w:asciiTheme="minorHAnsi" w:hAnsiTheme="minorHAnsi"/>
              <w:noProof/>
              <w:sz w:val="22"/>
            </w:rPr>
            <w:tab/>
          </w:r>
          <w:r>
            <w:t>Request/Response</w:t>
          </w:r>
          <w:r>
            <w:tab/>
          </w:r>
          <w:r>
            <w:fldChar w:fldCharType="begin"/>
          </w:r>
          <w:r>
            <w:instrText xml:space="preserve"> PAGEREF _Toc256000287 \h </w:instrText>
          </w:r>
          <w:r>
            <w:fldChar w:fldCharType="separate"/>
          </w:r>
          <w:r>
            <w:t>17</w:t>
          </w:r>
          <w:r>
            <w:fldChar w:fldCharType="end"/>
          </w:r>
        </w:p>
        <w:p>
          <w:pPr>
            <w:pStyle w:val="TOC3"/>
            <w:tabs>
              <w:tab w:val="left" w:pos="800"/>
              <w:tab w:val="right" w:leader="dot" w:pos="8487"/>
            </w:tabs>
            <w:rPr>
              <w:rFonts w:asciiTheme="minorHAnsi" w:hAnsiTheme="minorHAnsi"/>
              <w:noProof/>
              <w:sz w:val="22"/>
            </w:rPr>
          </w:pPr>
          <w:r>
            <w:t>1.7.4</w:t>
          </w:r>
          <w:r>
            <w:rPr>
              <w:rFonts w:asciiTheme="minorHAnsi" w:hAnsiTheme="minorHAnsi"/>
              <w:noProof/>
              <w:sz w:val="22"/>
            </w:rPr>
            <w:tab/>
          </w:r>
          <w:r>
            <w:t>Data type</w:t>
          </w:r>
          <w:r>
            <w:tab/>
          </w:r>
          <w:r>
            <w:fldChar w:fldCharType="begin"/>
          </w:r>
          <w:r>
            <w:instrText xml:space="preserve"> PAGEREF _Toc256000288 \h </w:instrText>
          </w:r>
          <w:r>
            <w:fldChar w:fldCharType="separate"/>
          </w:r>
          <w:r>
            <w:t>18</w:t>
          </w:r>
          <w:r>
            <w:fldChar w:fldCharType="end"/>
          </w:r>
        </w:p>
        <w:p>
          <w:pPr>
            <w:pStyle w:val="TOC2"/>
            <w:tabs>
              <w:tab w:val="left" w:pos="600"/>
              <w:tab w:val="right" w:leader="dot" w:pos="8487"/>
            </w:tabs>
            <w:rPr>
              <w:rFonts w:asciiTheme="minorHAnsi" w:hAnsiTheme="minorHAnsi"/>
              <w:noProof/>
              <w:sz w:val="22"/>
            </w:rPr>
          </w:pPr>
          <w:r>
            <w:t>1.8</w:t>
          </w:r>
          <w:r>
            <w:rPr>
              <w:rFonts w:asciiTheme="minorHAnsi" w:hAnsiTheme="minorHAnsi"/>
              <w:noProof/>
              <w:sz w:val="22"/>
            </w:rPr>
            <w:tab/>
          </w:r>
          <w:r>
            <w:t>Coverage ProgR Feasibility Request</w:t>
          </w:r>
          <w:r>
            <w:tab/>
          </w:r>
          <w:r>
            <w:fldChar w:fldCharType="begin"/>
          </w:r>
          <w:r>
            <w:instrText xml:space="preserve"> PAGEREF _Toc256000289 \h </w:instrText>
          </w:r>
          <w:r>
            <w:fldChar w:fldCharType="separate"/>
          </w:r>
          <w:r>
            <w:t>18</w:t>
          </w:r>
          <w:r>
            <w:fldChar w:fldCharType="end"/>
          </w:r>
        </w:p>
        <w:p>
          <w:pPr>
            <w:pStyle w:val="TOC3"/>
            <w:tabs>
              <w:tab w:val="left" w:pos="800"/>
              <w:tab w:val="right" w:leader="dot" w:pos="8487"/>
            </w:tabs>
            <w:rPr>
              <w:rFonts w:asciiTheme="minorHAnsi" w:hAnsiTheme="minorHAnsi"/>
              <w:noProof/>
              <w:sz w:val="22"/>
            </w:rPr>
          </w:pPr>
          <w:r>
            <w:t>1.8.1</w:t>
          </w:r>
          <w:r>
            <w:rPr>
              <w:rFonts w:asciiTheme="minorHAnsi" w:hAnsiTheme="minorHAnsi"/>
              <w:noProof/>
              <w:sz w:val="22"/>
            </w:rPr>
            <w:tab/>
          </w:r>
          <w:r>
            <w:t>Introduction</w:t>
          </w:r>
          <w:r>
            <w:tab/>
          </w:r>
          <w:r>
            <w:fldChar w:fldCharType="begin"/>
          </w:r>
          <w:r>
            <w:instrText xml:space="preserve"> PAGEREF _Toc256000290 \h </w:instrText>
          </w:r>
          <w:r>
            <w:fldChar w:fldCharType="separate"/>
          </w:r>
          <w:r>
            <w:t>18</w:t>
          </w:r>
          <w:r>
            <w:fldChar w:fldCharType="end"/>
          </w:r>
        </w:p>
        <w:p>
          <w:pPr>
            <w:pStyle w:val="TOC3"/>
            <w:tabs>
              <w:tab w:val="left" w:pos="800"/>
              <w:tab w:val="right" w:leader="dot" w:pos="8487"/>
            </w:tabs>
            <w:rPr>
              <w:rFonts w:asciiTheme="minorHAnsi" w:hAnsiTheme="minorHAnsi"/>
              <w:noProof/>
              <w:sz w:val="22"/>
            </w:rPr>
          </w:pPr>
          <w:r>
            <w:t>1.8.2</w:t>
          </w:r>
          <w:r>
            <w:rPr>
              <w:rFonts w:asciiTheme="minorHAnsi" w:hAnsiTheme="minorHAnsi"/>
              <w:noProof/>
              <w:sz w:val="22"/>
            </w:rPr>
            <w:tab/>
          </w:r>
          <w:r>
            <w:t>Dynamics of exchanges</w:t>
          </w:r>
          <w:r>
            <w:tab/>
          </w:r>
          <w:r>
            <w:fldChar w:fldCharType="begin"/>
          </w:r>
          <w:r>
            <w:instrText xml:space="preserve"> PAGEREF _Toc256000291 \h </w:instrText>
          </w:r>
          <w:r>
            <w:fldChar w:fldCharType="separate"/>
          </w:r>
          <w:r>
            <w:t>18</w:t>
          </w:r>
          <w:r>
            <w:fldChar w:fldCharType="end"/>
          </w:r>
        </w:p>
        <w:p>
          <w:pPr>
            <w:pStyle w:val="TOC3"/>
            <w:tabs>
              <w:tab w:val="left" w:pos="800"/>
              <w:tab w:val="right" w:leader="dot" w:pos="8487"/>
            </w:tabs>
            <w:rPr>
              <w:rFonts w:asciiTheme="minorHAnsi" w:hAnsiTheme="minorHAnsi"/>
              <w:noProof/>
              <w:sz w:val="22"/>
            </w:rPr>
          </w:pPr>
          <w:r>
            <w:t>1.8.3</w:t>
          </w:r>
          <w:r>
            <w:rPr>
              <w:rFonts w:asciiTheme="minorHAnsi" w:hAnsiTheme="minorHAnsi"/>
              <w:noProof/>
              <w:sz w:val="22"/>
            </w:rPr>
            <w:tab/>
          </w:r>
          <w:r>
            <w:t>Request/Response</w:t>
          </w:r>
          <w:r>
            <w:tab/>
          </w:r>
          <w:r>
            <w:fldChar w:fldCharType="begin"/>
          </w:r>
          <w:r>
            <w:instrText xml:space="preserve"> PAGEREF _Toc256000292 \h </w:instrText>
          </w:r>
          <w:r>
            <w:fldChar w:fldCharType="separate"/>
          </w:r>
          <w:r>
            <w:t>19</w:t>
          </w:r>
          <w:r>
            <w:fldChar w:fldCharType="end"/>
          </w:r>
        </w:p>
        <w:p>
          <w:pPr>
            <w:pStyle w:val="TOC3"/>
            <w:tabs>
              <w:tab w:val="left" w:pos="800"/>
              <w:tab w:val="right" w:leader="dot" w:pos="8487"/>
            </w:tabs>
            <w:rPr>
              <w:rFonts w:asciiTheme="minorHAnsi" w:hAnsiTheme="minorHAnsi"/>
              <w:noProof/>
              <w:sz w:val="22"/>
            </w:rPr>
          </w:pPr>
          <w:r>
            <w:t>1.8.4</w:t>
          </w:r>
          <w:r>
            <w:rPr>
              <w:rFonts w:asciiTheme="minorHAnsi" w:hAnsiTheme="minorHAnsi"/>
              <w:noProof/>
              <w:sz w:val="22"/>
            </w:rPr>
            <w:tab/>
          </w:r>
          <w:r>
            <w:t>Data type</w:t>
          </w:r>
          <w:r>
            <w:tab/>
          </w:r>
          <w:r>
            <w:fldChar w:fldCharType="begin"/>
          </w:r>
          <w:r>
            <w:instrText xml:space="preserve"> PAGEREF _Toc256000293 \h </w:instrText>
          </w:r>
          <w:r>
            <w:fldChar w:fldCharType="separate"/>
          </w:r>
          <w:r>
            <w:t>19</w:t>
          </w:r>
          <w:r>
            <w:fldChar w:fldCharType="end"/>
          </w:r>
        </w:p>
        <w:p>
          <w:pPr>
            <w:pStyle w:val="TOC2"/>
            <w:tabs>
              <w:tab w:val="left" w:pos="600"/>
              <w:tab w:val="right" w:leader="dot" w:pos="8487"/>
            </w:tabs>
            <w:rPr>
              <w:rFonts w:asciiTheme="minorHAnsi" w:hAnsiTheme="minorHAnsi"/>
              <w:noProof/>
              <w:sz w:val="22"/>
            </w:rPr>
          </w:pPr>
          <w:r>
            <w:t>1.9</w:t>
          </w:r>
          <w:r>
            <w:rPr>
              <w:rFonts w:asciiTheme="minorHAnsi" w:hAnsiTheme="minorHAnsi"/>
              <w:noProof/>
              <w:sz w:val="22"/>
            </w:rPr>
            <w:tab/>
          </w:r>
          <w:r>
            <w:t>Coverage ProgR Manual Reassessment</w:t>
          </w:r>
          <w:r>
            <w:tab/>
          </w:r>
          <w:r>
            <w:fldChar w:fldCharType="begin"/>
          </w:r>
          <w:r>
            <w:instrText xml:space="preserve"> PAGEREF _Toc256000294 \h </w:instrText>
          </w:r>
          <w:r>
            <w:fldChar w:fldCharType="separate"/>
          </w:r>
          <w:r>
            <w:t>20</w:t>
          </w:r>
          <w:r>
            <w:fldChar w:fldCharType="end"/>
          </w:r>
        </w:p>
        <w:p>
          <w:pPr>
            <w:pStyle w:val="TOC3"/>
            <w:tabs>
              <w:tab w:val="left" w:pos="800"/>
              <w:tab w:val="right" w:leader="dot" w:pos="8487"/>
            </w:tabs>
            <w:rPr>
              <w:rFonts w:asciiTheme="minorHAnsi" w:hAnsiTheme="minorHAnsi"/>
              <w:noProof/>
              <w:sz w:val="22"/>
            </w:rPr>
          </w:pPr>
          <w:r>
            <w:t>1.9.1</w:t>
          </w:r>
          <w:r>
            <w:rPr>
              <w:rFonts w:asciiTheme="minorHAnsi" w:hAnsiTheme="minorHAnsi"/>
              <w:noProof/>
              <w:sz w:val="22"/>
            </w:rPr>
            <w:tab/>
          </w:r>
          <w:r>
            <w:t>Introduction</w:t>
          </w:r>
          <w:r>
            <w:tab/>
          </w:r>
          <w:r>
            <w:fldChar w:fldCharType="begin"/>
          </w:r>
          <w:r>
            <w:instrText xml:space="preserve"> PAGEREF _Toc256000295 \h </w:instrText>
          </w:r>
          <w:r>
            <w:fldChar w:fldCharType="separate"/>
          </w:r>
          <w:r>
            <w:t>20</w:t>
          </w:r>
          <w:r>
            <w:fldChar w:fldCharType="end"/>
          </w:r>
        </w:p>
        <w:p>
          <w:pPr>
            <w:pStyle w:val="TOC3"/>
            <w:tabs>
              <w:tab w:val="left" w:pos="800"/>
              <w:tab w:val="right" w:leader="dot" w:pos="8487"/>
            </w:tabs>
            <w:rPr>
              <w:rFonts w:asciiTheme="minorHAnsi" w:hAnsiTheme="minorHAnsi"/>
              <w:noProof/>
              <w:sz w:val="22"/>
            </w:rPr>
          </w:pPr>
          <w:r>
            <w:t>1.9.2</w:t>
          </w:r>
          <w:r>
            <w:rPr>
              <w:rFonts w:asciiTheme="minorHAnsi" w:hAnsiTheme="minorHAnsi"/>
              <w:noProof/>
              <w:sz w:val="22"/>
            </w:rPr>
            <w:tab/>
          </w:r>
          <w:r>
            <w:t>Dynamics of exchanges</w:t>
          </w:r>
          <w:r>
            <w:tab/>
          </w:r>
          <w:r>
            <w:fldChar w:fldCharType="begin"/>
          </w:r>
          <w:r>
            <w:instrText xml:space="preserve"> PAGEREF _Toc256000296 \h </w:instrText>
          </w:r>
          <w:r>
            <w:fldChar w:fldCharType="separate"/>
          </w:r>
          <w:r>
            <w:t>20</w:t>
          </w:r>
          <w:r>
            <w:fldChar w:fldCharType="end"/>
          </w:r>
        </w:p>
        <w:p>
          <w:pPr>
            <w:pStyle w:val="TOC3"/>
            <w:tabs>
              <w:tab w:val="left" w:pos="800"/>
              <w:tab w:val="right" w:leader="dot" w:pos="8487"/>
            </w:tabs>
            <w:rPr>
              <w:rFonts w:asciiTheme="minorHAnsi" w:hAnsiTheme="minorHAnsi"/>
              <w:noProof/>
              <w:sz w:val="22"/>
            </w:rPr>
          </w:pPr>
          <w:r>
            <w:t>1.9.3</w:t>
          </w:r>
          <w:r>
            <w:rPr>
              <w:rFonts w:asciiTheme="minorHAnsi" w:hAnsiTheme="minorHAnsi"/>
              <w:noProof/>
              <w:sz w:val="22"/>
            </w:rPr>
            <w:tab/>
          </w:r>
          <w:r>
            <w:t>Request/Response</w:t>
          </w:r>
          <w:r>
            <w:tab/>
          </w:r>
          <w:r>
            <w:fldChar w:fldCharType="begin"/>
          </w:r>
          <w:r>
            <w:instrText xml:space="preserve"> PAGEREF _Toc256000297 \h </w:instrText>
          </w:r>
          <w:r>
            <w:fldChar w:fldCharType="separate"/>
          </w:r>
          <w:r>
            <w:t>21</w:t>
          </w:r>
          <w:r>
            <w:fldChar w:fldCharType="end"/>
          </w:r>
        </w:p>
        <w:p>
          <w:pPr>
            <w:pStyle w:val="TOC3"/>
            <w:tabs>
              <w:tab w:val="left" w:pos="800"/>
              <w:tab w:val="right" w:leader="dot" w:pos="8487"/>
            </w:tabs>
            <w:rPr>
              <w:rFonts w:asciiTheme="minorHAnsi" w:hAnsiTheme="minorHAnsi"/>
              <w:noProof/>
              <w:sz w:val="22"/>
            </w:rPr>
          </w:pPr>
          <w:r>
            <w:t>1.9.4</w:t>
          </w:r>
          <w:r>
            <w:rPr>
              <w:rFonts w:asciiTheme="minorHAnsi" w:hAnsiTheme="minorHAnsi"/>
              <w:noProof/>
              <w:sz w:val="22"/>
            </w:rPr>
            <w:tab/>
          </w:r>
          <w:r>
            <w:t>Data type</w:t>
          </w:r>
          <w:r>
            <w:tab/>
          </w:r>
          <w:r>
            <w:fldChar w:fldCharType="begin"/>
          </w:r>
          <w:r>
            <w:instrText xml:space="preserve"> PAGEREF _Toc256000298 \h </w:instrText>
          </w:r>
          <w:r>
            <w:fldChar w:fldCharType="separate"/>
          </w:r>
          <w:r>
            <w:t>21</w:t>
          </w:r>
          <w:r>
            <w:fldChar w:fldCharType="end"/>
          </w:r>
        </w:p>
        <w:p>
          <w:pPr>
            <w:pStyle w:val="TOC2"/>
            <w:tabs>
              <w:tab w:val="left" w:pos="800"/>
              <w:tab w:val="right" w:leader="dot" w:pos="8487"/>
            </w:tabs>
            <w:rPr>
              <w:rFonts w:asciiTheme="minorHAnsi" w:hAnsiTheme="minorHAnsi"/>
              <w:noProof/>
              <w:sz w:val="22"/>
            </w:rPr>
          </w:pPr>
          <w:r>
            <w:t>1.10</w:t>
          </w:r>
          <w:r>
            <w:rPr>
              <w:rFonts w:asciiTheme="minorHAnsi" w:hAnsiTheme="minorHAnsi"/>
              <w:noProof/>
              <w:sz w:val="22"/>
            </w:rPr>
            <w:tab/>
          </w:r>
          <w:r>
            <w:t>Donwload &amp; Upload Feasibility</w:t>
          </w:r>
          <w:r>
            <w:tab/>
          </w:r>
          <w:r>
            <w:fldChar w:fldCharType="begin"/>
          </w:r>
          <w:r>
            <w:instrText xml:space="preserve"> PAGEREF _Toc256000299 \h </w:instrText>
          </w:r>
          <w:r>
            <w:fldChar w:fldCharType="separate"/>
          </w:r>
          <w:r>
            <w:t>22</w:t>
          </w:r>
          <w:r>
            <w:fldChar w:fldCharType="end"/>
          </w:r>
        </w:p>
        <w:p>
          <w:pPr>
            <w:pStyle w:val="TOC3"/>
            <w:tabs>
              <w:tab w:val="left" w:pos="800"/>
              <w:tab w:val="right" w:leader="dot" w:pos="8487"/>
            </w:tabs>
            <w:rPr>
              <w:rFonts w:asciiTheme="minorHAnsi" w:hAnsiTheme="minorHAnsi"/>
              <w:noProof/>
              <w:sz w:val="22"/>
            </w:rPr>
          </w:pPr>
          <w:r>
            <w:t>1.10.1</w:t>
          </w:r>
          <w:r>
            <w:rPr>
              <w:rFonts w:asciiTheme="minorHAnsi" w:hAnsiTheme="minorHAnsi"/>
              <w:noProof/>
              <w:sz w:val="22"/>
            </w:rPr>
            <w:tab/>
          </w:r>
          <w:r>
            <w:t>Introduction</w:t>
          </w:r>
          <w:r>
            <w:tab/>
          </w:r>
          <w:r>
            <w:fldChar w:fldCharType="begin"/>
          </w:r>
          <w:r>
            <w:instrText xml:space="preserve"> PAGEREF _Toc256000300 \h </w:instrText>
          </w:r>
          <w:r>
            <w:fldChar w:fldCharType="separate"/>
          </w:r>
          <w:r>
            <w:t>22</w:t>
          </w:r>
          <w:r>
            <w:fldChar w:fldCharType="end"/>
          </w:r>
        </w:p>
        <w:p>
          <w:pPr>
            <w:pStyle w:val="TOC3"/>
            <w:tabs>
              <w:tab w:val="left" w:pos="800"/>
              <w:tab w:val="right" w:leader="dot" w:pos="8487"/>
            </w:tabs>
            <w:rPr>
              <w:rFonts w:asciiTheme="minorHAnsi" w:hAnsiTheme="minorHAnsi"/>
              <w:noProof/>
              <w:sz w:val="22"/>
            </w:rPr>
          </w:pPr>
          <w:r>
            <w:t>1.10.2</w:t>
          </w:r>
          <w:r>
            <w:rPr>
              <w:rFonts w:asciiTheme="minorHAnsi" w:hAnsiTheme="minorHAnsi"/>
              <w:noProof/>
              <w:sz w:val="22"/>
            </w:rPr>
            <w:tab/>
          </w:r>
          <w:r>
            <w:t>Dynamics of exchanges</w:t>
          </w:r>
          <w:r>
            <w:tab/>
          </w:r>
          <w:r>
            <w:fldChar w:fldCharType="begin"/>
          </w:r>
          <w:r>
            <w:instrText xml:space="preserve"> PAGEREF _Toc256000301 \h </w:instrText>
          </w:r>
          <w:r>
            <w:fldChar w:fldCharType="separate"/>
          </w:r>
          <w:r>
            <w:t>22</w:t>
          </w:r>
          <w:r>
            <w:fldChar w:fldCharType="end"/>
          </w:r>
        </w:p>
        <w:p>
          <w:pPr>
            <w:pStyle w:val="TOC3"/>
            <w:tabs>
              <w:tab w:val="left" w:pos="800"/>
              <w:tab w:val="right" w:leader="dot" w:pos="8487"/>
            </w:tabs>
            <w:rPr>
              <w:rFonts w:asciiTheme="minorHAnsi" w:hAnsiTheme="minorHAnsi"/>
              <w:noProof/>
              <w:sz w:val="22"/>
            </w:rPr>
          </w:pPr>
          <w:r>
            <w:t>1.10.3</w:t>
          </w:r>
          <w:r>
            <w:rPr>
              <w:rFonts w:asciiTheme="minorHAnsi" w:hAnsiTheme="minorHAnsi"/>
              <w:noProof/>
              <w:sz w:val="22"/>
            </w:rPr>
            <w:tab/>
          </w:r>
          <w:r>
            <w:t>Request/Response</w:t>
          </w:r>
          <w:r>
            <w:tab/>
          </w:r>
          <w:r>
            <w:fldChar w:fldCharType="begin"/>
          </w:r>
          <w:r>
            <w:instrText xml:space="preserve"> PAGEREF _Toc256000302 \h </w:instrText>
          </w:r>
          <w:r>
            <w:fldChar w:fldCharType="separate"/>
          </w:r>
          <w:r>
            <w:t>22</w:t>
          </w:r>
          <w:r>
            <w:fldChar w:fldCharType="end"/>
          </w:r>
        </w:p>
        <w:p>
          <w:pPr>
            <w:pStyle w:val="TOC3"/>
            <w:tabs>
              <w:tab w:val="left" w:pos="800"/>
              <w:tab w:val="right" w:leader="dot" w:pos="8487"/>
            </w:tabs>
            <w:rPr>
              <w:rFonts w:asciiTheme="minorHAnsi" w:hAnsiTheme="minorHAnsi"/>
              <w:noProof/>
              <w:sz w:val="22"/>
            </w:rPr>
          </w:pPr>
          <w:r>
            <w:t>1.10.4</w:t>
          </w:r>
          <w:r>
            <w:rPr>
              <w:rFonts w:asciiTheme="minorHAnsi" w:hAnsiTheme="minorHAnsi"/>
              <w:noProof/>
              <w:sz w:val="22"/>
            </w:rPr>
            <w:tab/>
          </w:r>
          <w:r>
            <w:t>Data type</w:t>
          </w:r>
          <w:r>
            <w:tab/>
          </w:r>
          <w:r>
            <w:fldChar w:fldCharType="begin"/>
          </w:r>
          <w:r>
            <w:instrText xml:space="preserve"> PAGEREF _Toc256000303 \h </w:instrText>
          </w:r>
          <w:r>
            <w:fldChar w:fldCharType="separate"/>
          </w:r>
          <w:r>
            <w:t>23</w:t>
          </w:r>
          <w:r>
            <w:fldChar w:fldCharType="end"/>
          </w:r>
        </w:p>
        <w:p>
          <w:pPr>
            <w:pStyle w:val="TOC2"/>
            <w:tabs>
              <w:tab w:val="left" w:pos="800"/>
              <w:tab w:val="right" w:leader="dot" w:pos="8487"/>
            </w:tabs>
            <w:rPr>
              <w:rFonts w:asciiTheme="minorHAnsi" w:hAnsiTheme="minorHAnsi"/>
              <w:noProof/>
              <w:sz w:val="22"/>
            </w:rPr>
          </w:pPr>
          <w:r>
            <w:t>1.11</w:t>
          </w:r>
          <w:r>
            <w:rPr>
              <w:rFonts w:asciiTheme="minorHAnsi" w:hAnsiTheme="minorHAnsi"/>
              <w:noProof/>
              <w:sz w:val="22"/>
            </w:rPr>
            <w:tab/>
          </w:r>
          <w:r>
            <w:t>Health Status</w:t>
          </w:r>
          <w:r>
            <w:tab/>
          </w:r>
          <w:r>
            <w:fldChar w:fldCharType="begin"/>
          </w:r>
          <w:r>
            <w:instrText xml:space="preserve"> PAGEREF _Toc256000304 \h </w:instrText>
          </w:r>
          <w:r>
            <w:fldChar w:fldCharType="separate"/>
          </w:r>
          <w:r>
            <w:t>24</w:t>
          </w:r>
          <w:r>
            <w:fldChar w:fldCharType="end"/>
          </w:r>
        </w:p>
        <w:p>
          <w:pPr>
            <w:pStyle w:val="TOC3"/>
            <w:tabs>
              <w:tab w:val="left" w:pos="800"/>
              <w:tab w:val="right" w:leader="dot" w:pos="8487"/>
            </w:tabs>
            <w:rPr>
              <w:rFonts w:asciiTheme="minorHAnsi" w:hAnsiTheme="minorHAnsi"/>
              <w:noProof/>
              <w:sz w:val="22"/>
            </w:rPr>
          </w:pPr>
          <w:r>
            <w:t>1.11.1</w:t>
          </w:r>
          <w:r>
            <w:rPr>
              <w:rFonts w:asciiTheme="minorHAnsi" w:hAnsiTheme="minorHAnsi"/>
              <w:noProof/>
              <w:sz w:val="22"/>
            </w:rPr>
            <w:tab/>
          </w:r>
          <w:r>
            <w:t>Introduction</w:t>
          </w:r>
          <w:r>
            <w:tab/>
          </w:r>
          <w:r>
            <w:fldChar w:fldCharType="begin"/>
          </w:r>
          <w:r>
            <w:instrText xml:space="preserve"> PAGEREF _Toc256000305 \h </w:instrText>
          </w:r>
          <w:r>
            <w:fldChar w:fldCharType="separate"/>
          </w:r>
          <w:r>
            <w:t>24</w:t>
          </w:r>
          <w:r>
            <w:fldChar w:fldCharType="end"/>
          </w:r>
        </w:p>
        <w:p>
          <w:pPr>
            <w:pStyle w:val="TOC3"/>
            <w:tabs>
              <w:tab w:val="left" w:pos="800"/>
              <w:tab w:val="right" w:leader="dot" w:pos="8487"/>
            </w:tabs>
            <w:rPr>
              <w:rFonts w:asciiTheme="minorHAnsi" w:hAnsiTheme="minorHAnsi"/>
              <w:noProof/>
              <w:sz w:val="22"/>
            </w:rPr>
          </w:pPr>
          <w:r>
            <w:t>1.11.2</w:t>
          </w:r>
          <w:r>
            <w:rPr>
              <w:rFonts w:asciiTheme="minorHAnsi" w:hAnsiTheme="minorHAnsi"/>
              <w:noProof/>
              <w:sz w:val="22"/>
            </w:rPr>
            <w:tab/>
          </w:r>
          <w:r>
            <w:t>Dynamics of exchanges</w:t>
          </w:r>
          <w:r>
            <w:tab/>
          </w:r>
          <w:r>
            <w:fldChar w:fldCharType="begin"/>
          </w:r>
          <w:r>
            <w:instrText xml:space="preserve"> PAGEREF _Toc256000306 \h </w:instrText>
          </w:r>
          <w:r>
            <w:fldChar w:fldCharType="separate"/>
          </w:r>
          <w:r>
            <w:t>24</w:t>
          </w:r>
          <w:r>
            <w:fldChar w:fldCharType="end"/>
          </w:r>
        </w:p>
        <w:p>
          <w:pPr>
            <w:pStyle w:val="TOC3"/>
            <w:tabs>
              <w:tab w:val="left" w:pos="800"/>
              <w:tab w:val="right" w:leader="dot" w:pos="8487"/>
            </w:tabs>
            <w:rPr>
              <w:rFonts w:asciiTheme="minorHAnsi" w:hAnsiTheme="minorHAnsi"/>
              <w:noProof/>
              <w:sz w:val="22"/>
            </w:rPr>
          </w:pPr>
          <w:r>
            <w:t>1.11.3</w:t>
          </w:r>
          <w:r>
            <w:rPr>
              <w:rFonts w:asciiTheme="minorHAnsi" w:hAnsiTheme="minorHAnsi"/>
              <w:noProof/>
              <w:sz w:val="22"/>
            </w:rPr>
            <w:tab/>
          </w:r>
          <w:r>
            <w:t>Flow details</w:t>
          </w:r>
          <w:r>
            <w:tab/>
          </w:r>
          <w:r>
            <w:fldChar w:fldCharType="begin"/>
          </w:r>
          <w:r>
            <w:instrText xml:space="preserve"> PAGEREF _Toc256000307 \h </w:instrText>
          </w:r>
          <w:r>
            <w:fldChar w:fldCharType="separate"/>
          </w:r>
          <w:r>
            <w:t>24</w:t>
          </w:r>
          <w:r>
            <w:fldChar w:fldCharType="end"/>
          </w:r>
        </w:p>
        <w:p>
          <w:pPr>
            <w:pStyle w:val="TOC2"/>
            <w:tabs>
              <w:tab w:val="left" w:pos="800"/>
              <w:tab w:val="right" w:leader="dot" w:pos="8487"/>
            </w:tabs>
            <w:rPr>
              <w:rFonts w:asciiTheme="minorHAnsi" w:hAnsiTheme="minorHAnsi"/>
              <w:noProof/>
              <w:sz w:val="22"/>
            </w:rPr>
          </w:pPr>
          <w:r>
            <w:t>1.12</w:t>
          </w:r>
          <w:r>
            <w:rPr>
              <w:rFonts w:asciiTheme="minorHAnsi" w:hAnsiTheme="minorHAnsi"/>
              <w:noProof/>
              <w:sz w:val="22"/>
            </w:rPr>
            <w:tab/>
          </w:r>
          <w:r>
            <w:t>Integrity and Traceability Records</w:t>
          </w:r>
          <w:r>
            <w:tab/>
          </w:r>
          <w:r>
            <w:fldChar w:fldCharType="begin"/>
          </w:r>
          <w:r>
            <w:instrText xml:space="preserve"> PAGEREF _Toc256000308 \h </w:instrText>
          </w:r>
          <w:r>
            <w:fldChar w:fldCharType="separate"/>
          </w:r>
          <w:r>
            <w:t>26</w:t>
          </w:r>
          <w:r>
            <w:fldChar w:fldCharType="end"/>
          </w:r>
        </w:p>
        <w:p>
          <w:pPr>
            <w:pStyle w:val="TOC3"/>
            <w:tabs>
              <w:tab w:val="left" w:pos="800"/>
              <w:tab w:val="right" w:leader="dot" w:pos="8487"/>
            </w:tabs>
            <w:rPr>
              <w:rFonts w:asciiTheme="minorHAnsi" w:hAnsiTheme="minorHAnsi"/>
              <w:noProof/>
              <w:sz w:val="22"/>
            </w:rPr>
          </w:pPr>
          <w:r>
            <w:t>1.12.1</w:t>
          </w:r>
          <w:r>
            <w:rPr>
              <w:rFonts w:asciiTheme="minorHAnsi" w:hAnsiTheme="minorHAnsi"/>
              <w:noProof/>
              <w:sz w:val="22"/>
            </w:rPr>
            <w:tab/>
          </w:r>
          <w:r>
            <w:t>Introduction</w:t>
          </w:r>
          <w:r>
            <w:tab/>
          </w:r>
          <w:r>
            <w:fldChar w:fldCharType="begin"/>
          </w:r>
          <w:r>
            <w:instrText xml:space="preserve"> PAGEREF _Toc256000309 \h </w:instrText>
          </w:r>
          <w:r>
            <w:fldChar w:fldCharType="separate"/>
          </w:r>
          <w:r>
            <w:t>26</w:t>
          </w:r>
          <w:r>
            <w:fldChar w:fldCharType="end"/>
          </w:r>
        </w:p>
        <w:p>
          <w:pPr>
            <w:pStyle w:val="TOC3"/>
            <w:tabs>
              <w:tab w:val="left" w:pos="800"/>
              <w:tab w:val="right" w:leader="dot" w:pos="8487"/>
            </w:tabs>
            <w:rPr>
              <w:rFonts w:asciiTheme="minorHAnsi" w:hAnsiTheme="minorHAnsi"/>
              <w:noProof/>
              <w:sz w:val="22"/>
            </w:rPr>
          </w:pPr>
          <w:r>
            <w:t>1.12.2</w:t>
          </w:r>
          <w:r>
            <w:rPr>
              <w:rFonts w:asciiTheme="minorHAnsi" w:hAnsiTheme="minorHAnsi"/>
              <w:noProof/>
              <w:sz w:val="22"/>
            </w:rPr>
            <w:tab/>
          </w:r>
          <w:r>
            <w:t>Dynamics of exchanges</w:t>
          </w:r>
          <w:r>
            <w:tab/>
          </w:r>
          <w:r>
            <w:fldChar w:fldCharType="begin"/>
          </w:r>
          <w:r>
            <w:instrText xml:space="preserve"> PAGEREF _Toc256000310 \h </w:instrText>
          </w:r>
          <w:r>
            <w:fldChar w:fldCharType="separate"/>
          </w:r>
          <w:r>
            <w:t>26</w:t>
          </w:r>
          <w:r>
            <w:fldChar w:fldCharType="end"/>
          </w:r>
        </w:p>
        <w:p>
          <w:pPr>
            <w:pStyle w:val="TOC3"/>
            <w:tabs>
              <w:tab w:val="left" w:pos="800"/>
              <w:tab w:val="right" w:leader="dot" w:pos="8487"/>
            </w:tabs>
            <w:rPr>
              <w:rFonts w:asciiTheme="minorHAnsi" w:hAnsiTheme="minorHAnsi"/>
              <w:noProof/>
              <w:sz w:val="22"/>
            </w:rPr>
          </w:pPr>
          <w:r>
            <w:t>1.12.3</w:t>
          </w:r>
          <w:r>
            <w:rPr>
              <w:rFonts w:asciiTheme="minorHAnsi" w:hAnsiTheme="minorHAnsi"/>
              <w:noProof/>
              <w:sz w:val="22"/>
            </w:rPr>
            <w:tab/>
          </w:r>
          <w:r>
            <w:t>Request/Response</w:t>
          </w:r>
          <w:r>
            <w:tab/>
          </w:r>
          <w:r>
            <w:fldChar w:fldCharType="begin"/>
          </w:r>
          <w:r>
            <w:instrText xml:space="preserve"> PAGEREF _Toc256000311 \h </w:instrText>
          </w:r>
          <w:r>
            <w:fldChar w:fldCharType="separate"/>
          </w:r>
          <w:r>
            <w:t>26</w:t>
          </w:r>
          <w:r>
            <w:fldChar w:fldCharType="end"/>
          </w:r>
        </w:p>
        <w:p>
          <w:pPr>
            <w:pStyle w:val="TOC3"/>
            <w:tabs>
              <w:tab w:val="left" w:pos="800"/>
              <w:tab w:val="right" w:leader="dot" w:pos="8487"/>
            </w:tabs>
            <w:rPr>
              <w:rFonts w:asciiTheme="minorHAnsi" w:hAnsiTheme="minorHAnsi"/>
              <w:noProof/>
              <w:sz w:val="22"/>
            </w:rPr>
          </w:pPr>
          <w:r>
            <w:t>1.12.4</w:t>
          </w:r>
          <w:r>
            <w:rPr>
              <w:rFonts w:asciiTheme="minorHAnsi" w:hAnsiTheme="minorHAnsi"/>
              <w:noProof/>
              <w:sz w:val="22"/>
            </w:rPr>
            <w:tab/>
          </w:r>
          <w:r>
            <w:t>Data type</w:t>
          </w:r>
          <w:r>
            <w:tab/>
          </w:r>
          <w:r>
            <w:fldChar w:fldCharType="begin"/>
          </w:r>
          <w:r>
            <w:instrText xml:space="preserve"> PAGEREF _Toc256000312 \h </w:instrText>
          </w:r>
          <w:r>
            <w:fldChar w:fldCharType="separate"/>
          </w:r>
          <w:r>
            <w:t>27</w:t>
          </w:r>
          <w:r>
            <w:fldChar w:fldCharType="end"/>
          </w:r>
        </w:p>
        <w:p>
          <w:pPr>
            <w:pStyle w:val="TOC2"/>
            <w:tabs>
              <w:tab w:val="left" w:pos="800"/>
              <w:tab w:val="right" w:leader="dot" w:pos="8487"/>
            </w:tabs>
            <w:rPr>
              <w:rFonts w:asciiTheme="minorHAnsi" w:hAnsiTheme="minorHAnsi"/>
              <w:noProof/>
              <w:sz w:val="22"/>
            </w:rPr>
          </w:pPr>
          <w:r>
            <w:t>1.13</w:t>
          </w:r>
          <w:r>
            <w:rPr>
              <w:rFonts w:asciiTheme="minorHAnsi" w:hAnsiTheme="minorHAnsi"/>
              <w:noProof/>
              <w:sz w:val="22"/>
            </w:rPr>
            <w:tab/>
          </w:r>
          <w:r>
            <w:t>Maneuver Plan</w:t>
          </w:r>
          <w:r>
            <w:tab/>
          </w:r>
          <w:r>
            <w:fldChar w:fldCharType="begin"/>
          </w:r>
          <w:r>
            <w:instrText xml:space="preserve"> PAGEREF _Toc256000313 \h </w:instrText>
          </w:r>
          <w:r>
            <w:fldChar w:fldCharType="separate"/>
          </w:r>
          <w:r>
            <w:t>27</w:t>
          </w:r>
          <w:r>
            <w:fldChar w:fldCharType="end"/>
          </w:r>
        </w:p>
        <w:p>
          <w:pPr>
            <w:pStyle w:val="TOC3"/>
            <w:tabs>
              <w:tab w:val="left" w:pos="800"/>
              <w:tab w:val="right" w:leader="dot" w:pos="8487"/>
            </w:tabs>
            <w:rPr>
              <w:rFonts w:asciiTheme="minorHAnsi" w:hAnsiTheme="minorHAnsi"/>
              <w:noProof/>
              <w:sz w:val="22"/>
            </w:rPr>
          </w:pPr>
          <w:r>
            <w:t>1.13.1</w:t>
          </w:r>
          <w:r>
            <w:rPr>
              <w:rFonts w:asciiTheme="minorHAnsi" w:hAnsiTheme="minorHAnsi"/>
              <w:noProof/>
              <w:sz w:val="22"/>
            </w:rPr>
            <w:tab/>
          </w:r>
          <w:r>
            <w:t>Introduction</w:t>
          </w:r>
          <w:r>
            <w:tab/>
          </w:r>
          <w:r>
            <w:fldChar w:fldCharType="begin"/>
          </w:r>
          <w:r>
            <w:instrText xml:space="preserve"> PAGEREF _Toc256000314 \h </w:instrText>
          </w:r>
          <w:r>
            <w:fldChar w:fldCharType="separate"/>
          </w:r>
          <w:r>
            <w:t>27</w:t>
          </w:r>
          <w:r>
            <w:fldChar w:fldCharType="end"/>
          </w:r>
        </w:p>
        <w:p>
          <w:pPr>
            <w:pStyle w:val="TOC3"/>
            <w:tabs>
              <w:tab w:val="left" w:pos="800"/>
              <w:tab w:val="right" w:leader="dot" w:pos="8487"/>
            </w:tabs>
            <w:rPr>
              <w:rFonts w:asciiTheme="minorHAnsi" w:hAnsiTheme="minorHAnsi"/>
              <w:noProof/>
              <w:sz w:val="22"/>
            </w:rPr>
          </w:pPr>
          <w:r>
            <w:t>1.13.2</w:t>
          </w:r>
          <w:r>
            <w:rPr>
              <w:rFonts w:asciiTheme="minorHAnsi" w:hAnsiTheme="minorHAnsi"/>
              <w:noProof/>
              <w:sz w:val="22"/>
            </w:rPr>
            <w:tab/>
          </w:r>
          <w:r>
            <w:t>Dynamics of exchanges</w:t>
          </w:r>
          <w:r>
            <w:tab/>
          </w:r>
          <w:r>
            <w:fldChar w:fldCharType="begin"/>
          </w:r>
          <w:r>
            <w:instrText xml:space="preserve"> PAGEREF _Toc256000315 \h </w:instrText>
          </w:r>
          <w:r>
            <w:fldChar w:fldCharType="separate"/>
          </w:r>
          <w:r>
            <w:t>28</w:t>
          </w:r>
          <w:r>
            <w:fldChar w:fldCharType="end"/>
          </w:r>
        </w:p>
        <w:p>
          <w:pPr>
            <w:pStyle w:val="TOC3"/>
            <w:tabs>
              <w:tab w:val="left" w:pos="800"/>
              <w:tab w:val="right" w:leader="dot" w:pos="8487"/>
            </w:tabs>
            <w:rPr>
              <w:rFonts w:asciiTheme="minorHAnsi" w:hAnsiTheme="minorHAnsi"/>
              <w:noProof/>
              <w:sz w:val="22"/>
            </w:rPr>
          </w:pPr>
          <w:r>
            <w:t>1.13.3</w:t>
          </w:r>
          <w:r>
            <w:rPr>
              <w:rFonts w:asciiTheme="minorHAnsi" w:hAnsiTheme="minorHAnsi"/>
              <w:noProof/>
              <w:sz w:val="22"/>
            </w:rPr>
            <w:tab/>
          </w:r>
          <w:r>
            <w:t>Request/Response</w:t>
          </w:r>
          <w:r>
            <w:tab/>
          </w:r>
          <w:r>
            <w:fldChar w:fldCharType="begin"/>
          </w:r>
          <w:r>
            <w:instrText xml:space="preserve"> PAGEREF _Toc256000316 \h </w:instrText>
          </w:r>
          <w:r>
            <w:fldChar w:fldCharType="separate"/>
          </w:r>
          <w:r>
            <w:t>28</w:t>
          </w:r>
          <w:r>
            <w:fldChar w:fldCharType="end"/>
          </w:r>
        </w:p>
        <w:p>
          <w:pPr>
            <w:pStyle w:val="TOC3"/>
            <w:tabs>
              <w:tab w:val="left" w:pos="800"/>
              <w:tab w:val="right" w:leader="dot" w:pos="8487"/>
            </w:tabs>
            <w:rPr>
              <w:rFonts w:asciiTheme="minorHAnsi" w:hAnsiTheme="minorHAnsi"/>
              <w:noProof/>
              <w:sz w:val="22"/>
            </w:rPr>
          </w:pPr>
          <w:r>
            <w:t>1.13.4</w:t>
          </w:r>
          <w:r>
            <w:rPr>
              <w:rFonts w:asciiTheme="minorHAnsi" w:hAnsiTheme="minorHAnsi"/>
              <w:noProof/>
              <w:sz w:val="22"/>
            </w:rPr>
            <w:tab/>
          </w:r>
          <w:r>
            <w:t>Data types</w:t>
          </w:r>
          <w:r>
            <w:tab/>
          </w:r>
          <w:r>
            <w:fldChar w:fldCharType="begin"/>
          </w:r>
          <w:r>
            <w:instrText xml:space="preserve"> PAGEREF _Toc256000317 \h </w:instrText>
          </w:r>
          <w:r>
            <w:fldChar w:fldCharType="separate"/>
          </w:r>
          <w:r>
            <w:t>29</w:t>
          </w:r>
          <w:r>
            <w:fldChar w:fldCharType="end"/>
          </w:r>
        </w:p>
        <w:p>
          <w:pPr>
            <w:pStyle w:val="TOC3"/>
            <w:tabs>
              <w:tab w:val="left" w:pos="800"/>
              <w:tab w:val="right" w:leader="dot" w:pos="8487"/>
            </w:tabs>
            <w:rPr>
              <w:rFonts w:asciiTheme="minorHAnsi" w:hAnsiTheme="minorHAnsi"/>
              <w:noProof/>
              <w:sz w:val="22"/>
            </w:rPr>
          </w:pPr>
          <w:r>
            <w:t>1.13.5</w:t>
          </w:r>
          <w:r>
            <w:rPr>
              <w:rFonts w:asciiTheme="minorHAnsi" w:hAnsiTheme="minorHAnsi"/>
              <w:noProof/>
              <w:sz w:val="22"/>
            </w:rPr>
            <w:tab/>
          </w:r>
          <w:r>
            <w:t>Example</w:t>
          </w:r>
          <w:r>
            <w:tab/>
          </w:r>
          <w:r>
            <w:fldChar w:fldCharType="begin"/>
          </w:r>
          <w:r>
            <w:instrText xml:space="preserve"> PAGEREF _Toc256000318 \h </w:instrText>
          </w:r>
          <w:r>
            <w:fldChar w:fldCharType="separate"/>
          </w:r>
          <w:r>
            <w:t>29</w:t>
          </w:r>
          <w:r>
            <w:fldChar w:fldCharType="end"/>
          </w:r>
        </w:p>
        <w:p>
          <w:pPr>
            <w:pStyle w:val="TOC2"/>
            <w:tabs>
              <w:tab w:val="left" w:pos="800"/>
              <w:tab w:val="right" w:leader="dot" w:pos="8487"/>
            </w:tabs>
            <w:rPr>
              <w:rFonts w:asciiTheme="minorHAnsi" w:hAnsiTheme="minorHAnsi"/>
              <w:noProof/>
              <w:sz w:val="22"/>
            </w:rPr>
          </w:pPr>
          <w:r>
            <w:t>1.14</w:t>
          </w:r>
          <w:r>
            <w:rPr>
              <w:rFonts w:asciiTheme="minorHAnsi" w:hAnsiTheme="minorHAnsi"/>
              <w:noProof/>
              <w:sz w:val="22"/>
            </w:rPr>
            <w:tab/>
          </w:r>
          <w:r>
            <w:t>Manoeuver Slots</w:t>
          </w:r>
          <w:r>
            <w:tab/>
          </w:r>
          <w:r>
            <w:fldChar w:fldCharType="begin"/>
          </w:r>
          <w:r>
            <w:instrText xml:space="preserve"> PAGEREF _Toc256000319 \h </w:instrText>
          </w:r>
          <w:r>
            <w:fldChar w:fldCharType="separate"/>
          </w:r>
          <w:r>
            <w:t>30</w:t>
          </w:r>
          <w:r>
            <w:fldChar w:fldCharType="end"/>
          </w:r>
        </w:p>
        <w:p>
          <w:pPr>
            <w:pStyle w:val="TOC3"/>
            <w:tabs>
              <w:tab w:val="left" w:pos="800"/>
              <w:tab w:val="right" w:leader="dot" w:pos="8487"/>
            </w:tabs>
            <w:rPr>
              <w:rFonts w:asciiTheme="minorHAnsi" w:hAnsiTheme="minorHAnsi"/>
              <w:noProof/>
              <w:sz w:val="22"/>
            </w:rPr>
          </w:pPr>
          <w:r>
            <w:t>1.14.1</w:t>
          </w:r>
          <w:r>
            <w:rPr>
              <w:rFonts w:asciiTheme="minorHAnsi" w:hAnsiTheme="minorHAnsi"/>
              <w:noProof/>
              <w:sz w:val="22"/>
            </w:rPr>
            <w:tab/>
          </w:r>
          <w:r>
            <w:t>Introduction</w:t>
          </w:r>
          <w:r>
            <w:tab/>
          </w:r>
          <w:r>
            <w:fldChar w:fldCharType="begin"/>
          </w:r>
          <w:r>
            <w:instrText xml:space="preserve"> PAGEREF _Toc256000320 \h </w:instrText>
          </w:r>
          <w:r>
            <w:fldChar w:fldCharType="separate"/>
          </w:r>
          <w:r>
            <w:t>30</w:t>
          </w:r>
          <w:r>
            <w:fldChar w:fldCharType="end"/>
          </w:r>
        </w:p>
        <w:p>
          <w:pPr>
            <w:pStyle w:val="TOC3"/>
            <w:tabs>
              <w:tab w:val="left" w:pos="800"/>
              <w:tab w:val="right" w:leader="dot" w:pos="8487"/>
            </w:tabs>
            <w:rPr>
              <w:rFonts w:asciiTheme="minorHAnsi" w:hAnsiTheme="minorHAnsi"/>
              <w:noProof/>
              <w:sz w:val="22"/>
            </w:rPr>
          </w:pPr>
          <w:r>
            <w:t>1.14.2</w:t>
          </w:r>
          <w:r>
            <w:rPr>
              <w:rFonts w:asciiTheme="minorHAnsi" w:hAnsiTheme="minorHAnsi"/>
              <w:noProof/>
              <w:sz w:val="22"/>
            </w:rPr>
            <w:tab/>
          </w:r>
          <w:r>
            <w:t>Dynamics of exchanges</w:t>
          </w:r>
          <w:r>
            <w:tab/>
          </w:r>
          <w:r>
            <w:fldChar w:fldCharType="begin"/>
          </w:r>
          <w:r>
            <w:instrText xml:space="preserve"> PAGEREF _Toc256000321 \h </w:instrText>
          </w:r>
          <w:r>
            <w:fldChar w:fldCharType="separate"/>
          </w:r>
          <w:r>
            <w:t>30</w:t>
          </w:r>
          <w:r>
            <w:fldChar w:fldCharType="end"/>
          </w:r>
        </w:p>
        <w:p>
          <w:pPr>
            <w:pStyle w:val="TOC3"/>
            <w:tabs>
              <w:tab w:val="left" w:pos="800"/>
              <w:tab w:val="right" w:leader="dot" w:pos="8487"/>
            </w:tabs>
            <w:rPr>
              <w:rFonts w:asciiTheme="minorHAnsi" w:hAnsiTheme="minorHAnsi"/>
              <w:noProof/>
              <w:sz w:val="22"/>
            </w:rPr>
          </w:pPr>
          <w:r>
            <w:t>1.14.3</w:t>
          </w:r>
          <w:r>
            <w:rPr>
              <w:rFonts w:asciiTheme="minorHAnsi" w:hAnsiTheme="minorHAnsi"/>
              <w:noProof/>
              <w:sz w:val="22"/>
            </w:rPr>
            <w:tab/>
          </w:r>
          <w:r>
            <w:t>Request/Response</w:t>
          </w:r>
          <w:r>
            <w:tab/>
          </w:r>
          <w:r>
            <w:fldChar w:fldCharType="begin"/>
          </w:r>
          <w:r>
            <w:instrText xml:space="preserve"> PAGEREF _Toc256000322 \h </w:instrText>
          </w:r>
          <w:r>
            <w:fldChar w:fldCharType="separate"/>
          </w:r>
          <w:r>
            <w:t>31</w:t>
          </w:r>
          <w:r>
            <w:fldChar w:fldCharType="end"/>
          </w:r>
        </w:p>
        <w:p>
          <w:pPr>
            <w:pStyle w:val="TOC3"/>
            <w:tabs>
              <w:tab w:val="left" w:pos="800"/>
              <w:tab w:val="right" w:leader="dot" w:pos="8487"/>
            </w:tabs>
            <w:rPr>
              <w:rFonts w:asciiTheme="minorHAnsi" w:hAnsiTheme="minorHAnsi"/>
              <w:noProof/>
              <w:sz w:val="22"/>
            </w:rPr>
          </w:pPr>
          <w:r>
            <w:t>1.14.4</w:t>
          </w:r>
          <w:r>
            <w:rPr>
              <w:rFonts w:asciiTheme="minorHAnsi" w:hAnsiTheme="minorHAnsi"/>
              <w:noProof/>
              <w:sz w:val="22"/>
            </w:rPr>
            <w:tab/>
          </w:r>
          <w:r>
            <w:t>Data type</w:t>
          </w:r>
          <w:r>
            <w:tab/>
          </w:r>
          <w:r>
            <w:fldChar w:fldCharType="begin"/>
          </w:r>
          <w:r>
            <w:instrText xml:space="preserve"> PAGEREF _Toc256000323 \h </w:instrText>
          </w:r>
          <w:r>
            <w:fldChar w:fldCharType="separate"/>
          </w:r>
          <w:r>
            <w:t>31</w:t>
          </w:r>
          <w:r>
            <w:fldChar w:fldCharType="end"/>
          </w:r>
        </w:p>
        <w:p>
          <w:pPr>
            <w:pStyle w:val="TOC2"/>
            <w:tabs>
              <w:tab w:val="left" w:pos="800"/>
              <w:tab w:val="right" w:leader="dot" w:pos="8487"/>
            </w:tabs>
            <w:rPr>
              <w:rFonts w:asciiTheme="minorHAnsi" w:hAnsiTheme="minorHAnsi"/>
              <w:noProof/>
              <w:sz w:val="22"/>
            </w:rPr>
          </w:pPr>
          <w:r>
            <w:t>1.15</w:t>
          </w:r>
          <w:r>
            <w:rPr>
              <w:rFonts w:asciiTheme="minorHAnsi" w:hAnsiTheme="minorHAnsi"/>
              <w:noProof/>
              <w:sz w:val="22"/>
            </w:rPr>
            <w:tab/>
          </w:r>
          <w:r>
            <w:t>Mission Contraints</w:t>
          </w:r>
          <w:r>
            <w:tab/>
          </w:r>
          <w:r>
            <w:fldChar w:fldCharType="begin"/>
          </w:r>
          <w:r>
            <w:instrText xml:space="preserve"> PAGEREF _Toc256000324 \h </w:instrText>
          </w:r>
          <w:r>
            <w:fldChar w:fldCharType="separate"/>
          </w:r>
          <w:r>
            <w:t>32</w:t>
          </w:r>
          <w:r>
            <w:fldChar w:fldCharType="end"/>
          </w:r>
        </w:p>
        <w:p>
          <w:pPr>
            <w:pStyle w:val="TOC3"/>
            <w:tabs>
              <w:tab w:val="left" w:pos="800"/>
              <w:tab w:val="right" w:leader="dot" w:pos="8487"/>
            </w:tabs>
            <w:rPr>
              <w:rFonts w:asciiTheme="minorHAnsi" w:hAnsiTheme="minorHAnsi"/>
              <w:noProof/>
              <w:sz w:val="22"/>
            </w:rPr>
          </w:pPr>
          <w:r>
            <w:t>1.15.1</w:t>
          </w:r>
          <w:r>
            <w:rPr>
              <w:rFonts w:asciiTheme="minorHAnsi" w:hAnsiTheme="minorHAnsi"/>
              <w:noProof/>
              <w:sz w:val="22"/>
            </w:rPr>
            <w:tab/>
          </w:r>
          <w:r>
            <w:t>Introduction</w:t>
          </w:r>
          <w:r>
            <w:tab/>
          </w:r>
          <w:r>
            <w:fldChar w:fldCharType="begin"/>
          </w:r>
          <w:r>
            <w:instrText xml:space="preserve"> PAGEREF _Toc256000325 \h </w:instrText>
          </w:r>
          <w:r>
            <w:fldChar w:fldCharType="separate"/>
          </w:r>
          <w:r>
            <w:t>32</w:t>
          </w:r>
          <w:r>
            <w:fldChar w:fldCharType="end"/>
          </w:r>
        </w:p>
        <w:p>
          <w:pPr>
            <w:pStyle w:val="TOC3"/>
            <w:tabs>
              <w:tab w:val="left" w:pos="800"/>
              <w:tab w:val="right" w:leader="dot" w:pos="8487"/>
            </w:tabs>
            <w:rPr>
              <w:rFonts w:asciiTheme="minorHAnsi" w:hAnsiTheme="minorHAnsi"/>
              <w:noProof/>
              <w:sz w:val="22"/>
            </w:rPr>
          </w:pPr>
          <w:r>
            <w:t>1.15.2</w:t>
          </w:r>
          <w:r>
            <w:rPr>
              <w:rFonts w:asciiTheme="minorHAnsi" w:hAnsiTheme="minorHAnsi"/>
              <w:noProof/>
              <w:sz w:val="22"/>
            </w:rPr>
            <w:tab/>
          </w:r>
          <w:r>
            <w:t>Dynamics of exchanges</w:t>
          </w:r>
          <w:r>
            <w:tab/>
          </w:r>
          <w:r>
            <w:fldChar w:fldCharType="begin"/>
          </w:r>
          <w:r>
            <w:instrText xml:space="preserve"> PAGEREF _Toc256000326 \h </w:instrText>
          </w:r>
          <w:r>
            <w:fldChar w:fldCharType="separate"/>
          </w:r>
          <w:r>
            <w:t>32</w:t>
          </w:r>
          <w:r>
            <w:fldChar w:fldCharType="end"/>
          </w:r>
        </w:p>
        <w:p>
          <w:pPr>
            <w:pStyle w:val="TOC3"/>
            <w:tabs>
              <w:tab w:val="left" w:pos="800"/>
              <w:tab w:val="right" w:leader="dot" w:pos="8487"/>
            </w:tabs>
            <w:rPr>
              <w:rFonts w:asciiTheme="minorHAnsi" w:hAnsiTheme="minorHAnsi"/>
              <w:noProof/>
              <w:sz w:val="22"/>
            </w:rPr>
          </w:pPr>
          <w:r>
            <w:t>1.15.3</w:t>
          </w:r>
          <w:r>
            <w:rPr>
              <w:rFonts w:asciiTheme="minorHAnsi" w:hAnsiTheme="minorHAnsi"/>
              <w:noProof/>
              <w:sz w:val="22"/>
            </w:rPr>
            <w:tab/>
          </w:r>
          <w:r>
            <w:t>Request/Response</w:t>
          </w:r>
          <w:r>
            <w:tab/>
          </w:r>
          <w:r>
            <w:fldChar w:fldCharType="begin"/>
          </w:r>
          <w:r>
            <w:instrText xml:space="preserve"> PAGEREF _Toc256000327 \h </w:instrText>
          </w:r>
          <w:r>
            <w:fldChar w:fldCharType="separate"/>
          </w:r>
          <w:r>
            <w:t>32</w:t>
          </w:r>
          <w:r>
            <w:fldChar w:fldCharType="end"/>
          </w:r>
        </w:p>
        <w:p>
          <w:pPr>
            <w:pStyle w:val="TOC3"/>
            <w:tabs>
              <w:tab w:val="left" w:pos="800"/>
              <w:tab w:val="right" w:leader="dot" w:pos="8487"/>
            </w:tabs>
            <w:rPr>
              <w:rFonts w:asciiTheme="minorHAnsi" w:hAnsiTheme="minorHAnsi"/>
              <w:noProof/>
              <w:sz w:val="22"/>
            </w:rPr>
          </w:pPr>
          <w:r>
            <w:t>1.15.4</w:t>
          </w:r>
          <w:r>
            <w:rPr>
              <w:rFonts w:asciiTheme="minorHAnsi" w:hAnsiTheme="minorHAnsi"/>
              <w:noProof/>
              <w:sz w:val="22"/>
            </w:rPr>
            <w:tab/>
          </w:r>
          <w:r>
            <w:t>Data type</w:t>
          </w:r>
          <w:r>
            <w:tab/>
          </w:r>
          <w:r>
            <w:fldChar w:fldCharType="begin"/>
          </w:r>
          <w:r>
            <w:instrText xml:space="preserve"> PAGEREF _Toc256000328 \h </w:instrText>
          </w:r>
          <w:r>
            <w:fldChar w:fldCharType="separate"/>
          </w:r>
          <w:r>
            <w:t>33</w:t>
          </w:r>
          <w:r>
            <w:fldChar w:fldCharType="end"/>
          </w:r>
        </w:p>
        <w:p>
          <w:pPr>
            <w:pStyle w:val="TOC2"/>
            <w:tabs>
              <w:tab w:val="left" w:pos="800"/>
              <w:tab w:val="right" w:leader="dot" w:pos="8487"/>
            </w:tabs>
            <w:rPr>
              <w:rFonts w:asciiTheme="minorHAnsi" w:hAnsiTheme="minorHAnsi"/>
              <w:noProof/>
              <w:sz w:val="22"/>
            </w:rPr>
          </w:pPr>
          <w:r>
            <w:t>1.16</w:t>
          </w:r>
          <w:r>
            <w:rPr>
              <w:rFonts w:asciiTheme="minorHAnsi" w:hAnsiTheme="minorHAnsi"/>
              <w:noProof/>
              <w:sz w:val="22"/>
            </w:rPr>
            <w:tab/>
          </w:r>
          <w:r>
            <w:t>Mission Plan</w:t>
          </w:r>
          <w:r>
            <w:tab/>
          </w:r>
          <w:r>
            <w:fldChar w:fldCharType="begin"/>
          </w:r>
          <w:r>
            <w:instrText xml:space="preserve"> PAGEREF _Toc256000329 \h </w:instrText>
          </w:r>
          <w:r>
            <w:fldChar w:fldCharType="separate"/>
          </w:r>
          <w:r>
            <w:t>33</w:t>
          </w:r>
          <w:r>
            <w:fldChar w:fldCharType="end"/>
          </w:r>
        </w:p>
        <w:p>
          <w:pPr>
            <w:pStyle w:val="TOC3"/>
            <w:tabs>
              <w:tab w:val="left" w:pos="800"/>
              <w:tab w:val="right" w:leader="dot" w:pos="8487"/>
            </w:tabs>
            <w:rPr>
              <w:rFonts w:asciiTheme="minorHAnsi" w:hAnsiTheme="minorHAnsi"/>
              <w:noProof/>
              <w:sz w:val="22"/>
            </w:rPr>
          </w:pPr>
          <w:r>
            <w:t>1.16.1</w:t>
          </w:r>
          <w:r>
            <w:rPr>
              <w:rFonts w:asciiTheme="minorHAnsi" w:hAnsiTheme="minorHAnsi"/>
              <w:noProof/>
              <w:sz w:val="22"/>
            </w:rPr>
            <w:tab/>
          </w:r>
          <w:r>
            <w:t>Introduction</w:t>
          </w:r>
          <w:r>
            <w:tab/>
          </w:r>
          <w:r>
            <w:fldChar w:fldCharType="begin"/>
          </w:r>
          <w:r>
            <w:instrText xml:space="preserve"> PAGEREF _Toc256000330 \h </w:instrText>
          </w:r>
          <w:r>
            <w:fldChar w:fldCharType="separate"/>
          </w:r>
          <w:r>
            <w:t>33</w:t>
          </w:r>
          <w:r>
            <w:fldChar w:fldCharType="end"/>
          </w:r>
        </w:p>
        <w:p>
          <w:pPr>
            <w:pStyle w:val="TOC3"/>
            <w:tabs>
              <w:tab w:val="left" w:pos="800"/>
              <w:tab w:val="right" w:leader="dot" w:pos="8487"/>
            </w:tabs>
            <w:rPr>
              <w:rFonts w:asciiTheme="minorHAnsi" w:hAnsiTheme="minorHAnsi"/>
              <w:noProof/>
              <w:sz w:val="22"/>
            </w:rPr>
          </w:pPr>
          <w:r>
            <w:t>1.16.2</w:t>
          </w:r>
          <w:r>
            <w:rPr>
              <w:rFonts w:asciiTheme="minorHAnsi" w:hAnsiTheme="minorHAnsi"/>
              <w:noProof/>
              <w:sz w:val="22"/>
            </w:rPr>
            <w:tab/>
          </w:r>
          <w:r>
            <w:t>Dynamics of exchanges</w:t>
          </w:r>
          <w:r>
            <w:tab/>
          </w:r>
          <w:r>
            <w:fldChar w:fldCharType="begin"/>
          </w:r>
          <w:r>
            <w:instrText xml:space="preserve"> PAGEREF _Toc256000331 \h </w:instrText>
          </w:r>
          <w:r>
            <w:fldChar w:fldCharType="separate"/>
          </w:r>
          <w:r>
            <w:t>34</w:t>
          </w:r>
          <w:r>
            <w:fldChar w:fldCharType="end"/>
          </w:r>
        </w:p>
        <w:p>
          <w:pPr>
            <w:pStyle w:val="TOC3"/>
            <w:tabs>
              <w:tab w:val="left" w:pos="800"/>
              <w:tab w:val="right" w:leader="dot" w:pos="8487"/>
            </w:tabs>
            <w:rPr>
              <w:rFonts w:asciiTheme="minorHAnsi" w:hAnsiTheme="minorHAnsi"/>
              <w:noProof/>
              <w:sz w:val="22"/>
            </w:rPr>
          </w:pPr>
          <w:r>
            <w:t>1.16.3</w:t>
          </w:r>
          <w:r>
            <w:rPr>
              <w:rFonts w:asciiTheme="minorHAnsi" w:hAnsiTheme="minorHAnsi"/>
              <w:noProof/>
              <w:sz w:val="22"/>
            </w:rPr>
            <w:tab/>
          </w:r>
          <w:r>
            <w:t>Request/Response</w:t>
          </w:r>
          <w:r>
            <w:tab/>
          </w:r>
          <w:r>
            <w:fldChar w:fldCharType="begin"/>
          </w:r>
          <w:r>
            <w:instrText xml:space="preserve"> PAGEREF _Toc256000332 \h </w:instrText>
          </w:r>
          <w:r>
            <w:fldChar w:fldCharType="separate"/>
          </w:r>
          <w:r>
            <w:t>34</w:t>
          </w:r>
          <w:r>
            <w:fldChar w:fldCharType="end"/>
          </w:r>
        </w:p>
        <w:p>
          <w:pPr>
            <w:pStyle w:val="TOC3"/>
            <w:tabs>
              <w:tab w:val="left" w:pos="800"/>
              <w:tab w:val="right" w:leader="dot" w:pos="8487"/>
            </w:tabs>
            <w:rPr>
              <w:rFonts w:asciiTheme="minorHAnsi" w:hAnsiTheme="minorHAnsi"/>
              <w:noProof/>
              <w:sz w:val="22"/>
            </w:rPr>
          </w:pPr>
          <w:r>
            <w:t>1.16.4</w:t>
          </w:r>
          <w:r>
            <w:rPr>
              <w:rFonts w:asciiTheme="minorHAnsi" w:hAnsiTheme="minorHAnsi"/>
              <w:noProof/>
              <w:sz w:val="22"/>
            </w:rPr>
            <w:tab/>
          </w:r>
          <w:r>
            <w:t>Data types</w:t>
          </w:r>
          <w:r>
            <w:tab/>
          </w:r>
          <w:r>
            <w:fldChar w:fldCharType="begin"/>
          </w:r>
          <w:r>
            <w:instrText xml:space="preserve"> PAGEREF _Toc256000333 \h </w:instrText>
          </w:r>
          <w:r>
            <w:fldChar w:fldCharType="separate"/>
          </w:r>
          <w:r>
            <w:t>35</w:t>
          </w:r>
          <w:r>
            <w:fldChar w:fldCharType="end"/>
          </w:r>
        </w:p>
        <w:p>
          <w:pPr>
            <w:pStyle w:val="TOC3"/>
            <w:tabs>
              <w:tab w:val="left" w:pos="800"/>
              <w:tab w:val="right" w:leader="dot" w:pos="8487"/>
            </w:tabs>
            <w:rPr>
              <w:rFonts w:asciiTheme="minorHAnsi" w:hAnsiTheme="minorHAnsi"/>
              <w:noProof/>
              <w:sz w:val="22"/>
            </w:rPr>
          </w:pPr>
          <w:r>
            <w:t>1.16.5</w:t>
          </w:r>
          <w:r>
            <w:rPr>
              <w:rFonts w:asciiTheme="minorHAnsi" w:hAnsiTheme="minorHAnsi"/>
              <w:noProof/>
              <w:sz w:val="22"/>
            </w:rPr>
            <w:tab/>
          </w:r>
          <w:r>
            <w:t>Example</w:t>
          </w:r>
          <w:r>
            <w:tab/>
          </w:r>
          <w:r>
            <w:fldChar w:fldCharType="begin"/>
          </w:r>
          <w:r>
            <w:instrText xml:space="preserve"> PAGEREF _Toc256000334 \h </w:instrText>
          </w:r>
          <w:r>
            <w:fldChar w:fldCharType="separate"/>
          </w:r>
          <w:r>
            <w:t>36</w:t>
          </w:r>
          <w:r>
            <w:fldChar w:fldCharType="end"/>
          </w:r>
        </w:p>
        <w:p>
          <w:pPr>
            <w:pStyle w:val="TOC2"/>
            <w:tabs>
              <w:tab w:val="left" w:pos="800"/>
              <w:tab w:val="right" w:leader="dot" w:pos="8487"/>
            </w:tabs>
            <w:rPr>
              <w:rFonts w:asciiTheme="minorHAnsi" w:hAnsiTheme="minorHAnsi"/>
              <w:noProof/>
              <w:sz w:val="22"/>
            </w:rPr>
          </w:pPr>
          <w:r>
            <w:t>1.17</w:t>
          </w:r>
          <w:r>
            <w:rPr>
              <w:rFonts w:asciiTheme="minorHAnsi" w:hAnsiTheme="minorHAnsi"/>
              <w:noProof/>
              <w:sz w:val="22"/>
            </w:rPr>
            <w:tab/>
          </w:r>
          <w:r>
            <w:t>Mission Reprogramming Request</w:t>
          </w:r>
          <w:r>
            <w:tab/>
          </w:r>
          <w:r>
            <w:fldChar w:fldCharType="begin"/>
          </w:r>
          <w:r>
            <w:instrText xml:space="preserve"> PAGEREF _Toc256000335 \h </w:instrText>
          </w:r>
          <w:r>
            <w:fldChar w:fldCharType="separate"/>
          </w:r>
          <w:r>
            <w:t>36</w:t>
          </w:r>
          <w:r>
            <w:fldChar w:fldCharType="end"/>
          </w:r>
        </w:p>
        <w:p>
          <w:pPr>
            <w:pStyle w:val="TOC3"/>
            <w:tabs>
              <w:tab w:val="left" w:pos="800"/>
              <w:tab w:val="right" w:leader="dot" w:pos="8487"/>
            </w:tabs>
            <w:rPr>
              <w:rFonts w:asciiTheme="minorHAnsi" w:hAnsiTheme="minorHAnsi"/>
              <w:noProof/>
              <w:sz w:val="22"/>
            </w:rPr>
          </w:pPr>
          <w:r>
            <w:t>1.17.1</w:t>
          </w:r>
          <w:r>
            <w:rPr>
              <w:rFonts w:asciiTheme="minorHAnsi" w:hAnsiTheme="minorHAnsi"/>
              <w:noProof/>
              <w:sz w:val="22"/>
            </w:rPr>
            <w:tab/>
          </w:r>
          <w:r>
            <w:t>Introduction</w:t>
          </w:r>
          <w:r>
            <w:tab/>
          </w:r>
          <w:r>
            <w:fldChar w:fldCharType="begin"/>
          </w:r>
          <w:r>
            <w:instrText xml:space="preserve"> PAGEREF _Toc256000336 \h </w:instrText>
          </w:r>
          <w:r>
            <w:fldChar w:fldCharType="separate"/>
          </w:r>
          <w:r>
            <w:t>36</w:t>
          </w:r>
          <w:r>
            <w:fldChar w:fldCharType="end"/>
          </w:r>
        </w:p>
        <w:p>
          <w:pPr>
            <w:pStyle w:val="TOC3"/>
            <w:tabs>
              <w:tab w:val="left" w:pos="800"/>
              <w:tab w:val="right" w:leader="dot" w:pos="8487"/>
            </w:tabs>
            <w:rPr>
              <w:rFonts w:asciiTheme="minorHAnsi" w:hAnsiTheme="minorHAnsi"/>
              <w:noProof/>
              <w:sz w:val="22"/>
            </w:rPr>
          </w:pPr>
          <w:r>
            <w:t>1.17.2</w:t>
          </w:r>
          <w:r>
            <w:rPr>
              <w:rFonts w:asciiTheme="minorHAnsi" w:hAnsiTheme="minorHAnsi"/>
              <w:noProof/>
              <w:sz w:val="22"/>
            </w:rPr>
            <w:tab/>
          </w:r>
          <w:r>
            <w:t>Dynamics of exchanges</w:t>
          </w:r>
          <w:r>
            <w:tab/>
          </w:r>
          <w:r>
            <w:fldChar w:fldCharType="begin"/>
          </w:r>
          <w:r>
            <w:instrText xml:space="preserve"> PAGEREF _Toc256000337 \h </w:instrText>
          </w:r>
          <w:r>
            <w:fldChar w:fldCharType="separate"/>
          </w:r>
          <w:r>
            <w:t>36</w:t>
          </w:r>
          <w:r>
            <w:fldChar w:fldCharType="end"/>
          </w:r>
        </w:p>
        <w:p>
          <w:pPr>
            <w:pStyle w:val="TOC3"/>
            <w:tabs>
              <w:tab w:val="left" w:pos="800"/>
              <w:tab w:val="right" w:leader="dot" w:pos="8487"/>
            </w:tabs>
            <w:rPr>
              <w:rFonts w:asciiTheme="minorHAnsi" w:hAnsiTheme="minorHAnsi"/>
              <w:noProof/>
              <w:sz w:val="22"/>
            </w:rPr>
          </w:pPr>
          <w:r>
            <w:t>1.17.3</w:t>
          </w:r>
          <w:r>
            <w:rPr>
              <w:rFonts w:asciiTheme="minorHAnsi" w:hAnsiTheme="minorHAnsi"/>
              <w:noProof/>
              <w:sz w:val="22"/>
            </w:rPr>
            <w:tab/>
          </w:r>
          <w:r>
            <w:t>Request/Response</w:t>
          </w:r>
          <w:r>
            <w:tab/>
          </w:r>
          <w:r>
            <w:fldChar w:fldCharType="begin"/>
          </w:r>
          <w:r>
            <w:instrText xml:space="preserve"> PAGEREF _Toc256000338 \h </w:instrText>
          </w:r>
          <w:r>
            <w:fldChar w:fldCharType="separate"/>
          </w:r>
          <w:r>
            <w:t>37</w:t>
          </w:r>
          <w:r>
            <w:fldChar w:fldCharType="end"/>
          </w:r>
        </w:p>
        <w:p>
          <w:pPr>
            <w:pStyle w:val="TOC3"/>
            <w:tabs>
              <w:tab w:val="left" w:pos="800"/>
              <w:tab w:val="right" w:leader="dot" w:pos="8487"/>
            </w:tabs>
            <w:rPr>
              <w:rFonts w:asciiTheme="minorHAnsi" w:hAnsiTheme="minorHAnsi"/>
              <w:noProof/>
              <w:sz w:val="22"/>
            </w:rPr>
          </w:pPr>
          <w:r>
            <w:t>1.17.4</w:t>
          </w:r>
          <w:r>
            <w:rPr>
              <w:rFonts w:asciiTheme="minorHAnsi" w:hAnsiTheme="minorHAnsi"/>
              <w:noProof/>
              <w:sz w:val="22"/>
            </w:rPr>
            <w:tab/>
          </w:r>
          <w:r>
            <w:t>Data type</w:t>
          </w:r>
          <w:r>
            <w:tab/>
          </w:r>
          <w:r>
            <w:fldChar w:fldCharType="begin"/>
          </w:r>
          <w:r>
            <w:instrText xml:space="preserve"> PAGEREF _Toc256000339 \h </w:instrText>
          </w:r>
          <w:r>
            <w:fldChar w:fldCharType="separate"/>
          </w:r>
          <w:r>
            <w:t>38</w:t>
          </w:r>
          <w:r>
            <w:fldChar w:fldCharType="end"/>
          </w:r>
        </w:p>
        <w:p>
          <w:pPr>
            <w:pStyle w:val="TOC2"/>
            <w:tabs>
              <w:tab w:val="left" w:pos="800"/>
              <w:tab w:val="right" w:leader="dot" w:pos="8487"/>
            </w:tabs>
            <w:rPr>
              <w:rFonts w:asciiTheme="minorHAnsi" w:hAnsiTheme="minorHAnsi"/>
              <w:noProof/>
              <w:sz w:val="22"/>
            </w:rPr>
          </w:pPr>
          <w:r>
            <w:t>1.18</w:t>
          </w:r>
          <w:r>
            <w:rPr>
              <w:rFonts w:asciiTheme="minorHAnsi" w:hAnsiTheme="minorHAnsi"/>
              <w:noProof/>
              <w:sz w:val="22"/>
            </w:rPr>
            <w:tab/>
          </w:r>
          <w:r>
            <w:t>Observable</w:t>
          </w:r>
          <w:r>
            <w:tab/>
          </w:r>
          <w:r>
            <w:fldChar w:fldCharType="begin"/>
          </w:r>
          <w:r>
            <w:instrText xml:space="preserve"> PAGEREF _Toc256000340 \h </w:instrText>
          </w:r>
          <w:r>
            <w:fldChar w:fldCharType="separate"/>
          </w:r>
          <w:r>
            <w:t>38</w:t>
          </w:r>
          <w:r>
            <w:fldChar w:fldCharType="end"/>
          </w:r>
        </w:p>
        <w:p>
          <w:pPr>
            <w:pStyle w:val="TOC3"/>
            <w:tabs>
              <w:tab w:val="left" w:pos="800"/>
              <w:tab w:val="right" w:leader="dot" w:pos="8487"/>
            </w:tabs>
            <w:rPr>
              <w:rFonts w:asciiTheme="minorHAnsi" w:hAnsiTheme="minorHAnsi"/>
              <w:noProof/>
              <w:sz w:val="22"/>
            </w:rPr>
          </w:pPr>
          <w:r>
            <w:t>1.18.1</w:t>
          </w:r>
          <w:r>
            <w:rPr>
              <w:rFonts w:asciiTheme="minorHAnsi" w:hAnsiTheme="minorHAnsi"/>
              <w:noProof/>
              <w:sz w:val="22"/>
            </w:rPr>
            <w:tab/>
          </w:r>
          <w:r>
            <w:t>Introduction</w:t>
          </w:r>
          <w:r>
            <w:tab/>
          </w:r>
          <w:r>
            <w:fldChar w:fldCharType="begin"/>
          </w:r>
          <w:r>
            <w:instrText xml:space="preserve"> PAGEREF _Toc256000341 \h </w:instrText>
          </w:r>
          <w:r>
            <w:fldChar w:fldCharType="separate"/>
          </w:r>
          <w:r>
            <w:t>38</w:t>
          </w:r>
          <w:r>
            <w:fldChar w:fldCharType="end"/>
          </w:r>
        </w:p>
        <w:p>
          <w:pPr>
            <w:pStyle w:val="TOC3"/>
            <w:tabs>
              <w:tab w:val="left" w:pos="800"/>
              <w:tab w:val="right" w:leader="dot" w:pos="8487"/>
            </w:tabs>
            <w:rPr>
              <w:rFonts w:asciiTheme="minorHAnsi" w:hAnsiTheme="minorHAnsi"/>
              <w:noProof/>
              <w:sz w:val="22"/>
            </w:rPr>
          </w:pPr>
          <w:r>
            <w:t>1.18.2</w:t>
          </w:r>
          <w:r>
            <w:rPr>
              <w:rFonts w:asciiTheme="minorHAnsi" w:hAnsiTheme="minorHAnsi"/>
              <w:noProof/>
              <w:sz w:val="22"/>
            </w:rPr>
            <w:tab/>
          </w:r>
          <w:r>
            <w:t>Dynamics of exchanges</w:t>
          </w:r>
          <w:r>
            <w:tab/>
          </w:r>
          <w:r>
            <w:fldChar w:fldCharType="begin"/>
          </w:r>
          <w:r>
            <w:instrText xml:space="preserve"> PAGEREF _Toc256000342 \h </w:instrText>
          </w:r>
          <w:r>
            <w:fldChar w:fldCharType="separate"/>
          </w:r>
          <w:r>
            <w:t>38</w:t>
          </w:r>
          <w:r>
            <w:fldChar w:fldCharType="end"/>
          </w:r>
        </w:p>
        <w:p>
          <w:pPr>
            <w:pStyle w:val="TOC3"/>
            <w:tabs>
              <w:tab w:val="left" w:pos="800"/>
              <w:tab w:val="right" w:leader="dot" w:pos="8487"/>
            </w:tabs>
            <w:rPr>
              <w:rFonts w:asciiTheme="minorHAnsi" w:hAnsiTheme="minorHAnsi"/>
              <w:noProof/>
              <w:sz w:val="22"/>
            </w:rPr>
          </w:pPr>
          <w:r>
            <w:t>1.18.3</w:t>
          </w:r>
          <w:r>
            <w:rPr>
              <w:rFonts w:asciiTheme="minorHAnsi" w:hAnsiTheme="minorHAnsi"/>
              <w:noProof/>
              <w:sz w:val="22"/>
            </w:rPr>
            <w:tab/>
          </w:r>
          <w:r>
            <w:t>Flow details</w:t>
          </w:r>
          <w:r>
            <w:tab/>
          </w:r>
          <w:r>
            <w:fldChar w:fldCharType="begin"/>
          </w:r>
          <w:r>
            <w:instrText xml:space="preserve"> PAGEREF _Toc256000343 \h </w:instrText>
          </w:r>
          <w:r>
            <w:fldChar w:fldCharType="separate"/>
          </w:r>
          <w:r>
            <w:t>39</w:t>
          </w:r>
          <w:r>
            <w:fldChar w:fldCharType="end"/>
          </w:r>
        </w:p>
        <w:p>
          <w:pPr>
            <w:pStyle w:val="TOC2"/>
            <w:tabs>
              <w:tab w:val="left" w:pos="800"/>
              <w:tab w:val="right" w:leader="dot" w:pos="8487"/>
            </w:tabs>
            <w:rPr>
              <w:rFonts w:asciiTheme="minorHAnsi" w:hAnsiTheme="minorHAnsi"/>
              <w:noProof/>
              <w:sz w:val="22"/>
            </w:rPr>
          </w:pPr>
          <w:r>
            <w:t>1.19</w:t>
          </w:r>
          <w:r>
            <w:rPr>
              <w:rFonts w:asciiTheme="minorHAnsi" w:hAnsiTheme="minorHAnsi"/>
              <w:noProof/>
              <w:sz w:val="22"/>
            </w:rPr>
            <w:tab/>
          </w:r>
          <w:r>
            <w:t>On-board report</w:t>
          </w:r>
          <w:r>
            <w:tab/>
          </w:r>
          <w:r>
            <w:fldChar w:fldCharType="begin"/>
          </w:r>
          <w:r>
            <w:instrText xml:space="preserve"> PAGEREF _Toc256000344 \h </w:instrText>
          </w:r>
          <w:r>
            <w:fldChar w:fldCharType="separate"/>
          </w:r>
          <w:r>
            <w:t>40</w:t>
          </w:r>
          <w:r>
            <w:fldChar w:fldCharType="end"/>
          </w:r>
        </w:p>
        <w:p>
          <w:pPr>
            <w:pStyle w:val="TOC3"/>
            <w:tabs>
              <w:tab w:val="left" w:pos="800"/>
              <w:tab w:val="right" w:leader="dot" w:pos="8487"/>
            </w:tabs>
            <w:rPr>
              <w:rFonts w:asciiTheme="minorHAnsi" w:hAnsiTheme="minorHAnsi"/>
              <w:noProof/>
              <w:sz w:val="22"/>
            </w:rPr>
          </w:pPr>
          <w:r>
            <w:t>1.19.1</w:t>
          </w:r>
          <w:r>
            <w:rPr>
              <w:rFonts w:asciiTheme="minorHAnsi" w:hAnsiTheme="minorHAnsi"/>
              <w:noProof/>
              <w:sz w:val="22"/>
            </w:rPr>
            <w:tab/>
          </w:r>
          <w:r>
            <w:t>Introduction</w:t>
          </w:r>
          <w:r>
            <w:tab/>
          </w:r>
          <w:r>
            <w:fldChar w:fldCharType="begin"/>
          </w:r>
          <w:r>
            <w:instrText xml:space="preserve"> PAGEREF _Toc256000345 \h </w:instrText>
          </w:r>
          <w:r>
            <w:fldChar w:fldCharType="separate"/>
          </w:r>
          <w:r>
            <w:t>40</w:t>
          </w:r>
          <w:r>
            <w:fldChar w:fldCharType="end"/>
          </w:r>
        </w:p>
        <w:p>
          <w:pPr>
            <w:pStyle w:val="TOC3"/>
            <w:tabs>
              <w:tab w:val="left" w:pos="800"/>
              <w:tab w:val="right" w:leader="dot" w:pos="8487"/>
            </w:tabs>
            <w:rPr>
              <w:rFonts w:asciiTheme="minorHAnsi" w:hAnsiTheme="minorHAnsi"/>
              <w:noProof/>
              <w:sz w:val="22"/>
            </w:rPr>
          </w:pPr>
          <w:r>
            <w:t>1.19.2</w:t>
          </w:r>
          <w:r>
            <w:rPr>
              <w:rFonts w:asciiTheme="minorHAnsi" w:hAnsiTheme="minorHAnsi"/>
              <w:noProof/>
              <w:sz w:val="22"/>
            </w:rPr>
            <w:tab/>
          </w:r>
          <w:r>
            <w:t>Dynamics of exchanges</w:t>
          </w:r>
          <w:r>
            <w:tab/>
          </w:r>
          <w:r>
            <w:fldChar w:fldCharType="begin"/>
          </w:r>
          <w:r>
            <w:instrText xml:space="preserve"> PAGEREF _Toc256000346 \h </w:instrText>
          </w:r>
          <w:r>
            <w:fldChar w:fldCharType="separate"/>
          </w:r>
          <w:r>
            <w:t>40</w:t>
          </w:r>
          <w:r>
            <w:fldChar w:fldCharType="end"/>
          </w:r>
        </w:p>
        <w:p>
          <w:pPr>
            <w:pStyle w:val="TOC3"/>
            <w:tabs>
              <w:tab w:val="left" w:pos="800"/>
              <w:tab w:val="right" w:leader="dot" w:pos="8487"/>
            </w:tabs>
            <w:rPr>
              <w:rFonts w:asciiTheme="minorHAnsi" w:hAnsiTheme="minorHAnsi"/>
              <w:noProof/>
              <w:sz w:val="22"/>
            </w:rPr>
          </w:pPr>
          <w:r>
            <w:t>1.19.3</w:t>
          </w:r>
          <w:r>
            <w:rPr>
              <w:rFonts w:asciiTheme="minorHAnsi" w:hAnsiTheme="minorHAnsi"/>
              <w:noProof/>
              <w:sz w:val="22"/>
            </w:rPr>
            <w:tab/>
          </w:r>
          <w:r>
            <w:t>Request/Response</w:t>
          </w:r>
          <w:r>
            <w:tab/>
          </w:r>
          <w:r>
            <w:fldChar w:fldCharType="begin"/>
          </w:r>
          <w:r>
            <w:instrText xml:space="preserve"> PAGEREF _Toc256000347 \h </w:instrText>
          </w:r>
          <w:r>
            <w:fldChar w:fldCharType="separate"/>
          </w:r>
          <w:r>
            <w:t>41</w:t>
          </w:r>
          <w:r>
            <w:fldChar w:fldCharType="end"/>
          </w:r>
        </w:p>
        <w:p>
          <w:pPr>
            <w:pStyle w:val="TOC3"/>
            <w:tabs>
              <w:tab w:val="left" w:pos="800"/>
              <w:tab w:val="right" w:leader="dot" w:pos="8487"/>
            </w:tabs>
            <w:rPr>
              <w:rFonts w:asciiTheme="minorHAnsi" w:hAnsiTheme="minorHAnsi"/>
              <w:noProof/>
              <w:sz w:val="22"/>
            </w:rPr>
          </w:pPr>
          <w:r>
            <w:t>1.19.4</w:t>
          </w:r>
          <w:r>
            <w:rPr>
              <w:rFonts w:asciiTheme="minorHAnsi" w:hAnsiTheme="minorHAnsi"/>
              <w:noProof/>
              <w:sz w:val="22"/>
            </w:rPr>
            <w:tab/>
          </w:r>
          <w:r>
            <w:t>Data types</w:t>
          </w:r>
          <w:r>
            <w:tab/>
          </w:r>
          <w:r>
            <w:fldChar w:fldCharType="begin"/>
          </w:r>
          <w:r>
            <w:instrText xml:space="preserve"> PAGEREF _Toc256000348 \h </w:instrText>
          </w:r>
          <w:r>
            <w:fldChar w:fldCharType="separate"/>
          </w:r>
          <w:r>
            <w:t>42</w:t>
          </w:r>
          <w:r>
            <w:fldChar w:fldCharType="end"/>
          </w:r>
        </w:p>
        <w:p>
          <w:pPr>
            <w:pStyle w:val="TOC3"/>
            <w:tabs>
              <w:tab w:val="left" w:pos="800"/>
              <w:tab w:val="right" w:leader="dot" w:pos="8487"/>
            </w:tabs>
            <w:rPr>
              <w:rFonts w:asciiTheme="minorHAnsi" w:hAnsiTheme="minorHAnsi"/>
              <w:noProof/>
              <w:sz w:val="22"/>
            </w:rPr>
          </w:pPr>
          <w:r>
            <w:t>1.19.5</w:t>
          </w:r>
          <w:r>
            <w:rPr>
              <w:rFonts w:asciiTheme="minorHAnsi" w:hAnsiTheme="minorHAnsi"/>
              <w:noProof/>
              <w:sz w:val="22"/>
            </w:rPr>
            <w:tab/>
          </w:r>
          <w:r>
            <w:t>Example</w:t>
          </w:r>
          <w:r>
            <w:tab/>
          </w:r>
          <w:r>
            <w:fldChar w:fldCharType="begin"/>
          </w:r>
          <w:r>
            <w:instrText xml:space="preserve"> PAGEREF _Toc256000349 \h </w:instrText>
          </w:r>
          <w:r>
            <w:fldChar w:fldCharType="separate"/>
          </w:r>
          <w:r>
            <w:t>42</w:t>
          </w:r>
          <w:r>
            <w:fldChar w:fldCharType="end"/>
          </w:r>
        </w:p>
        <w:p>
          <w:pPr>
            <w:pStyle w:val="TOC2"/>
            <w:tabs>
              <w:tab w:val="left" w:pos="800"/>
              <w:tab w:val="right" w:leader="dot" w:pos="8487"/>
            </w:tabs>
            <w:rPr>
              <w:rFonts w:asciiTheme="minorHAnsi" w:hAnsiTheme="minorHAnsi"/>
              <w:noProof/>
              <w:sz w:val="22"/>
            </w:rPr>
          </w:pPr>
          <w:r>
            <w:t>1.20</w:t>
          </w:r>
          <w:r>
            <w:rPr>
              <w:rFonts w:asciiTheme="minorHAnsi" w:hAnsiTheme="minorHAnsi"/>
              <w:noProof/>
              <w:sz w:val="22"/>
            </w:rPr>
            <w:tab/>
          </w:r>
          <w:r>
            <w:t>Orbit Events</w:t>
          </w:r>
          <w:r>
            <w:tab/>
          </w:r>
          <w:r>
            <w:fldChar w:fldCharType="begin"/>
          </w:r>
          <w:r>
            <w:instrText xml:space="preserve"> PAGEREF _Toc256000350 \h </w:instrText>
          </w:r>
          <w:r>
            <w:fldChar w:fldCharType="separate"/>
          </w:r>
          <w:r>
            <w:t>44</w:t>
          </w:r>
          <w:r>
            <w:fldChar w:fldCharType="end"/>
          </w:r>
        </w:p>
        <w:p>
          <w:pPr>
            <w:pStyle w:val="TOC3"/>
            <w:tabs>
              <w:tab w:val="left" w:pos="800"/>
              <w:tab w:val="right" w:leader="dot" w:pos="8487"/>
            </w:tabs>
            <w:rPr>
              <w:rFonts w:asciiTheme="minorHAnsi" w:hAnsiTheme="minorHAnsi"/>
              <w:noProof/>
              <w:sz w:val="22"/>
            </w:rPr>
          </w:pPr>
          <w:r>
            <w:t>1.20.1</w:t>
          </w:r>
          <w:r>
            <w:rPr>
              <w:rFonts w:asciiTheme="minorHAnsi" w:hAnsiTheme="minorHAnsi"/>
              <w:noProof/>
              <w:sz w:val="22"/>
            </w:rPr>
            <w:tab/>
          </w:r>
          <w:r>
            <w:t>Introduction</w:t>
          </w:r>
          <w:r>
            <w:tab/>
          </w:r>
          <w:r>
            <w:fldChar w:fldCharType="begin"/>
          </w:r>
          <w:r>
            <w:instrText xml:space="preserve"> PAGEREF _Toc256000351 \h </w:instrText>
          </w:r>
          <w:r>
            <w:fldChar w:fldCharType="separate"/>
          </w:r>
          <w:r>
            <w:t>44</w:t>
          </w:r>
          <w:r>
            <w:fldChar w:fldCharType="end"/>
          </w:r>
        </w:p>
        <w:p>
          <w:pPr>
            <w:pStyle w:val="TOC3"/>
            <w:tabs>
              <w:tab w:val="left" w:pos="800"/>
              <w:tab w:val="right" w:leader="dot" w:pos="8487"/>
            </w:tabs>
            <w:rPr>
              <w:rFonts w:asciiTheme="minorHAnsi" w:hAnsiTheme="minorHAnsi"/>
              <w:noProof/>
              <w:sz w:val="22"/>
            </w:rPr>
          </w:pPr>
          <w:r>
            <w:t>1.20.2</w:t>
          </w:r>
          <w:r>
            <w:rPr>
              <w:rFonts w:asciiTheme="minorHAnsi" w:hAnsiTheme="minorHAnsi"/>
              <w:noProof/>
              <w:sz w:val="22"/>
            </w:rPr>
            <w:tab/>
          </w:r>
          <w:r>
            <w:t>Dynamics of exchanges</w:t>
          </w:r>
          <w:r>
            <w:tab/>
          </w:r>
          <w:r>
            <w:fldChar w:fldCharType="begin"/>
          </w:r>
          <w:r>
            <w:instrText xml:space="preserve"> PAGEREF _Toc256000352 \h </w:instrText>
          </w:r>
          <w:r>
            <w:fldChar w:fldCharType="separate"/>
          </w:r>
          <w:r>
            <w:t>44</w:t>
          </w:r>
          <w:r>
            <w:fldChar w:fldCharType="end"/>
          </w:r>
        </w:p>
        <w:p>
          <w:pPr>
            <w:pStyle w:val="TOC3"/>
            <w:tabs>
              <w:tab w:val="left" w:pos="800"/>
              <w:tab w:val="right" w:leader="dot" w:pos="8487"/>
            </w:tabs>
            <w:rPr>
              <w:rFonts w:asciiTheme="minorHAnsi" w:hAnsiTheme="minorHAnsi"/>
              <w:noProof/>
              <w:sz w:val="22"/>
            </w:rPr>
          </w:pPr>
          <w:r>
            <w:t>1.20.3</w:t>
          </w:r>
          <w:r>
            <w:rPr>
              <w:rFonts w:asciiTheme="minorHAnsi" w:hAnsiTheme="minorHAnsi"/>
              <w:noProof/>
              <w:sz w:val="22"/>
            </w:rPr>
            <w:tab/>
          </w:r>
          <w:r>
            <w:t>Request/Response</w:t>
          </w:r>
          <w:r>
            <w:tab/>
          </w:r>
          <w:r>
            <w:fldChar w:fldCharType="begin"/>
          </w:r>
          <w:r>
            <w:instrText xml:space="preserve"> PAGEREF _Toc256000353 \h </w:instrText>
          </w:r>
          <w:r>
            <w:fldChar w:fldCharType="separate"/>
          </w:r>
          <w:r>
            <w:t>45</w:t>
          </w:r>
          <w:r>
            <w:fldChar w:fldCharType="end"/>
          </w:r>
        </w:p>
        <w:p>
          <w:pPr>
            <w:pStyle w:val="TOC3"/>
            <w:tabs>
              <w:tab w:val="left" w:pos="800"/>
              <w:tab w:val="right" w:leader="dot" w:pos="8487"/>
            </w:tabs>
            <w:rPr>
              <w:rFonts w:asciiTheme="minorHAnsi" w:hAnsiTheme="minorHAnsi"/>
              <w:noProof/>
              <w:sz w:val="22"/>
            </w:rPr>
          </w:pPr>
          <w:r>
            <w:t>1.20.4</w:t>
          </w:r>
          <w:r>
            <w:rPr>
              <w:rFonts w:asciiTheme="minorHAnsi" w:hAnsiTheme="minorHAnsi"/>
              <w:noProof/>
              <w:sz w:val="22"/>
            </w:rPr>
            <w:tab/>
          </w:r>
          <w:r>
            <w:t>Data types</w:t>
          </w:r>
          <w:r>
            <w:tab/>
          </w:r>
          <w:r>
            <w:fldChar w:fldCharType="begin"/>
          </w:r>
          <w:r>
            <w:instrText xml:space="preserve"> PAGEREF _Toc256000354 \h </w:instrText>
          </w:r>
          <w:r>
            <w:fldChar w:fldCharType="separate"/>
          </w:r>
          <w:r>
            <w:t>45</w:t>
          </w:r>
          <w:r>
            <w:fldChar w:fldCharType="end"/>
          </w:r>
        </w:p>
        <w:p>
          <w:pPr>
            <w:pStyle w:val="TOC3"/>
            <w:tabs>
              <w:tab w:val="left" w:pos="800"/>
              <w:tab w:val="right" w:leader="dot" w:pos="8487"/>
            </w:tabs>
            <w:rPr>
              <w:rFonts w:asciiTheme="minorHAnsi" w:hAnsiTheme="minorHAnsi"/>
              <w:noProof/>
              <w:sz w:val="22"/>
            </w:rPr>
          </w:pPr>
          <w:r>
            <w:t>1.20.5</w:t>
          </w:r>
          <w:r>
            <w:rPr>
              <w:rFonts w:asciiTheme="minorHAnsi" w:hAnsiTheme="minorHAnsi"/>
              <w:noProof/>
              <w:sz w:val="22"/>
            </w:rPr>
            <w:tab/>
          </w:r>
          <w:r>
            <w:t>Example</w:t>
          </w:r>
          <w:r>
            <w:tab/>
          </w:r>
          <w:r>
            <w:fldChar w:fldCharType="begin"/>
          </w:r>
          <w:r>
            <w:instrText xml:space="preserve"> PAGEREF _Toc256000355 \h </w:instrText>
          </w:r>
          <w:r>
            <w:fldChar w:fldCharType="separate"/>
          </w:r>
          <w:r>
            <w:t>45</w:t>
          </w:r>
          <w:r>
            <w:fldChar w:fldCharType="end"/>
          </w:r>
        </w:p>
        <w:p>
          <w:pPr>
            <w:pStyle w:val="TOC2"/>
            <w:tabs>
              <w:tab w:val="left" w:pos="800"/>
              <w:tab w:val="right" w:leader="dot" w:pos="8487"/>
            </w:tabs>
            <w:rPr>
              <w:rFonts w:asciiTheme="minorHAnsi" w:hAnsiTheme="minorHAnsi"/>
              <w:noProof/>
              <w:sz w:val="22"/>
            </w:rPr>
          </w:pPr>
          <w:r>
            <w:t>1.21</w:t>
          </w:r>
          <w:r>
            <w:rPr>
              <w:rFonts w:asciiTheme="minorHAnsi" w:hAnsiTheme="minorHAnsi"/>
              <w:noProof/>
              <w:sz w:val="22"/>
            </w:rPr>
            <w:tab/>
          </w:r>
          <w:r>
            <w:t>Payload Calibration</w:t>
          </w:r>
          <w:r>
            <w:tab/>
          </w:r>
          <w:r>
            <w:fldChar w:fldCharType="begin"/>
          </w:r>
          <w:r>
            <w:instrText xml:space="preserve"> PAGEREF _Toc256000356 \h </w:instrText>
          </w:r>
          <w:r>
            <w:fldChar w:fldCharType="separate"/>
          </w:r>
          <w:r>
            <w:t>46</w:t>
          </w:r>
          <w:r>
            <w:fldChar w:fldCharType="end"/>
          </w:r>
        </w:p>
        <w:p>
          <w:pPr>
            <w:pStyle w:val="TOC3"/>
            <w:tabs>
              <w:tab w:val="left" w:pos="800"/>
              <w:tab w:val="right" w:leader="dot" w:pos="8487"/>
            </w:tabs>
            <w:rPr>
              <w:rFonts w:asciiTheme="minorHAnsi" w:hAnsiTheme="minorHAnsi"/>
              <w:noProof/>
              <w:sz w:val="22"/>
            </w:rPr>
          </w:pPr>
          <w:r>
            <w:t>1.21.1</w:t>
          </w:r>
          <w:r>
            <w:rPr>
              <w:rFonts w:asciiTheme="minorHAnsi" w:hAnsiTheme="minorHAnsi"/>
              <w:noProof/>
              <w:sz w:val="22"/>
            </w:rPr>
            <w:tab/>
          </w:r>
          <w:r>
            <w:t>Introduction</w:t>
          </w:r>
          <w:r>
            <w:tab/>
          </w:r>
          <w:r>
            <w:fldChar w:fldCharType="begin"/>
          </w:r>
          <w:r>
            <w:instrText xml:space="preserve"> PAGEREF _Toc256000357 \h </w:instrText>
          </w:r>
          <w:r>
            <w:fldChar w:fldCharType="separate"/>
          </w:r>
          <w:r>
            <w:t>46</w:t>
          </w:r>
          <w:r>
            <w:fldChar w:fldCharType="end"/>
          </w:r>
        </w:p>
        <w:p>
          <w:pPr>
            <w:pStyle w:val="TOC3"/>
            <w:tabs>
              <w:tab w:val="left" w:pos="800"/>
              <w:tab w:val="right" w:leader="dot" w:pos="8487"/>
            </w:tabs>
            <w:rPr>
              <w:rFonts w:asciiTheme="minorHAnsi" w:hAnsiTheme="minorHAnsi"/>
              <w:noProof/>
              <w:sz w:val="22"/>
            </w:rPr>
          </w:pPr>
          <w:r>
            <w:t>1.21.2</w:t>
          </w:r>
          <w:r>
            <w:rPr>
              <w:rFonts w:asciiTheme="minorHAnsi" w:hAnsiTheme="minorHAnsi"/>
              <w:noProof/>
              <w:sz w:val="22"/>
            </w:rPr>
            <w:tab/>
          </w:r>
          <w:r>
            <w:t>Dynamics of exchanges</w:t>
          </w:r>
          <w:r>
            <w:tab/>
          </w:r>
          <w:r>
            <w:fldChar w:fldCharType="begin"/>
          </w:r>
          <w:r>
            <w:instrText xml:space="preserve"> PAGEREF _Toc256000358 \h </w:instrText>
          </w:r>
          <w:r>
            <w:fldChar w:fldCharType="separate"/>
          </w:r>
          <w:r>
            <w:t>46</w:t>
          </w:r>
          <w:r>
            <w:fldChar w:fldCharType="end"/>
          </w:r>
        </w:p>
        <w:p>
          <w:pPr>
            <w:pStyle w:val="TOC3"/>
            <w:tabs>
              <w:tab w:val="left" w:pos="800"/>
              <w:tab w:val="right" w:leader="dot" w:pos="8487"/>
            </w:tabs>
            <w:rPr>
              <w:rFonts w:asciiTheme="minorHAnsi" w:hAnsiTheme="minorHAnsi"/>
              <w:noProof/>
              <w:sz w:val="22"/>
            </w:rPr>
          </w:pPr>
          <w:r>
            <w:t>1.21.3</w:t>
          </w:r>
          <w:r>
            <w:rPr>
              <w:rFonts w:asciiTheme="minorHAnsi" w:hAnsiTheme="minorHAnsi"/>
              <w:noProof/>
              <w:sz w:val="22"/>
            </w:rPr>
            <w:tab/>
          </w:r>
          <w:r>
            <w:t>Request/Response</w:t>
          </w:r>
          <w:r>
            <w:tab/>
          </w:r>
          <w:r>
            <w:fldChar w:fldCharType="begin"/>
          </w:r>
          <w:r>
            <w:instrText xml:space="preserve"> PAGEREF _Toc256000359 \h </w:instrText>
          </w:r>
          <w:r>
            <w:fldChar w:fldCharType="separate"/>
          </w:r>
          <w:r>
            <w:t>47</w:t>
          </w:r>
          <w:r>
            <w:fldChar w:fldCharType="end"/>
          </w:r>
        </w:p>
        <w:p>
          <w:pPr>
            <w:pStyle w:val="TOC3"/>
            <w:tabs>
              <w:tab w:val="left" w:pos="800"/>
              <w:tab w:val="right" w:leader="dot" w:pos="8487"/>
            </w:tabs>
            <w:rPr>
              <w:rFonts w:asciiTheme="minorHAnsi" w:hAnsiTheme="minorHAnsi"/>
              <w:noProof/>
              <w:sz w:val="22"/>
            </w:rPr>
          </w:pPr>
          <w:r>
            <w:t>1.21.4</w:t>
          </w:r>
          <w:r>
            <w:rPr>
              <w:rFonts w:asciiTheme="minorHAnsi" w:hAnsiTheme="minorHAnsi"/>
              <w:noProof/>
              <w:sz w:val="22"/>
            </w:rPr>
            <w:tab/>
          </w:r>
          <w:r>
            <w:t>Data type</w:t>
          </w:r>
          <w:r>
            <w:tab/>
          </w:r>
          <w:r>
            <w:fldChar w:fldCharType="begin"/>
          </w:r>
          <w:r>
            <w:instrText xml:space="preserve"> PAGEREF _Toc256000360 \h </w:instrText>
          </w:r>
          <w:r>
            <w:fldChar w:fldCharType="separate"/>
          </w:r>
          <w:r>
            <w:t>48</w:t>
          </w:r>
          <w:r>
            <w:fldChar w:fldCharType="end"/>
          </w:r>
        </w:p>
        <w:p>
          <w:pPr>
            <w:pStyle w:val="TOC2"/>
            <w:tabs>
              <w:tab w:val="left" w:pos="800"/>
              <w:tab w:val="right" w:leader="dot" w:pos="8487"/>
            </w:tabs>
            <w:rPr>
              <w:rFonts w:asciiTheme="minorHAnsi" w:hAnsiTheme="minorHAnsi"/>
              <w:noProof/>
              <w:sz w:val="22"/>
            </w:rPr>
          </w:pPr>
          <w:r>
            <w:t>1.22</w:t>
          </w:r>
          <w:r>
            <w:rPr>
              <w:rFonts w:asciiTheme="minorHAnsi" w:hAnsiTheme="minorHAnsi"/>
              <w:noProof/>
              <w:sz w:val="22"/>
            </w:rPr>
            <w:tab/>
          </w:r>
          <w:r>
            <w:t>Polarisation Plan</w:t>
          </w:r>
          <w:r>
            <w:tab/>
          </w:r>
          <w:r>
            <w:fldChar w:fldCharType="begin"/>
          </w:r>
          <w:r>
            <w:instrText xml:space="preserve"> PAGEREF _Toc256000361 \h </w:instrText>
          </w:r>
          <w:r>
            <w:fldChar w:fldCharType="separate"/>
          </w:r>
          <w:r>
            <w:t>48</w:t>
          </w:r>
          <w:r>
            <w:fldChar w:fldCharType="end"/>
          </w:r>
        </w:p>
        <w:p>
          <w:pPr>
            <w:pStyle w:val="TOC3"/>
            <w:tabs>
              <w:tab w:val="left" w:pos="800"/>
              <w:tab w:val="right" w:leader="dot" w:pos="8487"/>
            </w:tabs>
            <w:rPr>
              <w:rFonts w:asciiTheme="minorHAnsi" w:hAnsiTheme="minorHAnsi"/>
              <w:noProof/>
              <w:sz w:val="22"/>
            </w:rPr>
          </w:pPr>
          <w:r>
            <w:t>1.22.1</w:t>
          </w:r>
          <w:r>
            <w:rPr>
              <w:rFonts w:asciiTheme="minorHAnsi" w:hAnsiTheme="minorHAnsi"/>
              <w:noProof/>
              <w:sz w:val="22"/>
            </w:rPr>
            <w:tab/>
          </w:r>
          <w:r>
            <w:t>Introduction</w:t>
          </w:r>
          <w:r>
            <w:tab/>
          </w:r>
          <w:r>
            <w:fldChar w:fldCharType="begin"/>
          </w:r>
          <w:r>
            <w:instrText xml:space="preserve"> PAGEREF _Toc256000362 \h </w:instrText>
          </w:r>
          <w:r>
            <w:fldChar w:fldCharType="separate"/>
          </w:r>
          <w:r>
            <w:t>48</w:t>
          </w:r>
          <w:r>
            <w:fldChar w:fldCharType="end"/>
          </w:r>
        </w:p>
        <w:p>
          <w:pPr>
            <w:pStyle w:val="TOC3"/>
            <w:tabs>
              <w:tab w:val="left" w:pos="800"/>
              <w:tab w:val="right" w:leader="dot" w:pos="8487"/>
            </w:tabs>
            <w:rPr>
              <w:rFonts w:asciiTheme="minorHAnsi" w:hAnsiTheme="minorHAnsi"/>
              <w:noProof/>
              <w:sz w:val="22"/>
            </w:rPr>
          </w:pPr>
          <w:r>
            <w:t>1.22.2</w:t>
          </w:r>
          <w:r>
            <w:rPr>
              <w:rFonts w:asciiTheme="minorHAnsi" w:hAnsiTheme="minorHAnsi"/>
              <w:noProof/>
              <w:sz w:val="22"/>
            </w:rPr>
            <w:tab/>
          </w:r>
          <w:r>
            <w:t>Dynamics of exchanges</w:t>
          </w:r>
          <w:r>
            <w:tab/>
          </w:r>
          <w:r>
            <w:fldChar w:fldCharType="begin"/>
          </w:r>
          <w:r>
            <w:instrText xml:space="preserve"> PAGEREF _Toc256000363 \h </w:instrText>
          </w:r>
          <w:r>
            <w:fldChar w:fldCharType="separate"/>
          </w:r>
          <w:r>
            <w:t>49</w:t>
          </w:r>
          <w:r>
            <w:fldChar w:fldCharType="end"/>
          </w:r>
        </w:p>
        <w:p>
          <w:pPr>
            <w:pStyle w:val="TOC3"/>
            <w:tabs>
              <w:tab w:val="left" w:pos="800"/>
              <w:tab w:val="right" w:leader="dot" w:pos="8487"/>
            </w:tabs>
            <w:rPr>
              <w:rFonts w:asciiTheme="minorHAnsi" w:hAnsiTheme="minorHAnsi"/>
              <w:noProof/>
              <w:sz w:val="22"/>
            </w:rPr>
          </w:pPr>
          <w:r>
            <w:t>1.22.3</w:t>
          </w:r>
          <w:r>
            <w:rPr>
              <w:rFonts w:asciiTheme="minorHAnsi" w:hAnsiTheme="minorHAnsi"/>
              <w:noProof/>
              <w:sz w:val="22"/>
            </w:rPr>
            <w:tab/>
          </w:r>
          <w:r>
            <w:t>Request/Response</w:t>
          </w:r>
          <w:r>
            <w:tab/>
          </w:r>
          <w:r>
            <w:fldChar w:fldCharType="begin"/>
          </w:r>
          <w:r>
            <w:instrText xml:space="preserve"> PAGEREF _Toc256000364 \h </w:instrText>
          </w:r>
          <w:r>
            <w:fldChar w:fldCharType="separate"/>
          </w:r>
          <w:r>
            <w:t>49</w:t>
          </w:r>
          <w:r>
            <w:fldChar w:fldCharType="end"/>
          </w:r>
        </w:p>
        <w:p>
          <w:pPr>
            <w:pStyle w:val="TOC3"/>
            <w:tabs>
              <w:tab w:val="left" w:pos="800"/>
              <w:tab w:val="right" w:leader="dot" w:pos="8487"/>
            </w:tabs>
            <w:rPr>
              <w:rFonts w:asciiTheme="minorHAnsi" w:hAnsiTheme="minorHAnsi"/>
              <w:noProof/>
              <w:sz w:val="22"/>
            </w:rPr>
          </w:pPr>
          <w:r>
            <w:t>1.22.4</w:t>
          </w:r>
          <w:r>
            <w:rPr>
              <w:rFonts w:asciiTheme="minorHAnsi" w:hAnsiTheme="minorHAnsi"/>
              <w:noProof/>
              <w:sz w:val="22"/>
            </w:rPr>
            <w:tab/>
          </w:r>
          <w:r>
            <w:t>Data type</w:t>
          </w:r>
          <w:r>
            <w:tab/>
          </w:r>
          <w:r>
            <w:fldChar w:fldCharType="begin"/>
          </w:r>
          <w:r>
            <w:instrText xml:space="preserve"> PAGEREF _Toc256000365 \h </w:instrText>
          </w:r>
          <w:r>
            <w:fldChar w:fldCharType="separate"/>
          </w:r>
          <w:r>
            <w:t>51</w:t>
          </w:r>
          <w:r>
            <w:fldChar w:fldCharType="end"/>
          </w:r>
        </w:p>
        <w:p>
          <w:pPr>
            <w:pStyle w:val="TOC2"/>
            <w:tabs>
              <w:tab w:val="left" w:pos="800"/>
              <w:tab w:val="right" w:leader="dot" w:pos="8487"/>
            </w:tabs>
            <w:rPr>
              <w:rFonts w:asciiTheme="minorHAnsi" w:hAnsiTheme="minorHAnsi"/>
              <w:noProof/>
              <w:sz w:val="22"/>
            </w:rPr>
          </w:pPr>
          <w:r>
            <w:t>1.23</w:t>
          </w:r>
          <w:r>
            <w:rPr>
              <w:rFonts w:asciiTheme="minorHAnsi" w:hAnsiTheme="minorHAnsi"/>
              <w:noProof/>
              <w:sz w:val="22"/>
            </w:rPr>
            <w:tab/>
          </w:r>
          <w:r>
            <w:t>Predicted Orbits</w:t>
          </w:r>
          <w:r>
            <w:tab/>
          </w:r>
          <w:r>
            <w:fldChar w:fldCharType="begin"/>
          </w:r>
          <w:r>
            <w:instrText xml:space="preserve"> PAGEREF _Toc256000366 \h </w:instrText>
          </w:r>
          <w:r>
            <w:fldChar w:fldCharType="separate"/>
          </w:r>
          <w:r>
            <w:t>51</w:t>
          </w:r>
          <w:r>
            <w:fldChar w:fldCharType="end"/>
          </w:r>
        </w:p>
        <w:p>
          <w:pPr>
            <w:pStyle w:val="TOC3"/>
            <w:tabs>
              <w:tab w:val="left" w:pos="800"/>
              <w:tab w:val="right" w:leader="dot" w:pos="8487"/>
            </w:tabs>
            <w:rPr>
              <w:rFonts w:asciiTheme="minorHAnsi" w:hAnsiTheme="minorHAnsi"/>
              <w:noProof/>
              <w:sz w:val="22"/>
            </w:rPr>
          </w:pPr>
          <w:r>
            <w:t>1.23.1</w:t>
          </w:r>
          <w:r>
            <w:rPr>
              <w:rFonts w:asciiTheme="minorHAnsi" w:hAnsiTheme="minorHAnsi"/>
              <w:noProof/>
              <w:sz w:val="22"/>
            </w:rPr>
            <w:tab/>
          </w:r>
          <w:r>
            <w:t>Introduction</w:t>
          </w:r>
          <w:r>
            <w:tab/>
          </w:r>
          <w:r>
            <w:fldChar w:fldCharType="begin"/>
          </w:r>
          <w:r>
            <w:instrText xml:space="preserve"> PAGEREF _Toc256000367 \h </w:instrText>
          </w:r>
          <w:r>
            <w:fldChar w:fldCharType="separate"/>
          </w:r>
          <w:r>
            <w:t>51</w:t>
          </w:r>
          <w:r>
            <w:fldChar w:fldCharType="end"/>
          </w:r>
        </w:p>
        <w:p>
          <w:pPr>
            <w:pStyle w:val="TOC3"/>
            <w:tabs>
              <w:tab w:val="left" w:pos="800"/>
              <w:tab w:val="right" w:leader="dot" w:pos="8487"/>
            </w:tabs>
            <w:rPr>
              <w:rFonts w:asciiTheme="minorHAnsi" w:hAnsiTheme="minorHAnsi"/>
              <w:noProof/>
              <w:sz w:val="22"/>
            </w:rPr>
          </w:pPr>
          <w:r>
            <w:t>1.23.2</w:t>
          </w:r>
          <w:r>
            <w:rPr>
              <w:rFonts w:asciiTheme="minorHAnsi" w:hAnsiTheme="minorHAnsi"/>
              <w:noProof/>
              <w:sz w:val="22"/>
            </w:rPr>
            <w:tab/>
          </w:r>
          <w:r>
            <w:t>Dynamics of exchanges</w:t>
          </w:r>
          <w:r>
            <w:tab/>
          </w:r>
          <w:r>
            <w:fldChar w:fldCharType="begin"/>
          </w:r>
          <w:r>
            <w:instrText xml:space="preserve"> PAGEREF _Toc256000368 \h </w:instrText>
          </w:r>
          <w:r>
            <w:fldChar w:fldCharType="separate"/>
          </w:r>
          <w:r>
            <w:t>51</w:t>
          </w:r>
          <w:r>
            <w:fldChar w:fldCharType="end"/>
          </w:r>
        </w:p>
        <w:p>
          <w:pPr>
            <w:pStyle w:val="TOC3"/>
            <w:tabs>
              <w:tab w:val="left" w:pos="800"/>
              <w:tab w:val="right" w:leader="dot" w:pos="8487"/>
            </w:tabs>
            <w:rPr>
              <w:rFonts w:asciiTheme="minorHAnsi" w:hAnsiTheme="minorHAnsi"/>
              <w:noProof/>
              <w:sz w:val="22"/>
            </w:rPr>
          </w:pPr>
          <w:r>
            <w:t>1.23.3</w:t>
          </w:r>
          <w:r>
            <w:rPr>
              <w:rFonts w:asciiTheme="minorHAnsi" w:hAnsiTheme="minorHAnsi"/>
              <w:noProof/>
              <w:sz w:val="22"/>
            </w:rPr>
            <w:tab/>
          </w:r>
          <w:r>
            <w:t>Request/Response</w:t>
          </w:r>
          <w:r>
            <w:tab/>
          </w:r>
          <w:r>
            <w:fldChar w:fldCharType="begin"/>
          </w:r>
          <w:r>
            <w:instrText xml:space="preserve"> PAGEREF _Toc256000369 \h </w:instrText>
          </w:r>
          <w:r>
            <w:fldChar w:fldCharType="separate"/>
          </w:r>
          <w:r>
            <w:t>52</w:t>
          </w:r>
          <w:r>
            <w:fldChar w:fldCharType="end"/>
          </w:r>
        </w:p>
        <w:p>
          <w:pPr>
            <w:pStyle w:val="TOC3"/>
            <w:tabs>
              <w:tab w:val="left" w:pos="800"/>
              <w:tab w:val="right" w:leader="dot" w:pos="8487"/>
            </w:tabs>
            <w:rPr>
              <w:rFonts w:asciiTheme="minorHAnsi" w:hAnsiTheme="minorHAnsi"/>
              <w:noProof/>
              <w:sz w:val="22"/>
            </w:rPr>
          </w:pPr>
          <w:r>
            <w:t>1.23.4</w:t>
          </w:r>
          <w:r>
            <w:rPr>
              <w:rFonts w:asciiTheme="minorHAnsi" w:hAnsiTheme="minorHAnsi"/>
              <w:noProof/>
              <w:sz w:val="22"/>
            </w:rPr>
            <w:tab/>
          </w:r>
          <w:r>
            <w:t>Data type</w:t>
          </w:r>
          <w:r>
            <w:tab/>
          </w:r>
          <w:r>
            <w:fldChar w:fldCharType="begin"/>
          </w:r>
          <w:r>
            <w:instrText xml:space="preserve"> PAGEREF _Toc256000370 \h </w:instrText>
          </w:r>
          <w:r>
            <w:fldChar w:fldCharType="separate"/>
          </w:r>
          <w:r>
            <w:t>53</w:t>
          </w:r>
          <w:r>
            <w:fldChar w:fldCharType="end"/>
          </w:r>
        </w:p>
        <w:p>
          <w:pPr>
            <w:pStyle w:val="TOC2"/>
            <w:tabs>
              <w:tab w:val="left" w:pos="800"/>
              <w:tab w:val="right" w:leader="dot" w:pos="8487"/>
            </w:tabs>
            <w:rPr>
              <w:rFonts w:asciiTheme="minorHAnsi" w:hAnsiTheme="minorHAnsi"/>
              <w:noProof/>
              <w:sz w:val="22"/>
            </w:rPr>
          </w:pPr>
          <w:r>
            <w:t>1.24</w:t>
          </w:r>
          <w:r>
            <w:rPr>
              <w:rFonts w:asciiTheme="minorHAnsi" w:hAnsiTheme="minorHAnsi"/>
              <w:noProof/>
              <w:sz w:val="22"/>
            </w:rPr>
            <w:tab/>
          </w:r>
          <w:r>
            <w:t>Product Availability Notification to be consolidated (pick-up-point-light)</w:t>
          </w:r>
          <w:r>
            <w:tab/>
          </w:r>
          <w:r>
            <w:fldChar w:fldCharType="begin"/>
          </w:r>
          <w:r>
            <w:instrText xml:space="preserve"> PAGEREF _Toc256000371 \h </w:instrText>
          </w:r>
          <w:r>
            <w:fldChar w:fldCharType="separate"/>
          </w:r>
          <w:r>
            <w:t>54</w:t>
          </w:r>
          <w:r>
            <w:fldChar w:fldCharType="end"/>
          </w:r>
        </w:p>
        <w:p>
          <w:pPr>
            <w:pStyle w:val="TOC3"/>
            <w:tabs>
              <w:tab w:val="left" w:pos="800"/>
              <w:tab w:val="right" w:leader="dot" w:pos="8487"/>
            </w:tabs>
            <w:rPr>
              <w:rFonts w:asciiTheme="minorHAnsi" w:hAnsiTheme="minorHAnsi"/>
              <w:noProof/>
              <w:sz w:val="22"/>
            </w:rPr>
          </w:pPr>
          <w:r>
            <w:t>1.24.1</w:t>
          </w:r>
          <w:r>
            <w:rPr>
              <w:rFonts w:asciiTheme="minorHAnsi" w:hAnsiTheme="minorHAnsi"/>
              <w:noProof/>
              <w:sz w:val="22"/>
            </w:rPr>
            <w:tab/>
          </w:r>
          <w:r>
            <w:t>Introduction</w:t>
          </w:r>
          <w:r>
            <w:tab/>
          </w:r>
          <w:r>
            <w:fldChar w:fldCharType="begin"/>
          </w:r>
          <w:r>
            <w:instrText xml:space="preserve"> PAGEREF _Toc256000372 \h </w:instrText>
          </w:r>
          <w:r>
            <w:fldChar w:fldCharType="separate"/>
          </w:r>
          <w:r>
            <w:t>54</w:t>
          </w:r>
          <w:r>
            <w:fldChar w:fldCharType="end"/>
          </w:r>
        </w:p>
        <w:p>
          <w:pPr>
            <w:pStyle w:val="TOC3"/>
            <w:tabs>
              <w:tab w:val="left" w:pos="800"/>
              <w:tab w:val="right" w:leader="dot" w:pos="8487"/>
            </w:tabs>
            <w:rPr>
              <w:rFonts w:asciiTheme="minorHAnsi" w:hAnsiTheme="minorHAnsi"/>
              <w:noProof/>
              <w:sz w:val="22"/>
            </w:rPr>
          </w:pPr>
          <w:r>
            <w:t>1.24.2</w:t>
          </w:r>
          <w:r>
            <w:rPr>
              <w:rFonts w:asciiTheme="minorHAnsi" w:hAnsiTheme="minorHAnsi"/>
              <w:noProof/>
              <w:sz w:val="22"/>
            </w:rPr>
            <w:tab/>
          </w:r>
          <w:r>
            <w:t>Dynamics of exchanges</w:t>
          </w:r>
          <w:r>
            <w:tab/>
          </w:r>
          <w:r>
            <w:fldChar w:fldCharType="begin"/>
          </w:r>
          <w:r>
            <w:instrText xml:space="preserve"> PAGEREF _Toc256000373 \h </w:instrText>
          </w:r>
          <w:r>
            <w:fldChar w:fldCharType="separate"/>
          </w:r>
          <w:r>
            <w:t>54</w:t>
          </w:r>
          <w:r>
            <w:fldChar w:fldCharType="end"/>
          </w:r>
        </w:p>
        <w:p>
          <w:pPr>
            <w:pStyle w:val="TOC3"/>
            <w:tabs>
              <w:tab w:val="left" w:pos="800"/>
              <w:tab w:val="right" w:leader="dot" w:pos="8487"/>
            </w:tabs>
            <w:rPr>
              <w:rFonts w:asciiTheme="minorHAnsi" w:hAnsiTheme="minorHAnsi"/>
              <w:noProof/>
              <w:sz w:val="22"/>
            </w:rPr>
          </w:pPr>
          <w:r>
            <w:t>1.24.3</w:t>
          </w:r>
          <w:r>
            <w:rPr>
              <w:rFonts w:asciiTheme="minorHAnsi" w:hAnsiTheme="minorHAnsi"/>
              <w:noProof/>
              <w:sz w:val="22"/>
            </w:rPr>
            <w:tab/>
          </w:r>
          <w:r>
            <w:t>Request/Response</w:t>
          </w:r>
          <w:r>
            <w:tab/>
          </w:r>
          <w:r>
            <w:fldChar w:fldCharType="begin"/>
          </w:r>
          <w:r>
            <w:instrText xml:space="preserve"> PAGEREF _Toc256000374 \h </w:instrText>
          </w:r>
          <w:r>
            <w:fldChar w:fldCharType="separate"/>
          </w:r>
          <w:r>
            <w:t>54</w:t>
          </w:r>
          <w:r>
            <w:fldChar w:fldCharType="end"/>
          </w:r>
        </w:p>
        <w:p>
          <w:pPr>
            <w:pStyle w:val="TOC3"/>
            <w:tabs>
              <w:tab w:val="left" w:pos="800"/>
              <w:tab w:val="right" w:leader="dot" w:pos="8487"/>
            </w:tabs>
            <w:rPr>
              <w:rFonts w:asciiTheme="minorHAnsi" w:hAnsiTheme="minorHAnsi"/>
              <w:noProof/>
              <w:sz w:val="22"/>
            </w:rPr>
          </w:pPr>
          <w:r>
            <w:t>1.24.4</w:t>
          </w:r>
          <w:r>
            <w:rPr>
              <w:rFonts w:asciiTheme="minorHAnsi" w:hAnsiTheme="minorHAnsi"/>
              <w:noProof/>
              <w:sz w:val="22"/>
            </w:rPr>
            <w:tab/>
          </w:r>
          <w:r>
            <w:t>Data type</w:t>
          </w:r>
          <w:r>
            <w:tab/>
          </w:r>
          <w:r>
            <w:fldChar w:fldCharType="begin"/>
          </w:r>
          <w:r>
            <w:instrText xml:space="preserve"> PAGEREF _Toc256000375 \h </w:instrText>
          </w:r>
          <w:r>
            <w:fldChar w:fldCharType="separate"/>
          </w:r>
          <w:r>
            <w:t>55</w:t>
          </w:r>
          <w:r>
            <w:fldChar w:fldCharType="end"/>
          </w:r>
        </w:p>
        <w:p>
          <w:pPr>
            <w:pStyle w:val="TOC2"/>
            <w:tabs>
              <w:tab w:val="left" w:pos="800"/>
              <w:tab w:val="right" w:leader="dot" w:pos="8487"/>
            </w:tabs>
            <w:rPr>
              <w:rFonts w:asciiTheme="minorHAnsi" w:hAnsiTheme="minorHAnsi"/>
              <w:noProof/>
              <w:sz w:val="22"/>
            </w:rPr>
          </w:pPr>
          <w:r>
            <w:t>1.25</w:t>
          </w:r>
          <w:r>
            <w:rPr>
              <w:rFonts w:asciiTheme="minorHAnsi" w:hAnsiTheme="minorHAnsi"/>
              <w:noProof/>
              <w:sz w:val="22"/>
            </w:rPr>
            <w:tab/>
          </w:r>
          <w:r>
            <w:t>Product Integrity Verification Request</w:t>
          </w:r>
          <w:r>
            <w:tab/>
          </w:r>
          <w:r>
            <w:fldChar w:fldCharType="begin"/>
          </w:r>
          <w:r>
            <w:instrText xml:space="preserve"> PAGEREF _Toc256000376 \h </w:instrText>
          </w:r>
          <w:r>
            <w:fldChar w:fldCharType="separate"/>
          </w:r>
          <w:r>
            <w:t>55</w:t>
          </w:r>
          <w:r>
            <w:fldChar w:fldCharType="end"/>
          </w:r>
        </w:p>
        <w:p>
          <w:pPr>
            <w:pStyle w:val="TOC3"/>
            <w:tabs>
              <w:tab w:val="left" w:pos="800"/>
              <w:tab w:val="right" w:leader="dot" w:pos="8487"/>
            </w:tabs>
            <w:rPr>
              <w:rFonts w:asciiTheme="minorHAnsi" w:hAnsiTheme="minorHAnsi"/>
              <w:noProof/>
              <w:sz w:val="22"/>
            </w:rPr>
          </w:pPr>
          <w:r>
            <w:t>1.25.1</w:t>
          </w:r>
          <w:r>
            <w:rPr>
              <w:rFonts w:asciiTheme="minorHAnsi" w:hAnsiTheme="minorHAnsi"/>
              <w:noProof/>
              <w:sz w:val="22"/>
            </w:rPr>
            <w:tab/>
          </w:r>
          <w:r>
            <w:t>Introduction</w:t>
          </w:r>
          <w:r>
            <w:tab/>
          </w:r>
          <w:r>
            <w:fldChar w:fldCharType="begin"/>
          </w:r>
          <w:r>
            <w:instrText xml:space="preserve"> PAGEREF _Toc256000377 \h </w:instrText>
          </w:r>
          <w:r>
            <w:fldChar w:fldCharType="separate"/>
          </w:r>
          <w:r>
            <w:t>55</w:t>
          </w:r>
          <w:r>
            <w:fldChar w:fldCharType="end"/>
          </w:r>
        </w:p>
        <w:p>
          <w:pPr>
            <w:pStyle w:val="TOC3"/>
            <w:tabs>
              <w:tab w:val="left" w:pos="800"/>
              <w:tab w:val="right" w:leader="dot" w:pos="8487"/>
            </w:tabs>
            <w:rPr>
              <w:rFonts w:asciiTheme="minorHAnsi" w:hAnsiTheme="minorHAnsi"/>
              <w:noProof/>
              <w:sz w:val="22"/>
            </w:rPr>
          </w:pPr>
          <w:r>
            <w:t>1.25.2</w:t>
          </w:r>
          <w:r>
            <w:rPr>
              <w:rFonts w:asciiTheme="minorHAnsi" w:hAnsiTheme="minorHAnsi"/>
              <w:noProof/>
              <w:sz w:val="22"/>
            </w:rPr>
            <w:tab/>
          </w:r>
          <w:r>
            <w:t>Dynamics of exchanges</w:t>
          </w:r>
          <w:r>
            <w:tab/>
          </w:r>
          <w:r>
            <w:fldChar w:fldCharType="begin"/>
          </w:r>
          <w:r>
            <w:instrText xml:space="preserve"> PAGEREF _Toc256000378 \h </w:instrText>
          </w:r>
          <w:r>
            <w:fldChar w:fldCharType="separate"/>
          </w:r>
          <w:r>
            <w:t>55</w:t>
          </w:r>
          <w:r>
            <w:fldChar w:fldCharType="end"/>
          </w:r>
        </w:p>
        <w:p>
          <w:pPr>
            <w:pStyle w:val="TOC3"/>
            <w:tabs>
              <w:tab w:val="left" w:pos="800"/>
              <w:tab w:val="right" w:leader="dot" w:pos="8487"/>
            </w:tabs>
            <w:rPr>
              <w:rFonts w:asciiTheme="minorHAnsi" w:hAnsiTheme="minorHAnsi"/>
              <w:noProof/>
              <w:sz w:val="22"/>
            </w:rPr>
          </w:pPr>
          <w:r>
            <w:t>1.25.3</w:t>
          </w:r>
          <w:r>
            <w:rPr>
              <w:rFonts w:asciiTheme="minorHAnsi" w:hAnsiTheme="minorHAnsi"/>
              <w:noProof/>
              <w:sz w:val="22"/>
            </w:rPr>
            <w:tab/>
          </w:r>
          <w:r>
            <w:t>Request/Response</w:t>
          </w:r>
          <w:r>
            <w:tab/>
          </w:r>
          <w:r>
            <w:fldChar w:fldCharType="begin"/>
          </w:r>
          <w:r>
            <w:instrText xml:space="preserve"> PAGEREF _Toc256000379 \h </w:instrText>
          </w:r>
          <w:r>
            <w:fldChar w:fldCharType="separate"/>
          </w:r>
          <w:r>
            <w:t>56</w:t>
          </w:r>
          <w:r>
            <w:fldChar w:fldCharType="end"/>
          </w:r>
        </w:p>
        <w:p>
          <w:pPr>
            <w:pStyle w:val="TOC3"/>
            <w:tabs>
              <w:tab w:val="left" w:pos="800"/>
              <w:tab w:val="right" w:leader="dot" w:pos="8487"/>
            </w:tabs>
            <w:rPr>
              <w:rFonts w:asciiTheme="minorHAnsi" w:hAnsiTheme="minorHAnsi"/>
              <w:noProof/>
              <w:sz w:val="22"/>
            </w:rPr>
          </w:pPr>
          <w:r>
            <w:t>1.25.4</w:t>
          </w:r>
          <w:r>
            <w:rPr>
              <w:rFonts w:asciiTheme="minorHAnsi" w:hAnsiTheme="minorHAnsi"/>
              <w:noProof/>
              <w:sz w:val="22"/>
            </w:rPr>
            <w:tab/>
          </w:r>
          <w:r>
            <w:t>Data type</w:t>
          </w:r>
          <w:r>
            <w:tab/>
          </w:r>
          <w:r>
            <w:fldChar w:fldCharType="begin"/>
          </w:r>
          <w:r>
            <w:instrText xml:space="preserve"> PAGEREF _Toc256000380 \h </w:instrText>
          </w:r>
          <w:r>
            <w:fldChar w:fldCharType="separate"/>
          </w:r>
          <w:r>
            <w:t>56</w:t>
          </w:r>
          <w:r>
            <w:fldChar w:fldCharType="end"/>
          </w:r>
        </w:p>
        <w:p>
          <w:pPr>
            <w:pStyle w:val="TOC2"/>
            <w:tabs>
              <w:tab w:val="left" w:pos="800"/>
              <w:tab w:val="right" w:leader="dot" w:pos="8487"/>
            </w:tabs>
            <w:rPr>
              <w:rFonts w:asciiTheme="minorHAnsi" w:hAnsiTheme="minorHAnsi"/>
              <w:noProof/>
              <w:sz w:val="22"/>
            </w:rPr>
          </w:pPr>
          <w:r>
            <w:t>1.26</w:t>
          </w:r>
          <w:r>
            <w:rPr>
              <w:rFonts w:asciiTheme="minorHAnsi" w:hAnsiTheme="minorHAnsi"/>
              <w:noProof/>
              <w:sz w:val="22"/>
            </w:rPr>
            <w:tab/>
          </w:r>
          <w:r>
            <w:t>Production Context</w:t>
          </w:r>
          <w:r>
            <w:tab/>
          </w:r>
          <w:r>
            <w:fldChar w:fldCharType="begin"/>
          </w:r>
          <w:r>
            <w:instrText xml:space="preserve"> PAGEREF _Toc256000381 \h </w:instrText>
          </w:r>
          <w:r>
            <w:fldChar w:fldCharType="separate"/>
          </w:r>
          <w:r>
            <w:t>56</w:t>
          </w:r>
          <w:r>
            <w:fldChar w:fldCharType="end"/>
          </w:r>
        </w:p>
        <w:p>
          <w:pPr>
            <w:pStyle w:val="TOC3"/>
            <w:tabs>
              <w:tab w:val="left" w:pos="800"/>
              <w:tab w:val="right" w:leader="dot" w:pos="8487"/>
            </w:tabs>
            <w:rPr>
              <w:rFonts w:asciiTheme="minorHAnsi" w:hAnsiTheme="minorHAnsi"/>
              <w:noProof/>
              <w:sz w:val="22"/>
            </w:rPr>
          </w:pPr>
          <w:r>
            <w:t>1.26.1</w:t>
          </w:r>
          <w:r>
            <w:rPr>
              <w:rFonts w:asciiTheme="minorHAnsi" w:hAnsiTheme="minorHAnsi"/>
              <w:noProof/>
              <w:sz w:val="22"/>
            </w:rPr>
            <w:tab/>
          </w:r>
          <w:r>
            <w:t>Introduction</w:t>
          </w:r>
          <w:r>
            <w:tab/>
          </w:r>
          <w:r>
            <w:fldChar w:fldCharType="begin"/>
          </w:r>
          <w:r>
            <w:instrText xml:space="preserve"> PAGEREF _Toc256000382 \h </w:instrText>
          </w:r>
          <w:r>
            <w:fldChar w:fldCharType="separate"/>
          </w:r>
          <w:r>
            <w:t>56</w:t>
          </w:r>
          <w:r>
            <w:fldChar w:fldCharType="end"/>
          </w:r>
        </w:p>
        <w:p>
          <w:pPr>
            <w:pStyle w:val="TOC3"/>
            <w:tabs>
              <w:tab w:val="left" w:pos="800"/>
              <w:tab w:val="right" w:leader="dot" w:pos="8487"/>
            </w:tabs>
            <w:rPr>
              <w:rFonts w:asciiTheme="minorHAnsi" w:hAnsiTheme="minorHAnsi"/>
              <w:noProof/>
              <w:sz w:val="22"/>
            </w:rPr>
          </w:pPr>
          <w:r>
            <w:t>1.26.2</w:t>
          </w:r>
          <w:r>
            <w:rPr>
              <w:rFonts w:asciiTheme="minorHAnsi" w:hAnsiTheme="minorHAnsi"/>
              <w:noProof/>
              <w:sz w:val="22"/>
            </w:rPr>
            <w:tab/>
          </w:r>
          <w:r>
            <w:t>Dynamics of exchanges</w:t>
          </w:r>
          <w:r>
            <w:tab/>
          </w:r>
          <w:r>
            <w:fldChar w:fldCharType="begin"/>
          </w:r>
          <w:r>
            <w:instrText xml:space="preserve"> PAGEREF _Toc256000383 \h </w:instrText>
          </w:r>
          <w:r>
            <w:fldChar w:fldCharType="separate"/>
          </w:r>
          <w:r>
            <w:t>57</w:t>
          </w:r>
          <w:r>
            <w:fldChar w:fldCharType="end"/>
          </w:r>
        </w:p>
        <w:p>
          <w:pPr>
            <w:pStyle w:val="TOC3"/>
            <w:tabs>
              <w:tab w:val="left" w:pos="800"/>
              <w:tab w:val="right" w:leader="dot" w:pos="8487"/>
            </w:tabs>
            <w:rPr>
              <w:rFonts w:asciiTheme="minorHAnsi" w:hAnsiTheme="minorHAnsi"/>
              <w:noProof/>
              <w:sz w:val="22"/>
            </w:rPr>
          </w:pPr>
          <w:r>
            <w:t>1.26.3</w:t>
          </w:r>
          <w:r>
            <w:rPr>
              <w:rFonts w:asciiTheme="minorHAnsi" w:hAnsiTheme="minorHAnsi"/>
              <w:noProof/>
              <w:sz w:val="22"/>
            </w:rPr>
            <w:tab/>
          </w:r>
          <w:r>
            <w:t>Request/Response</w:t>
          </w:r>
          <w:r>
            <w:tab/>
          </w:r>
          <w:r>
            <w:fldChar w:fldCharType="begin"/>
          </w:r>
          <w:r>
            <w:instrText xml:space="preserve"> PAGEREF _Toc256000384 \h </w:instrText>
          </w:r>
          <w:r>
            <w:fldChar w:fldCharType="separate"/>
          </w:r>
          <w:r>
            <w:t>57</w:t>
          </w:r>
          <w:r>
            <w:fldChar w:fldCharType="end"/>
          </w:r>
        </w:p>
        <w:p>
          <w:pPr>
            <w:pStyle w:val="TOC3"/>
            <w:tabs>
              <w:tab w:val="left" w:pos="800"/>
              <w:tab w:val="right" w:leader="dot" w:pos="8487"/>
            </w:tabs>
            <w:rPr>
              <w:rFonts w:asciiTheme="minorHAnsi" w:hAnsiTheme="minorHAnsi"/>
              <w:noProof/>
              <w:sz w:val="22"/>
            </w:rPr>
          </w:pPr>
          <w:r>
            <w:t>1.26.4</w:t>
          </w:r>
          <w:r>
            <w:rPr>
              <w:rFonts w:asciiTheme="minorHAnsi" w:hAnsiTheme="minorHAnsi"/>
              <w:noProof/>
              <w:sz w:val="22"/>
            </w:rPr>
            <w:tab/>
          </w:r>
          <w:r>
            <w:t>Data type</w:t>
          </w:r>
          <w:r>
            <w:tab/>
          </w:r>
          <w:r>
            <w:fldChar w:fldCharType="begin"/>
          </w:r>
          <w:r>
            <w:instrText xml:space="preserve"> PAGEREF _Toc256000385 \h </w:instrText>
          </w:r>
          <w:r>
            <w:fldChar w:fldCharType="separate"/>
          </w:r>
          <w:r>
            <w:t>58</w:t>
          </w:r>
          <w:r>
            <w:fldChar w:fldCharType="end"/>
          </w:r>
        </w:p>
        <w:p>
          <w:pPr>
            <w:pStyle w:val="TOC2"/>
            <w:tabs>
              <w:tab w:val="left" w:pos="800"/>
              <w:tab w:val="right" w:leader="dot" w:pos="8487"/>
            </w:tabs>
            <w:rPr>
              <w:rFonts w:asciiTheme="minorHAnsi" w:hAnsiTheme="minorHAnsi"/>
              <w:noProof/>
              <w:sz w:val="22"/>
            </w:rPr>
          </w:pPr>
          <w:r>
            <w:t>1.27</w:t>
          </w:r>
          <w:r>
            <w:rPr>
              <w:rFonts w:asciiTheme="minorHAnsi" w:hAnsiTheme="minorHAnsi"/>
              <w:noProof/>
              <w:sz w:val="22"/>
            </w:rPr>
            <w:tab/>
          </w:r>
          <w:r>
            <w:t>Products to sign</w:t>
          </w:r>
          <w:r>
            <w:tab/>
          </w:r>
          <w:r>
            <w:fldChar w:fldCharType="begin"/>
          </w:r>
          <w:r>
            <w:instrText xml:space="preserve"> PAGEREF _Toc256000386 \h </w:instrText>
          </w:r>
          <w:r>
            <w:fldChar w:fldCharType="separate"/>
          </w:r>
          <w:r>
            <w:t>58</w:t>
          </w:r>
          <w:r>
            <w:fldChar w:fldCharType="end"/>
          </w:r>
        </w:p>
        <w:p>
          <w:pPr>
            <w:pStyle w:val="TOC2"/>
            <w:tabs>
              <w:tab w:val="left" w:pos="800"/>
              <w:tab w:val="right" w:leader="dot" w:pos="8487"/>
            </w:tabs>
            <w:rPr>
              <w:rFonts w:asciiTheme="minorHAnsi" w:hAnsiTheme="minorHAnsi"/>
              <w:noProof/>
              <w:sz w:val="22"/>
            </w:rPr>
          </w:pPr>
          <w:r>
            <w:t>1.28</w:t>
          </w:r>
          <w:r>
            <w:rPr>
              <w:rFonts w:asciiTheme="minorHAnsi" w:hAnsiTheme="minorHAnsi"/>
              <w:noProof/>
              <w:sz w:val="22"/>
            </w:rPr>
            <w:tab/>
          </w:r>
          <w:r>
            <w:t>Product Traceability Request</w:t>
          </w:r>
          <w:r>
            <w:tab/>
          </w:r>
          <w:r>
            <w:fldChar w:fldCharType="begin"/>
          </w:r>
          <w:r>
            <w:instrText xml:space="preserve"> PAGEREF _Toc256000387 \h </w:instrText>
          </w:r>
          <w:r>
            <w:fldChar w:fldCharType="separate"/>
          </w:r>
          <w:r>
            <w:t>58</w:t>
          </w:r>
          <w:r>
            <w:fldChar w:fldCharType="end"/>
          </w:r>
        </w:p>
        <w:p>
          <w:pPr>
            <w:pStyle w:val="TOC3"/>
            <w:tabs>
              <w:tab w:val="left" w:pos="800"/>
              <w:tab w:val="right" w:leader="dot" w:pos="8487"/>
            </w:tabs>
            <w:rPr>
              <w:rFonts w:asciiTheme="minorHAnsi" w:hAnsiTheme="minorHAnsi"/>
              <w:noProof/>
              <w:sz w:val="22"/>
            </w:rPr>
          </w:pPr>
          <w:r>
            <w:t>1.28.1</w:t>
          </w:r>
          <w:r>
            <w:rPr>
              <w:rFonts w:asciiTheme="minorHAnsi" w:hAnsiTheme="minorHAnsi"/>
              <w:noProof/>
              <w:sz w:val="22"/>
            </w:rPr>
            <w:tab/>
          </w:r>
          <w:r>
            <w:t>Introduction</w:t>
          </w:r>
          <w:r>
            <w:tab/>
          </w:r>
          <w:r>
            <w:fldChar w:fldCharType="begin"/>
          </w:r>
          <w:r>
            <w:instrText xml:space="preserve"> PAGEREF _Toc256000388 \h </w:instrText>
          </w:r>
          <w:r>
            <w:fldChar w:fldCharType="separate"/>
          </w:r>
          <w:r>
            <w:t>58</w:t>
          </w:r>
          <w:r>
            <w:fldChar w:fldCharType="end"/>
          </w:r>
        </w:p>
        <w:p>
          <w:pPr>
            <w:pStyle w:val="TOC3"/>
            <w:tabs>
              <w:tab w:val="left" w:pos="800"/>
              <w:tab w:val="right" w:leader="dot" w:pos="8487"/>
            </w:tabs>
            <w:rPr>
              <w:rFonts w:asciiTheme="minorHAnsi" w:hAnsiTheme="minorHAnsi"/>
              <w:noProof/>
              <w:sz w:val="22"/>
            </w:rPr>
          </w:pPr>
          <w:r>
            <w:t>1.28.2</w:t>
          </w:r>
          <w:r>
            <w:rPr>
              <w:rFonts w:asciiTheme="minorHAnsi" w:hAnsiTheme="minorHAnsi"/>
              <w:noProof/>
              <w:sz w:val="22"/>
            </w:rPr>
            <w:tab/>
          </w:r>
          <w:r>
            <w:t>Dynamics of exchanges</w:t>
          </w:r>
          <w:r>
            <w:tab/>
          </w:r>
          <w:r>
            <w:fldChar w:fldCharType="begin"/>
          </w:r>
          <w:r>
            <w:instrText xml:space="preserve"> PAGEREF _Toc256000389 \h </w:instrText>
          </w:r>
          <w:r>
            <w:fldChar w:fldCharType="separate"/>
          </w:r>
          <w:r>
            <w:t>58</w:t>
          </w:r>
          <w:r>
            <w:fldChar w:fldCharType="end"/>
          </w:r>
        </w:p>
        <w:p>
          <w:pPr>
            <w:pStyle w:val="TOC3"/>
            <w:tabs>
              <w:tab w:val="left" w:pos="800"/>
              <w:tab w:val="right" w:leader="dot" w:pos="8487"/>
            </w:tabs>
            <w:rPr>
              <w:rFonts w:asciiTheme="minorHAnsi" w:hAnsiTheme="minorHAnsi"/>
              <w:noProof/>
              <w:sz w:val="22"/>
            </w:rPr>
          </w:pPr>
          <w:r>
            <w:t>1.28.3</w:t>
          </w:r>
          <w:r>
            <w:rPr>
              <w:rFonts w:asciiTheme="minorHAnsi" w:hAnsiTheme="minorHAnsi"/>
              <w:noProof/>
              <w:sz w:val="22"/>
            </w:rPr>
            <w:tab/>
          </w:r>
          <w:r>
            <w:t>Request/Response</w:t>
          </w:r>
          <w:r>
            <w:tab/>
          </w:r>
          <w:r>
            <w:fldChar w:fldCharType="begin"/>
          </w:r>
          <w:r>
            <w:instrText xml:space="preserve"> PAGEREF _Toc256000390 \h </w:instrText>
          </w:r>
          <w:r>
            <w:fldChar w:fldCharType="separate"/>
          </w:r>
          <w:r>
            <w:t>59</w:t>
          </w:r>
          <w:r>
            <w:fldChar w:fldCharType="end"/>
          </w:r>
        </w:p>
        <w:p>
          <w:pPr>
            <w:pStyle w:val="TOC3"/>
            <w:tabs>
              <w:tab w:val="left" w:pos="800"/>
              <w:tab w:val="right" w:leader="dot" w:pos="8487"/>
            </w:tabs>
            <w:rPr>
              <w:rFonts w:asciiTheme="minorHAnsi" w:hAnsiTheme="minorHAnsi"/>
              <w:noProof/>
              <w:sz w:val="22"/>
            </w:rPr>
          </w:pPr>
          <w:r>
            <w:t>1.28.4</w:t>
          </w:r>
          <w:r>
            <w:rPr>
              <w:rFonts w:asciiTheme="minorHAnsi" w:hAnsiTheme="minorHAnsi"/>
              <w:noProof/>
              <w:sz w:val="22"/>
            </w:rPr>
            <w:tab/>
          </w:r>
          <w:r>
            <w:t>Data type</w:t>
          </w:r>
          <w:r>
            <w:tab/>
          </w:r>
          <w:r>
            <w:fldChar w:fldCharType="begin"/>
          </w:r>
          <w:r>
            <w:instrText xml:space="preserve"> PAGEREF _Toc256000391 \h </w:instrText>
          </w:r>
          <w:r>
            <w:fldChar w:fldCharType="separate"/>
          </w:r>
          <w:r>
            <w:t>59</w:t>
          </w:r>
          <w:r>
            <w:fldChar w:fldCharType="end"/>
          </w:r>
        </w:p>
        <w:p>
          <w:pPr>
            <w:pStyle w:val="TOC2"/>
            <w:tabs>
              <w:tab w:val="left" w:pos="800"/>
              <w:tab w:val="right" w:leader="dot" w:pos="8487"/>
            </w:tabs>
            <w:rPr>
              <w:rFonts w:asciiTheme="minorHAnsi" w:hAnsiTheme="minorHAnsi"/>
              <w:noProof/>
              <w:sz w:val="22"/>
            </w:rPr>
          </w:pPr>
          <w:r>
            <w:t>1.29</w:t>
          </w:r>
          <w:r>
            <w:rPr>
              <w:rFonts w:asciiTheme="minorHAnsi" w:hAnsiTheme="minorHAnsi"/>
              <w:noProof/>
              <w:sz w:val="22"/>
            </w:rPr>
            <w:tab/>
          </w:r>
          <w:r>
            <w:t>ProgR Activation Request</w:t>
          </w:r>
          <w:r>
            <w:tab/>
          </w:r>
          <w:r>
            <w:fldChar w:fldCharType="begin"/>
          </w:r>
          <w:r>
            <w:instrText xml:space="preserve"> PAGEREF _Toc256000392 \h </w:instrText>
          </w:r>
          <w:r>
            <w:fldChar w:fldCharType="separate"/>
          </w:r>
          <w:r>
            <w:t>60</w:t>
          </w:r>
          <w:r>
            <w:fldChar w:fldCharType="end"/>
          </w:r>
        </w:p>
        <w:p>
          <w:pPr>
            <w:pStyle w:val="TOC3"/>
            <w:tabs>
              <w:tab w:val="left" w:pos="800"/>
              <w:tab w:val="right" w:leader="dot" w:pos="8487"/>
            </w:tabs>
            <w:rPr>
              <w:rFonts w:asciiTheme="minorHAnsi" w:hAnsiTheme="minorHAnsi"/>
              <w:noProof/>
              <w:sz w:val="22"/>
            </w:rPr>
          </w:pPr>
          <w:r>
            <w:t>1.29.1</w:t>
          </w:r>
          <w:r>
            <w:rPr>
              <w:rFonts w:asciiTheme="minorHAnsi" w:hAnsiTheme="minorHAnsi"/>
              <w:noProof/>
              <w:sz w:val="22"/>
            </w:rPr>
            <w:tab/>
          </w:r>
          <w:r>
            <w:t>Introduction</w:t>
          </w:r>
          <w:r>
            <w:tab/>
          </w:r>
          <w:r>
            <w:fldChar w:fldCharType="begin"/>
          </w:r>
          <w:r>
            <w:instrText xml:space="preserve"> PAGEREF _Toc256000393 \h </w:instrText>
          </w:r>
          <w:r>
            <w:fldChar w:fldCharType="separate"/>
          </w:r>
          <w:r>
            <w:t>60</w:t>
          </w:r>
          <w:r>
            <w:fldChar w:fldCharType="end"/>
          </w:r>
        </w:p>
        <w:p>
          <w:pPr>
            <w:pStyle w:val="TOC3"/>
            <w:tabs>
              <w:tab w:val="left" w:pos="800"/>
              <w:tab w:val="right" w:leader="dot" w:pos="8487"/>
            </w:tabs>
            <w:rPr>
              <w:rFonts w:asciiTheme="minorHAnsi" w:hAnsiTheme="minorHAnsi"/>
              <w:noProof/>
              <w:sz w:val="22"/>
            </w:rPr>
          </w:pPr>
          <w:r>
            <w:t>1.29.2</w:t>
          </w:r>
          <w:r>
            <w:rPr>
              <w:rFonts w:asciiTheme="minorHAnsi" w:hAnsiTheme="minorHAnsi"/>
              <w:noProof/>
              <w:sz w:val="22"/>
            </w:rPr>
            <w:tab/>
          </w:r>
          <w:r>
            <w:t>Dynamics of exchanges</w:t>
          </w:r>
          <w:r>
            <w:tab/>
          </w:r>
          <w:r>
            <w:fldChar w:fldCharType="begin"/>
          </w:r>
          <w:r>
            <w:instrText xml:space="preserve"> PAGEREF _Toc256000394 \h </w:instrText>
          </w:r>
          <w:r>
            <w:fldChar w:fldCharType="separate"/>
          </w:r>
          <w:r>
            <w:t>60</w:t>
          </w:r>
          <w:r>
            <w:fldChar w:fldCharType="end"/>
          </w:r>
        </w:p>
        <w:p>
          <w:pPr>
            <w:pStyle w:val="TOC3"/>
            <w:tabs>
              <w:tab w:val="left" w:pos="800"/>
              <w:tab w:val="right" w:leader="dot" w:pos="8487"/>
            </w:tabs>
            <w:rPr>
              <w:rFonts w:asciiTheme="minorHAnsi" w:hAnsiTheme="minorHAnsi"/>
              <w:noProof/>
              <w:sz w:val="22"/>
            </w:rPr>
          </w:pPr>
          <w:r>
            <w:t>1.29.3</w:t>
          </w:r>
          <w:r>
            <w:rPr>
              <w:rFonts w:asciiTheme="minorHAnsi" w:hAnsiTheme="minorHAnsi"/>
              <w:noProof/>
              <w:sz w:val="22"/>
            </w:rPr>
            <w:tab/>
          </w:r>
          <w:r>
            <w:t>Request/Response</w:t>
          </w:r>
          <w:r>
            <w:tab/>
          </w:r>
          <w:r>
            <w:fldChar w:fldCharType="begin"/>
          </w:r>
          <w:r>
            <w:instrText xml:space="preserve"> PAGEREF _Toc256000395 \h </w:instrText>
          </w:r>
          <w:r>
            <w:fldChar w:fldCharType="separate"/>
          </w:r>
          <w:r>
            <w:t>60</w:t>
          </w:r>
          <w:r>
            <w:fldChar w:fldCharType="end"/>
          </w:r>
        </w:p>
        <w:p>
          <w:pPr>
            <w:pStyle w:val="TOC3"/>
            <w:tabs>
              <w:tab w:val="left" w:pos="800"/>
              <w:tab w:val="right" w:leader="dot" w:pos="8487"/>
            </w:tabs>
            <w:rPr>
              <w:rFonts w:asciiTheme="minorHAnsi" w:hAnsiTheme="minorHAnsi"/>
              <w:noProof/>
              <w:sz w:val="22"/>
            </w:rPr>
          </w:pPr>
          <w:r>
            <w:t>1.29.4</w:t>
          </w:r>
          <w:r>
            <w:rPr>
              <w:rFonts w:asciiTheme="minorHAnsi" w:hAnsiTheme="minorHAnsi"/>
              <w:noProof/>
              <w:sz w:val="22"/>
            </w:rPr>
            <w:tab/>
          </w:r>
          <w:r>
            <w:t>Data type</w:t>
          </w:r>
          <w:r>
            <w:tab/>
          </w:r>
          <w:r>
            <w:fldChar w:fldCharType="begin"/>
          </w:r>
          <w:r>
            <w:instrText xml:space="preserve"> PAGEREF _Toc256000396 \h </w:instrText>
          </w:r>
          <w:r>
            <w:fldChar w:fldCharType="separate"/>
          </w:r>
          <w:r>
            <w:t>61</w:t>
          </w:r>
          <w:r>
            <w:fldChar w:fldCharType="end"/>
          </w:r>
        </w:p>
        <w:p>
          <w:pPr>
            <w:pStyle w:val="TOC2"/>
            <w:tabs>
              <w:tab w:val="left" w:pos="800"/>
              <w:tab w:val="right" w:leader="dot" w:pos="8487"/>
            </w:tabs>
            <w:rPr>
              <w:rFonts w:asciiTheme="minorHAnsi" w:hAnsiTheme="minorHAnsi"/>
              <w:noProof/>
              <w:sz w:val="22"/>
            </w:rPr>
          </w:pPr>
          <w:r>
            <w:t>1.30</w:t>
          </w:r>
          <w:r>
            <w:rPr>
              <w:rFonts w:asciiTheme="minorHAnsi" w:hAnsiTheme="minorHAnsi"/>
              <w:noProof/>
              <w:sz w:val="22"/>
            </w:rPr>
            <w:tab/>
          </w:r>
          <w:r>
            <w:t>ProgR Analysis Request</w:t>
          </w:r>
          <w:r>
            <w:tab/>
          </w:r>
          <w:r>
            <w:fldChar w:fldCharType="begin"/>
          </w:r>
          <w:r>
            <w:instrText xml:space="preserve"> PAGEREF _Toc256000397 \h </w:instrText>
          </w:r>
          <w:r>
            <w:fldChar w:fldCharType="separate"/>
          </w:r>
          <w:r>
            <w:t>61</w:t>
          </w:r>
          <w:r>
            <w:fldChar w:fldCharType="end"/>
          </w:r>
        </w:p>
        <w:p>
          <w:pPr>
            <w:pStyle w:val="TOC3"/>
            <w:tabs>
              <w:tab w:val="left" w:pos="800"/>
              <w:tab w:val="right" w:leader="dot" w:pos="8487"/>
            </w:tabs>
            <w:rPr>
              <w:rFonts w:asciiTheme="minorHAnsi" w:hAnsiTheme="minorHAnsi"/>
              <w:noProof/>
              <w:sz w:val="22"/>
            </w:rPr>
          </w:pPr>
          <w:r>
            <w:t>1.30.1</w:t>
          </w:r>
          <w:r>
            <w:rPr>
              <w:rFonts w:asciiTheme="minorHAnsi" w:hAnsiTheme="minorHAnsi"/>
              <w:noProof/>
              <w:sz w:val="22"/>
            </w:rPr>
            <w:tab/>
          </w:r>
          <w:r>
            <w:t>Introduction</w:t>
          </w:r>
          <w:r>
            <w:tab/>
          </w:r>
          <w:r>
            <w:fldChar w:fldCharType="begin"/>
          </w:r>
          <w:r>
            <w:instrText xml:space="preserve"> PAGEREF _Toc256000398 \h </w:instrText>
          </w:r>
          <w:r>
            <w:fldChar w:fldCharType="separate"/>
          </w:r>
          <w:r>
            <w:t>61</w:t>
          </w:r>
          <w:r>
            <w:fldChar w:fldCharType="end"/>
          </w:r>
        </w:p>
        <w:p>
          <w:pPr>
            <w:pStyle w:val="TOC3"/>
            <w:tabs>
              <w:tab w:val="left" w:pos="800"/>
              <w:tab w:val="right" w:leader="dot" w:pos="8487"/>
            </w:tabs>
            <w:rPr>
              <w:rFonts w:asciiTheme="minorHAnsi" w:hAnsiTheme="minorHAnsi"/>
              <w:noProof/>
              <w:sz w:val="22"/>
            </w:rPr>
          </w:pPr>
          <w:r>
            <w:t>1.30.2</w:t>
          </w:r>
          <w:r>
            <w:rPr>
              <w:rFonts w:asciiTheme="minorHAnsi" w:hAnsiTheme="minorHAnsi"/>
              <w:noProof/>
              <w:sz w:val="22"/>
            </w:rPr>
            <w:tab/>
          </w:r>
          <w:r>
            <w:t>Dynamics of exchanges</w:t>
          </w:r>
          <w:r>
            <w:tab/>
          </w:r>
          <w:r>
            <w:fldChar w:fldCharType="begin"/>
          </w:r>
          <w:r>
            <w:instrText xml:space="preserve"> PAGEREF _Toc256000399 \h </w:instrText>
          </w:r>
          <w:r>
            <w:fldChar w:fldCharType="separate"/>
          </w:r>
          <w:r>
            <w:t>61</w:t>
          </w:r>
          <w:r>
            <w:fldChar w:fldCharType="end"/>
          </w:r>
        </w:p>
        <w:p>
          <w:pPr>
            <w:pStyle w:val="TOC3"/>
            <w:tabs>
              <w:tab w:val="left" w:pos="800"/>
              <w:tab w:val="right" w:leader="dot" w:pos="8487"/>
            </w:tabs>
            <w:rPr>
              <w:rFonts w:asciiTheme="minorHAnsi" w:hAnsiTheme="minorHAnsi"/>
              <w:noProof/>
              <w:sz w:val="22"/>
            </w:rPr>
          </w:pPr>
          <w:r>
            <w:t>1.30.3</w:t>
          </w:r>
          <w:r>
            <w:rPr>
              <w:rFonts w:asciiTheme="minorHAnsi" w:hAnsiTheme="minorHAnsi"/>
              <w:noProof/>
              <w:sz w:val="22"/>
            </w:rPr>
            <w:tab/>
          </w:r>
          <w:r>
            <w:t>Request/Response</w:t>
          </w:r>
          <w:r>
            <w:tab/>
          </w:r>
          <w:r>
            <w:fldChar w:fldCharType="begin"/>
          </w:r>
          <w:r>
            <w:instrText xml:space="preserve"> PAGEREF _Toc256000400 \h </w:instrText>
          </w:r>
          <w:r>
            <w:fldChar w:fldCharType="separate"/>
          </w:r>
          <w:r>
            <w:t>62</w:t>
          </w:r>
          <w:r>
            <w:fldChar w:fldCharType="end"/>
          </w:r>
        </w:p>
        <w:p>
          <w:pPr>
            <w:pStyle w:val="TOC3"/>
            <w:tabs>
              <w:tab w:val="left" w:pos="800"/>
              <w:tab w:val="right" w:leader="dot" w:pos="8487"/>
            </w:tabs>
            <w:rPr>
              <w:rFonts w:asciiTheme="minorHAnsi" w:hAnsiTheme="minorHAnsi"/>
              <w:noProof/>
              <w:sz w:val="22"/>
            </w:rPr>
          </w:pPr>
          <w:r>
            <w:t>1.30.4</w:t>
          </w:r>
          <w:r>
            <w:rPr>
              <w:rFonts w:asciiTheme="minorHAnsi" w:hAnsiTheme="minorHAnsi"/>
              <w:noProof/>
              <w:sz w:val="22"/>
            </w:rPr>
            <w:tab/>
          </w:r>
          <w:r>
            <w:t>Data type</w:t>
          </w:r>
          <w:r>
            <w:tab/>
          </w:r>
          <w:r>
            <w:fldChar w:fldCharType="begin"/>
          </w:r>
          <w:r>
            <w:instrText xml:space="preserve"> PAGEREF _Toc256000401 \h </w:instrText>
          </w:r>
          <w:r>
            <w:fldChar w:fldCharType="separate"/>
          </w:r>
          <w:r>
            <w:t>62</w:t>
          </w:r>
          <w:r>
            <w:fldChar w:fldCharType="end"/>
          </w:r>
        </w:p>
        <w:p>
          <w:pPr>
            <w:pStyle w:val="TOC2"/>
            <w:tabs>
              <w:tab w:val="left" w:pos="800"/>
              <w:tab w:val="right" w:leader="dot" w:pos="8487"/>
            </w:tabs>
            <w:rPr>
              <w:rFonts w:asciiTheme="minorHAnsi" w:hAnsiTheme="minorHAnsi"/>
              <w:noProof/>
              <w:sz w:val="22"/>
            </w:rPr>
          </w:pPr>
          <w:r>
            <w:t>1.31</w:t>
          </w:r>
          <w:r>
            <w:rPr>
              <w:rFonts w:asciiTheme="minorHAnsi" w:hAnsiTheme="minorHAnsi"/>
              <w:noProof/>
              <w:sz w:val="22"/>
            </w:rPr>
            <w:tab/>
          </w:r>
          <w:r>
            <w:t>ProgR Cancel Request</w:t>
          </w:r>
          <w:r>
            <w:tab/>
          </w:r>
          <w:r>
            <w:fldChar w:fldCharType="begin"/>
          </w:r>
          <w:r>
            <w:instrText xml:space="preserve"> PAGEREF _Toc256000402 \h </w:instrText>
          </w:r>
          <w:r>
            <w:fldChar w:fldCharType="separate"/>
          </w:r>
          <w:r>
            <w:t>63</w:t>
          </w:r>
          <w:r>
            <w:fldChar w:fldCharType="end"/>
          </w:r>
        </w:p>
        <w:p>
          <w:pPr>
            <w:pStyle w:val="TOC3"/>
            <w:tabs>
              <w:tab w:val="left" w:pos="800"/>
              <w:tab w:val="right" w:leader="dot" w:pos="8487"/>
            </w:tabs>
            <w:rPr>
              <w:rFonts w:asciiTheme="minorHAnsi" w:hAnsiTheme="minorHAnsi"/>
              <w:noProof/>
              <w:sz w:val="22"/>
            </w:rPr>
          </w:pPr>
          <w:r>
            <w:t>1.31.1</w:t>
          </w:r>
          <w:r>
            <w:rPr>
              <w:rFonts w:asciiTheme="minorHAnsi" w:hAnsiTheme="minorHAnsi"/>
              <w:noProof/>
              <w:sz w:val="22"/>
            </w:rPr>
            <w:tab/>
          </w:r>
          <w:r>
            <w:t>Introduction</w:t>
          </w:r>
          <w:r>
            <w:tab/>
          </w:r>
          <w:r>
            <w:fldChar w:fldCharType="begin"/>
          </w:r>
          <w:r>
            <w:instrText xml:space="preserve"> PAGEREF _Toc256000403 \h </w:instrText>
          </w:r>
          <w:r>
            <w:fldChar w:fldCharType="separate"/>
          </w:r>
          <w:r>
            <w:t>63</w:t>
          </w:r>
          <w:r>
            <w:fldChar w:fldCharType="end"/>
          </w:r>
        </w:p>
        <w:p>
          <w:pPr>
            <w:pStyle w:val="TOC3"/>
            <w:tabs>
              <w:tab w:val="left" w:pos="800"/>
              <w:tab w:val="right" w:leader="dot" w:pos="8487"/>
            </w:tabs>
            <w:rPr>
              <w:rFonts w:asciiTheme="minorHAnsi" w:hAnsiTheme="minorHAnsi"/>
              <w:noProof/>
              <w:sz w:val="22"/>
            </w:rPr>
          </w:pPr>
          <w:r>
            <w:t>1.31.2</w:t>
          </w:r>
          <w:r>
            <w:rPr>
              <w:rFonts w:asciiTheme="minorHAnsi" w:hAnsiTheme="minorHAnsi"/>
              <w:noProof/>
              <w:sz w:val="22"/>
            </w:rPr>
            <w:tab/>
          </w:r>
          <w:r>
            <w:t>Dynamics of exchanges</w:t>
          </w:r>
          <w:r>
            <w:tab/>
          </w:r>
          <w:r>
            <w:fldChar w:fldCharType="begin"/>
          </w:r>
          <w:r>
            <w:instrText xml:space="preserve"> PAGEREF _Toc256000404 \h </w:instrText>
          </w:r>
          <w:r>
            <w:fldChar w:fldCharType="separate"/>
          </w:r>
          <w:r>
            <w:t>63</w:t>
          </w:r>
          <w:r>
            <w:fldChar w:fldCharType="end"/>
          </w:r>
        </w:p>
        <w:p>
          <w:pPr>
            <w:pStyle w:val="TOC3"/>
            <w:tabs>
              <w:tab w:val="left" w:pos="800"/>
              <w:tab w:val="right" w:leader="dot" w:pos="8487"/>
            </w:tabs>
            <w:rPr>
              <w:rFonts w:asciiTheme="minorHAnsi" w:hAnsiTheme="minorHAnsi"/>
              <w:noProof/>
              <w:sz w:val="22"/>
            </w:rPr>
          </w:pPr>
          <w:r>
            <w:t>1.31.3</w:t>
          </w:r>
          <w:r>
            <w:rPr>
              <w:rFonts w:asciiTheme="minorHAnsi" w:hAnsiTheme="minorHAnsi"/>
              <w:noProof/>
              <w:sz w:val="22"/>
            </w:rPr>
            <w:tab/>
          </w:r>
          <w:r>
            <w:t>Request/Response</w:t>
          </w:r>
          <w:r>
            <w:tab/>
          </w:r>
          <w:r>
            <w:fldChar w:fldCharType="begin"/>
          </w:r>
          <w:r>
            <w:instrText xml:space="preserve"> PAGEREF _Toc256000405 \h </w:instrText>
          </w:r>
          <w:r>
            <w:fldChar w:fldCharType="separate"/>
          </w:r>
          <w:r>
            <w:t>63</w:t>
          </w:r>
          <w:r>
            <w:fldChar w:fldCharType="end"/>
          </w:r>
        </w:p>
        <w:p>
          <w:pPr>
            <w:pStyle w:val="TOC3"/>
            <w:tabs>
              <w:tab w:val="left" w:pos="800"/>
              <w:tab w:val="right" w:leader="dot" w:pos="8487"/>
            </w:tabs>
            <w:rPr>
              <w:rFonts w:asciiTheme="minorHAnsi" w:hAnsiTheme="minorHAnsi"/>
              <w:noProof/>
              <w:sz w:val="22"/>
            </w:rPr>
          </w:pPr>
          <w:r>
            <w:t>1.31.4</w:t>
          </w:r>
          <w:r>
            <w:rPr>
              <w:rFonts w:asciiTheme="minorHAnsi" w:hAnsiTheme="minorHAnsi"/>
              <w:noProof/>
              <w:sz w:val="22"/>
            </w:rPr>
            <w:tab/>
          </w:r>
          <w:r>
            <w:t>Data type</w:t>
          </w:r>
          <w:r>
            <w:tab/>
          </w:r>
          <w:r>
            <w:fldChar w:fldCharType="begin"/>
          </w:r>
          <w:r>
            <w:instrText xml:space="preserve"> PAGEREF _Toc256000406 \h </w:instrText>
          </w:r>
          <w:r>
            <w:fldChar w:fldCharType="separate"/>
          </w:r>
          <w:r>
            <w:t>64</w:t>
          </w:r>
          <w:r>
            <w:fldChar w:fldCharType="end"/>
          </w:r>
        </w:p>
        <w:p>
          <w:pPr>
            <w:pStyle w:val="TOC2"/>
            <w:tabs>
              <w:tab w:val="left" w:pos="800"/>
              <w:tab w:val="right" w:leader="dot" w:pos="8487"/>
            </w:tabs>
            <w:rPr>
              <w:rFonts w:asciiTheme="minorHAnsi" w:hAnsiTheme="minorHAnsi"/>
              <w:noProof/>
              <w:sz w:val="22"/>
            </w:rPr>
          </w:pPr>
          <w:r>
            <w:t>1.32</w:t>
          </w:r>
          <w:r>
            <w:rPr>
              <w:rFonts w:asciiTheme="minorHAnsi" w:hAnsiTheme="minorHAnsi"/>
              <w:noProof/>
              <w:sz w:val="22"/>
            </w:rPr>
            <w:tab/>
          </w:r>
          <w:r>
            <w:t>ProgR Consultation Request</w:t>
          </w:r>
          <w:r>
            <w:tab/>
          </w:r>
          <w:r>
            <w:fldChar w:fldCharType="begin"/>
          </w:r>
          <w:r>
            <w:instrText xml:space="preserve"> PAGEREF _Toc256000407 \h </w:instrText>
          </w:r>
          <w:r>
            <w:fldChar w:fldCharType="separate"/>
          </w:r>
          <w:r>
            <w:t>64</w:t>
          </w:r>
          <w:r>
            <w:fldChar w:fldCharType="end"/>
          </w:r>
        </w:p>
        <w:p>
          <w:pPr>
            <w:pStyle w:val="TOC3"/>
            <w:tabs>
              <w:tab w:val="left" w:pos="800"/>
              <w:tab w:val="right" w:leader="dot" w:pos="8487"/>
            </w:tabs>
            <w:rPr>
              <w:rFonts w:asciiTheme="minorHAnsi" w:hAnsiTheme="minorHAnsi"/>
              <w:noProof/>
              <w:sz w:val="22"/>
            </w:rPr>
          </w:pPr>
          <w:r>
            <w:t>1.32.1</w:t>
          </w:r>
          <w:r>
            <w:rPr>
              <w:rFonts w:asciiTheme="minorHAnsi" w:hAnsiTheme="minorHAnsi"/>
              <w:noProof/>
              <w:sz w:val="22"/>
            </w:rPr>
            <w:tab/>
          </w:r>
          <w:r>
            <w:t>Introduction</w:t>
          </w:r>
          <w:r>
            <w:tab/>
          </w:r>
          <w:r>
            <w:fldChar w:fldCharType="begin"/>
          </w:r>
          <w:r>
            <w:instrText xml:space="preserve"> PAGEREF _Toc256000408 \h </w:instrText>
          </w:r>
          <w:r>
            <w:fldChar w:fldCharType="separate"/>
          </w:r>
          <w:r>
            <w:t>64</w:t>
          </w:r>
          <w:r>
            <w:fldChar w:fldCharType="end"/>
          </w:r>
        </w:p>
        <w:p>
          <w:pPr>
            <w:pStyle w:val="TOC3"/>
            <w:tabs>
              <w:tab w:val="left" w:pos="800"/>
              <w:tab w:val="right" w:leader="dot" w:pos="8487"/>
            </w:tabs>
            <w:rPr>
              <w:rFonts w:asciiTheme="minorHAnsi" w:hAnsiTheme="minorHAnsi"/>
              <w:noProof/>
              <w:sz w:val="22"/>
            </w:rPr>
          </w:pPr>
          <w:r>
            <w:t>1.32.2</w:t>
          </w:r>
          <w:r>
            <w:rPr>
              <w:rFonts w:asciiTheme="minorHAnsi" w:hAnsiTheme="minorHAnsi"/>
              <w:noProof/>
              <w:sz w:val="22"/>
            </w:rPr>
            <w:tab/>
          </w:r>
          <w:r>
            <w:t>Dynamics of exchanges</w:t>
          </w:r>
          <w:r>
            <w:tab/>
          </w:r>
          <w:r>
            <w:fldChar w:fldCharType="begin"/>
          </w:r>
          <w:r>
            <w:instrText xml:space="preserve"> PAGEREF _Toc256000409 \h </w:instrText>
          </w:r>
          <w:r>
            <w:fldChar w:fldCharType="separate"/>
          </w:r>
          <w:r>
            <w:t>64</w:t>
          </w:r>
          <w:r>
            <w:fldChar w:fldCharType="end"/>
          </w:r>
        </w:p>
        <w:p>
          <w:pPr>
            <w:pStyle w:val="TOC3"/>
            <w:tabs>
              <w:tab w:val="left" w:pos="800"/>
              <w:tab w:val="right" w:leader="dot" w:pos="8487"/>
            </w:tabs>
            <w:rPr>
              <w:rFonts w:asciiTheme="minorHAnsi" w:hAnsiTheme="minorHAnsi"/>
              <w:noProof/>
              <w:sz w:val="22"/>
            </w:rPr>
          </w:pPr>
          <w:r>
            <w:t>1.32.3</w:t>
          </w:r>
          <w:r>
            <w:rPr>
              <w:rFonts w:asciiTheme="minorHAnsi" w:hAnsiTheme="minorHAnsi"/>
              <w:noProof/>
              <w:sz w:val="22"/>
            </w:rPr>
            <w:tab/>
          </w:r>
          <w:r>
            <w:t>Request/Response</w:t>
          </w:r>
          <w:r>
            <w:tab/>
          </w:r>
          <w:r>
            <w:fldChar w:fldCharType="begin"/>
          </w:r>
          <w:r>
            <w:instrText xml:space="preserve"> PAGEREF _Toc256000410 \h </w:instrText>
          </w:r>
          <w:r>
            <w:fldChar w:fldCharType="separate"/>
          </w:r>
          <w:r>
            <w:t>64</w:t>
          </w:r>
          <w:r>
            <w:fldChar w:fldCharType="end"/>
          </w:r>
        </w:p>
        <w:p>
          <w:pPr>
            <w:pStyle w:val="TOC3"/>
            <w:tabs>
              <w:tab w:val="left" w:pos="800"/>
              <w:tab w:val="right" w:leader="dot" w:pos="8487"/>
            </w:tabs>
            <w:rPr>
              <w:rFonts w:asciiTheme="minorHAnsi" w:hAnsiTheme="minorHAnsi"/>
              <w:noProof/>
              <w:sz w:val="22"/>
            </w:rPr>
          </w:pPr>
          <w:r>
            <w:t>1.32.4</w:t>
          </w:r>
          <w:r>
            <w:rPr>
              <w:rFonts w:asciiTheme="minorHAnsi" w:hAnsiTheme="minorHAnsi"/>
              <w:noProof/>
              <w:sz w:val="22"/>
            </w:rPr>
            <w:tab/>
          </w:r>
          <w:r>
            <w:t>Data type</w:t>
          </w:r>
          <w:r>
            <w:tab/>
          </w:r>
          <w:r>
            <w:fldChar w:fldCharType="begin"/>
          </w:r>
          <w:r>
            <w:instrText xml:space="preserve"> PAGEREF _Toc256000411 \h </w:instrText>
          </w:r>
          <w:r>
            <w:fldChar w:fldCharType="separate"/>
          </w:r>
          <w:r>
            <w:t>65</w:t>
          </w:r>
          <w:r>
            <w:fldChar w:fldCharType="end"/>
          </w:r>
        </w:p>
        <w:p>
          <w:pPr>
            <w:pStyle w:val="TOC2"/>
            <w:tabs>
              <w:tab w:val="left" w:pos="800"/>
              <w:tab w:val="right" w:leader="dot" w:pos="8487"/>
            </w:tabs>
            <w:rPr>
              <w:rFonts w:asciiTheme="minorHAnsi" w:hAnsiTheme="minorHAnsi"/>
              <w:noProof/>
              <w:sz w:val="22"/>
            </w:rPr>
          </w:pPr>
          <w:r>
            <w:t>1.33</w:t>
          </w:r>
          <w:r>
            <w:rPr>
              <w:rFonts w:asciiTheme="minorHAnsi" w:hAnsiTheme="minorHAnsi"/>
              <w:noProof/>
              <w:sz w:val="22"/>
            </w:rPr>
            <w:tab/>
          </w:r>
          <w:r>
            <w:t>ProgR Update Request</w:t>
          </w:r>
          <w:r>
            <w:tab/>
          </w:r>
          <w:r>
            <w:fldChar w:fldCharType="begin"/>
          </w:r>
          <w:r>
            <w:instrText xml:space="preserve"> PAGEREF _Toc256000412 \h </w:instrText>
          </w:r>
          <w:r>
            <w:fldChar w:fldCharType="separate"/>
          </w:r>
          <w:r>
            <w:t>65</w:t>
          </w:r>
          <w:r>
            <w:fldChar w:fldCharType="end"/>
          </w:r>
        </w:p>
        <w:p>
          <w:pPr>
            <w:pStyle w:val="TOC3"/>
            <w:tabs>
              <w:tab w:val="left" w:pos="800"/>
              <w:tab w:val="right" w:leader="dot" w:pos="8487"/>
            </w:tabs>
            <w:rPr>
              <w:rFonts w:asciiTheme="minorHAnsi" w:hAnsiTheme="minorHAnsi"/>
              <w:noProof/>
              <w:sz w:val="22"/>
            </w:rPr>
          </w:pPr>
          <w:r>
            <w:t>1.33.1</w:t>
          </w:r>
          <w:r>
            <w:rPr>
              <w:rFonts w:asciiTheme="minorHAnsi" w:hAnsiTheme="minorHAnsi"/>
              <w:noProof/>
              <w:sz w:val="22"/>
            </w:rPr>
            <w:tab/>
          </w:r>
          <w:r>
            <w:t>Introduction</w:t>
          </w:r>
          <w:r>
            <w:tab/>
          </w:r>
          <w:r>
            <w:fldChar w:fldCharType="begin"/>
          </w:r>
          <w:r>
            <w:instrText xml:space="preserve"> PAGEREF _Toc256000413 \h </w:instrText>
          </w:r>
          <w:r>
            <w:fldChar w:fldCharType="separate"/>
          </w:r>
          <w:r>
            <w:t>65</w:t>
          </w:r>
          <w:r>
            <w:fldChar w:fldCharType="end"/>
          </w:r>
        </w:p>
        <w:p>
          <w:pPr>
            <w:pStyle w:val="TOC3"/>
            <w:tabs>
              <w:tab w:val="left" w:pos="800"/>
              <w:tab w:val="right" w:leader="dot" w:pos="8487"/>
            </w:tabs>
            <w:rPr>
              <w:rFonts w:asciiTheme="minorHAnsi" w:hAnsiTheme="minorHAnsi"/>
              <w:noProof/>
              <w:sz w:val="22"/>
            </w:rPr>
          </w:pPr>
          <w:r>
            <w:t>1.33.2</w:t>
          </w:r>
          <w:r>
            <w:rPr>
              <w:rFonts w:asciiTheme="minorHAnsi" w:hAnsiTheme="minorHAnsi"/>
              <w:noProof/>
              <w:sz w:val="22"/>
            </w:rPr>
            <w:tab/>
          </w:r>
          <w:r>
            <w:t>Dynamics of exchanges</w:t>
          </w:r>
          <w:r>
            <w:tab/>
          </w:r>
          <w:r>
            <w:fldChar w:fldCharType="begin"/>
          </w:r>
          <w:r>
            <w:instrText xml:space="preserve"> PAGEREF _Toc256000414 \h </w:instrText>
          </w:r>
          <w:r>
            <w:fldChar w:fldCharType="separate"/>
          </w:r>
          <w:r>
            <w:t>65</w:t>
          </w:r>
          <w:r>
            <w:fldChar w:fldCharType="end"/>
          </w:r>
        </w:p>
        <w:p>
          <w:pPr>
            <w:pStyle w:val="TOC3"/>
            <w:tabs>
              <w:tab w:val="left" w:pos="800"/>
              <w:tab w:val="right" w:leader="dot" w:pos="8487"/>
            </w:tabs>
            <w:rPr>
              <w:rFonts w:asciiTheme="minorHAnsi" w:hAnsiTheme="minorHAnsi"/>
              <w:noProof/>
              <w:sz w:val="22"/>
            </w:rPr>
          </w:pPr>
          <w:r>
            <w:t>1.33.3</w:t>
          </w:r>
          <w:r>
            <w:rPr>
              <w:rFonts w:asciiTheme="minorHAnsi" w:hAnsiTheme="minorHAnsi"/>
              <w:noProof/>
              <w:sz w:val="22"/>
            </w:rPr>
            <w:tab/>
          </w:r>
          <w:r>
            <w:t>Request/Response</w:t>
          </w:r>
          <w:r>
            <w:tab/>
          </w:r>
          <w:r>
            <w:fldChar w:fldCharType="begin"/>
          </w:r>
          <w:r>
            <w:instrText xml:space="preserve"> PAGEREF _Toc256000415 \h </w:instrText>
          </w:r>
          <w:r>
            <w:fldChar w:fldCharType="separate"/>
          </w:r>
          <w:r>
            <w:t>66</w:t>
          </w:r>
          <w:r>
            <w:fldChar w:fldCharType="end"/>
          </w:r>
        </w:p>
        <w:p>
          <w:pPr>
            <w:pStyle w:val="TOC3"/>
            <w:tabs>
              <w:tab w:val="left" w:pos="800"/>
              <w:tab w:val="right" w:leader="dot" w:pos="8487"/>
            </w:tabs>
            <w:rPr>
              <w:rFonts w:asciiTheme="minorHAnsi" w:hAnsiTheme="minorHAnsi"/>
              <w:noProof/>
              <w:sz w:val="22"/>
            </w:rPr>
          </w:pPr>
          <w:r>
            <w:t>1.33.4</w:t>
          </w:r>
          <w:r>
            <w:rPr>
              <w:rFonts w:asciiTheme="minorHAnsi" w:hAnsiTheme="minorHAnsi"/>
              <w:noProof/>
              <w:sz w:val="22"/>
            </w:rPr>
            <w:tab/>
          </w:r>
          <w:r>
            <w:t>Data type</w:t>
          </w:r>
          <w:r>
            <w:tab/>
          </w:r>
          <w:r>
            <w:fldChar w:fldCharType="begin"/>
          </w:r>
          <w:r>
            <w:instrText xml:space="preserve"> PAGEREF _Toc256000416 \h </w:instrText>
          </w:r>
          <w:r>
            <w:fldChar w:fldCharType="separate"/>
          </w:r>
          <w:r>
            <w:t>66</w:t>
          </w:r>
          <w:r>
            <w:fldChar w:fldCharType="end"/>
          </w:r>
        </w:p>
        <w:p>
          <w:pPr>
            <w:pStyle w:val="TOC2"/>
            <w:tabs>
              <w:tab w:val="left" w:pos="800"/>
              <w:tab w:val="right" w:leader="dot" w:pos="8487"/>
            </w:tabs>
            <w:rPr>
              <w:rFonts w:asciiTheme="minorHAnsi" w:hAnsiTheme="minorHAnsi"/>
              <w:noProof/>
              <w:sz w:val="22"/>
            </w:rPr>
          </w:pPr>
          <w:r>
            <w:t>1.34</w:t>
          </w:r>
          <w:r>
            <w:rPr>
              <w:rFonts w:asciiTheme="minorHAnsi" w:hAnsiTheme="minorHAnsi"/>
              <w:noProof/>
              <w:sz w:val="22"/>
            </w:rPr>
            <w:tab/>
          </w:r>
          <w:r>
            <w:t>Routine Pivot Point Slots</w:t>
          </w:r>
          <w:r>
            <w:tab/>
          </w:r>
          <w:r>
            <w:fldChar w:fldCharType="begin"/>
          </w:r>
          <w:r>
            <w:instrText xml:space="preserve"> PAGEREF _Toc256000417 \h </w:instrText>
          </w:r>
          <w:r>
            <w:fldChar w:fldCharType="separate"/>
          </w:r>
          <w:r>
            <w:t>67</w:t>
          </w:r>
          <w:r>
            <w:fldChar w:fldCharType="end"/>
          </w:r>
        </w:p>
        <w:p>
          <w:pPr>
            <w:pStyle w:val="TOC3"/>
            <w:tabs>
              <w:tab w:val="left" w:pos="800"/>
              <w:tab w:val="right" w:leader="dot" w:pos="8487"/>
            </w:tabs>
            <w:rPr>
              <w:rFonts w:asciiTheme="minorHAnsi" w:hAnsiTheme="minorHAnsi"/>
              <w:noProof/>
              <w:sz w:val="22"/>
            </w:rPr>
          </w:pPr>
          <w:r>
            <w:t>1.34.1</w:t>
          </w:r>
          <w:r>
            <w:rPr>
              <w:rFonts w:asciiTheme="minorHAnsi" w:hAnsiTheme="minorHAnsi"/>
              <w:noProof/>
              <w:sz w:val="22"/>
            </w:rPr>
            <w:tab/>
          </w:r>
          <w:r>
            <w:t>Introduction</w:t>
          </w:r>
          <w:r>
            <w:tab/>
          </w:r>
          <w:r>
            <w:fldChar w:fldCharType="begin"/>
          </w:r>
          <w:r>
            <w:instrText xml:space="preserve"> PAGEREF _Toc256000418 \h </w:instrText>
          </w:r>
          <w:r>
            <w:fldChar w:fldCharType="separate"/>
          </w:r>
          <w:r>
            <w:t>67</w:t>
          </w:r>
          <w:r>
            <w:fldChar w:fldCharType="end"/>
          </w:r>
        </w:p>
        <w:p>
          <w:pPr>
            <w:pStyle w:val="TOC3"/>
            <w:tabs>
              <w:tab w:val="left" w:pos="800"/>
              <w:tab w:val="right" w:leader="dot" w:pos="8487"/>
            </w:tabs>
            <w:rPr>
              <w:rFonts w:asciiTheme="minorHAnsi" w:hAnsiTheme="minorHAnsi"/>
              <w:noProof/>
              <w:sz w:val="22"/>
            </w:rPr>
          </w:pPr>
          <w:r>
            <w:t>1.34.2</w:t>
          </w:r>
          <w:r>
            <w:rPr>
              <w:rFonts w:asciiTheme="minorHAnsi" w:hAnsiTheme="minorHAnsi"/>
              <w:noProof/>
              <w:sz w:val="22"/>
            </w:rPr>
            <w:tab/>
          </w:r>
          <w:r>
            <w:t>Dynamics of exchanges</w:t>
          </w:r>
          <w:r>
            <w:tab/>
          </w:r>
          <w:r>
            <w:fldChar w:fldCharType="begin"/>
          </w:r>
          <w:r>
            <w:instrText xml:space="preserve"> PAGEREF _Toc256000419 \h </w:instrText>
          </w:r>
          <w:r>
            <w:fldChar w:fldCharType="separate"/>
          </w:r>
          <w:r>
            <w:t>67</w:t>
          </w:r>
          <w:r>
            <w:fldChar w:fldCharType="end"/>
          </w:r>
        </w:p>
        <w:p>
          <w:pPr>
            <w:pStyle w:val="TOC3"/>
            <w:tabs>
              <w:tab w:val="left" w:pos="800"/>
              <w:tab w:val="right" w:leader="dot" w:pos="8487"/>
            </w:tabs>
            <w:rPr>
              <w:rFonts w:asciiTheme="minorHAnsi" w:hAnsiTheme="minorHAnsi"/>
              <w:noProof/>
              <w:sz w:val="22"/>
            </w:rPr>
          </w:pPr>
          <w:r>
            <w:t>1.34.3</w:t>
          </w:r>
          <w:r>
            <w:rPr>
              <w:rFonts w:asciiTheme="minorHAnsi" w:hAnsiTheme="minorHAnsi"/>
              <w:noProof/>
              <w:sz w:val="22"/>
            </w:rPr>
            <w:tab/>
          </w:r>
          <w:r>
            <w:t>Request/Response</w:t>
          </w:r>
          <w:r>
            <w:tab/>
          </w:r>
          <w:r>
            <w:fldChar w:fldCharType="begin"/>
          </w:r>
          <w:r>
            <w:instrText xml:space="preserve"> PAGEREF _Toc256000420 \h </w:instrText>
          </w:r>
          <w:r>
            <w:fldChar w:fldCharType="separate"/>
          </w:r>
          <w:r>
            <w:t>67</w:t>
          </w:r>
          <w:r>
            <w:fldChar w:fldCharType="end"/>
          </w:r>
        </w:p>
        <w:p>
          <w:pPr>
            <w:pStyle w:val="TOC3"/>
            <w:tabs>
              <w:tab w:val="left" w:pos="800"/>
              <w:tab w:val="right" w:leader="dot" w:pos="8487"/>
            </w:tabs>
            <w:rPr>
              <w:rFonts w:asciiTheme="minorHAnsi" w:hAnsiTheme="minorHAnsi"/>
              <w:noProof/>
              <w:sz w:val="22"/>
            </w:rPr>
          </w:pPr>
          <w:r>
            <w:t>1.34.4</w:t>
          </w:r>
          <w:r>
            <w:rPr>
              <w:rFonts w:asciiTheme="minorHAnsi" w:hAnsiTheme="minorHAnsi"/>
              <w:noProof/>
              <w:sz w:val="22"/>
            </w:rPr>
            <w:tab/>
          </w:r>
          <w:r>
            <w:t>Data type</w:t>
          </w:r>
          <w:r>
            <w:tab/>
          </w:r>
          <w:r>
            <w:fldChar w:fldCharType="begin"/>
          </w:r>
          <w:r>
            <w:instrText xml:space="preserve"> PAGEREF _Toc256000421 \h </w:instrText>
          </w:r>
          <w:r>
            <w:fldChar w:fldCharType="separate"/>
          </w:r>
          <w:r>
            <w:t>68</w:t>
          </w:r>
          <w:r>
            <w:fldChar w:fldCharType="end"/>
          </w:r>
        </w:p>
        <w:p>
          <w:pPr>
            <w:pStyle w:val="TOC2"/>
            <w:tabs>
              <w:tab w:val="left" w:pos="800"/>
              <w:tab w:val="right" w:leader="dot" w:pos="8487"/>
            </w:tabs>
            <w:rPr>
              <w:rFonts w:asciiTheme="minorHAnsi" w:hAnsiTheme="minorHAnsi"/>
              <w:noProof/>
              <w:sz w:val="22"/>
            </w:rPr>
          </w:pPr>
          <w:r>
            <w:t>1.35</w:t>
          </w:r>
          <w:r>
            <w:rPr>
              <w:rFonts w:asciiTheme="minorHAnsi" w:hAnsiTheme="minorHAnsi"/>
              <w:noProof/>
              <w:sz w:val="22"/>
            </w:rPr>
            <w:tab/>
          </w:r>
          <w:r>
            <w:t>Signed products</w:t>
          </w:r>
          <w:r>
            <w:tab/>
          </w:r>
          <w:r>
            <w:fldChar w:fldCharType="begin"/>
          </w:r>
          <w:r>
            <w:instrText xml:space="preserve"> PAGEREF _Toc256000422 \h </w:instrText>
          </w:r>
          <w:r>
            <w:fldChar w:fldCharType="separate"/>
          </w:r>
          <w:r>
            <w:t>68</w:t>
          </w:r>
          <w:r>
            <w:fldChar w:fldCharType="end"/>
          </w:r>
        </w:p>
        <w:p>
          <w:pPr>
            <w:pStyle w:val="TOC2"/>
            <w:tabs>
              <w:tab w:val="left" w:pos="800"/>
              <w:tab w:val="right" w:leader="dot" w:pos="8487"/>
            </w:tabs>
            <w:rPr>
              <w:rFonts w:asciiTheme="minorHAnsi" w:hAnsiTheme="minorHAnsi"/>
              <w:noProof/>
              <w:sz w:val="22"/>
            </w:rPr>
          </w:pPr>
          <w:r>
            <w:t>1.36</w:t>
          </w:r>
          <w:r>
            <w:rPr>
              <w:rFonts w:asciiTheme="minorHAnsi" w:hAnsiTheme="minorHAnsi"/>
              <w:noProof/>
              <w:sz w:val="22"/>
            </w:rPr>
            <w:tab/>
          </w:r>
          <w:r>
            <w:t>Site Monitoring Allocation Projection Request</w:t>
          </w:r>
          <w:r>
            <w:tab/>
          </w:r>
          <w:r>
            <w:fldChar w:fldCharType="begin"/>
          </w:r>
          <w:r>
            <w:instrText xml:space="preserve"> PAGEREF _Toc256000423 \h </w:instrText>
          </w:r>
          <w:r>
            <w:fldChar w:fldCharType="separate"/>
          </w:r>
          <w:r>
            <w:t>68</w:t>
          </w:r>
          <w:r>
            <w:fldChar w:fldCharType="end"/>
          </w:r>
        </w:p>
        <w:p>
          <w:pPr>
            <w:pStyle w:val="TOC3"/>
            <w:tabs>
              <w:tab w:val="left" w:pos="800"/>
              <w:tab w:val="right" w:leader="dot" w:pos="8487"/>
            </w:tabs>
            <w:rPr>
              <w:rFonts w:asciiTheme="minorHAnsi" w:hAnsiTheme="minorHAnsi"/>
              <w:noProof/>
              <w:sz w:val="22"/>
            </w:rPr>
          </w:pPr>
          <w:r>
            <w:t>1.36.1</w:t>
          </w:r>
          <w:r>
            <w:rPr>
              <w:rFonts w:asciiTheme="minorHAnsi" w:hAnsiTheme="minorHAnsi"/>
              <w:noProof/>
              <w:sz w:val="22"/>
            </w:rPr>
            <w:tab/>
          </w:r>
          <w:r>
            <w:t>Introduction</w:t>
          </w:r>
          <w:r>
            <w:tab/>
          </w:r>
          <w:r>
            <w:fldChar w:fldCharType="begin"/>
          </w:r>
          <w:r>
            <w:instrText xml:space="preserve"> PAGEREF _Toc256000424 \h </w:instrText>
          </w:r>
          <w:r>
            <w:fldChar w:fldCharType="separate"/>
          </w:r>
          <w:r>
            <w:t>68</w:t>
          </w:r>
          <w:r>
            <w:fldChar w:fldCharType="end"/>
          </w:r>
        </w:p>
        <w:p>
          <w:pPr>
            <w:pStyle w:val="TOC3"/>
            <w:tabs>
              <w:tab w:val="left" w:pos="800"/>
              <w:tab w:val="right" w:leader="dot" w:pos="8487"/>
            </w:tabs>
            <w:rPr>
              <w:rFonts w:asciiTheme="minorHAnsi" w:hAnsiTheme="minorHAnsi"/>
              <w:noProof/>
              <w:sz w:val="22"/>
            </w:rPr>
          </w:pPr>
          <w:r>
            <w:t>1.36.2</w:t>
          </w:r>
          <w:r>
            <w:rPr>
              <w:rFonts w:asciiTheme="minorHAnsi" w:hAnsiTheme="minorHAnsi"/>
              <w:noProof/>
              <w:sz w:val="22"/>
            </w:rPr>
            <w:tab/>
          </w:r>
          <w:r>
            <w:t>Dynamics of exchanges</w:t>
          </w:r>
          <w:r>
            <w:tab/>
          </w:r>
          <w:r>
            <w:fldChar w:fldCharType="begin"/>
          </w:r>
          <w:r>
            <w:instrText xml:space="preserve"> PAGEREF _Toc256000425 \h </w:instrText>
          </w:r>
          <w:r>
            <w:fldChar w:fldCharType="separate"/>
          </w:r>
          <w:r>
            <w:t>68</w:t>
          </w:r>
          <w:r>
            <w:fldChar w:fldCharType="end"/>
          </w:r>
        </w:p>
        <w:p>
          <w:pPr>
            <w:pStyle w:val="TOC3"/>
            <w:tabs>
              <w:tab w:val="left" w:pos="800"/>
              <w:tab w:val="right" w:leader="dot" w:pos="8487"/>
            </w:tabs>
            <w:rPr>
              <w:rFonts w:asciiTheme="minorHAnsi" w:hAnsiTheme="minorHAnsi"/>
              <w:noProof/>
              <w:sz w:val="22"/>
            </w:rPr>
          </w:pPr>
          <w:r>
            <w:t>1.36.3</w:t>
          </w:r>
          <w:r>
            <w:rPr>
              <w:rFonts w:asciiTheme="minorHAnsi" w:hAnsiTheme="minorHAnsi"/>
              <w:noProof/>
              <w:sz w:val="22"/>
            </w:rPr>
            <w:tab/>
          </w:r>
          <w:r>
            <w:t>Request/Response</w:t>
          </w:r>
          <w:r>
            <w:tab/>
          </w:r>
          <w:r>
            <w:fldChar w:fldCharType="begin"/>
          </w:r>
          <w:r>
            <w:instrText xml:space="preserve"> PAGEREF _Toc256000426 \h </w:instrText>
          </w:r>
          <w:r>
            <w:fldChar w:fldCharType="separate"/>
          </w:r>
          <w:r>
            <w:t>69</w:t>
          </w:r>
          <w:r>
            <w:fldChar w:fldCharType="end"/>
          </w:r>
        </w:p>
        <w:p>
          <w:pPr>
            <w:pStyle w:val="TOC3"/>
            <w:tabs>
              <w:tab w:val="left" w:pos="800"/>
              <w:tab w:val="right" w:leader="dot" w:pos="8487"/>
            </w:tabs>
            <w:rPr>
              <w:rFonts w:asciiTheme="minorHAnsi" w:hAnsiTheme="minorHAnsi"/>
              <w:noProof/>
              <w:sz w:val="22"/>
            </w:rPr>
          </w:pPr>
          <w:r>
            <w:t>1.36.4</w:t>
          </w:r>
          <w:r>
            <w:rPr>
              <w:rFonts w:asciiTheme="minorHAnsi" w:hAnsiTheme="minorHAnsi"/>
              <w:noProof/>
              <w:sz w:val="22"/>
            </w:rPr>
            <w:tab/>
          </w:r>
          <w:r>
            <w:t>Data type</w:t>
          </w:r>
          <w:r>
            <w:tab/>
          </w:r>
          <w:r>
            <w:fldChar w:fldCharType="begin"/>
          </w:r>
          <w:r>
            <w:instrText xml:space="preserve"> PAGEREF _Toc256000427 \h </w:instrText>
          </w:r>
          <w:r>
            <w:fldChar w:fldCharType="separate"/>
          </w:r>
          <w:r>
            <w:t>70</w:t>
          </w:r>
          <w:r>
            <w:fldChar w:fldCharType="end"/>
          </w:r>
        </w:p>
        <w:p>
          <w:pPr>
            <w:pStyle w:val="TOC2"/>
            <w:tabs>
              <w:tab w:val="left" w:pos="800"/>
              <w:tab w:val="right" w:leader="dot" w:pos="8487"/>
            </w:tabs>
            <w:rPr>
              <w:rFonts w:asciiTheme="minorHAnsi" w:hAnsiTheme="minorHAnsi"/>
              <w:noProof/>
              <w:sz w:val="22"/>
            </w:rPr>
          </w:pPr>
          <w:r>
            <w:t>1.37</w:t>
          </w:r>
          <w:r>
            <w:rPr>
              <w:rFonts w:asciiTheme="minorHAnsi" w:hAnsiTheme="minorHAnsi"/>
              <w:noProof/>
              <w:sz w:val="22"/>
            </w:rPr>
            <w:tab/>
          </w:r>
          <w:r>
            <w:t>System and Satellite Configuration</w:t>
          </w:r>
          <w:r>
            <w:tab/>
          </w:r>
          <w:r>
            <w:fldChar w:fldCharType="begin"/>
          </w:r>
          <w:r>
            <w:instrText xml:space="preserve"> PAGEREF _Toc256000428 \h </w:instrText>
          </w:r>
          <w:r>
            <w:fldChar w:fldCharType="separate"/>
          </w:r>
          <w:r>
            <w:t>70</w:t>
          </w:r>
          <w:r>
            <w:fldChar w:fldCharType="end"/>
          </w:r>
        </w:p>
        <w:p>
          <w:pPr>
            <w:pStyle w:val="TOC3"/>
            <w:tabs>
              <w:tab w:val="left" w:pos="800"/>
              <w:tab w:val="right" w:leader="dot" w:pos="8487"/>
            </w:tabs>
            <w:rPr>
              <w:rFonts w:asciiTheme="minorHAnsi" w:hAnsiTheme="minorHAnsi"/>
              <w:noProof/>
              <w:sz w:val="22"/>
            </w:rPr>
          </w:pPr>
          <w:r>
            <w:t>1.37.1</w:t>
          </w:r>
          <w:r>
            <w:rPr>
              <w:rFonts w:asciiTheme="minorHAnsi" w:hAnsiTheme="minorHAnsi"/>
              <w:noProof/>
              <w:sz w:val="22"/>
            </w:rPr>
            <w:tab/>
          </w:r>
          <w:r>
            <w:t>Introduction</w:t>
          </w:r>
          <w:r>
            <w:tab/>
          </w:r>
          <w:r>
            <w:fldChar w:fldCharType="begin"/>
          </w:r>
          <w:r>
            <w:instrText xml:space="preserve"> PAGEREF _Toc256000429 \h </w:instrText>
          </w:r>
          <w:r>
            <w:fldChar w:fldCharType="separate"/>
          </w:r>
          <w:r>
            <w:t>70</w:t>
          </w:r>
          <w:r>
            <w:fldChar w:fldCharType="end"/>
          </w:r>
        </w:p>
        <w:p>
          <w:pPr>
            <w:pStyle w:val="TOC3"/>
            <w:tabs>
              <w:tab w:val="left" w:pos="800"/>
              <w:tab w:val="right" w:leader="dot" w:pos="8487"/>
            </w:tabs>
            <w:rPr>
              <w:rFonts w:asciiTheme="minorHAnsi" w:hAnsiTheme="minorHAnsi"/>
              <w:noProof/>
              <w:sz w:val="22"/>
            </w:rPr>
          </w:pPr>
          <w:r>
            <w:t>1.37.2</w:t>
          </w:r>
          <w:r>
            <w:rPr>
              <w:rFonts w:asciiTheme="minorHAnsi" w:hAnsiTheme="minorHAnsi"/>
              <w:noProof/>
              <w:sz w:val="22"/>
            </w:rPr>
            <w:tab/>
          </w:r>
          <w:r>
            <w:t>Dynamics of exchanges</w:t>
          </w:r>
          <w:r>
            <w:tab/>
          </w:r>
          <w:r>
            <w:fldChar w:fldCharType="begin"/>
          </w:r>
          <w:r>
            <w:instrText xml:space="preserve"> PAGEREF _Toc256000430 \h </w:instrText>
          </w:r>
          <w:r>
            <w:fldChar w:fldCharType="separate"/>
          </w:r>
          <w:r>
            <w:t>71</w:t>
          </w:r>
          <w:r>
            <w:fldChar w:fldCharType="end"/>
          </w:r>
        </w:p>
        <w:p>
          <w:pPr>
            <w:pStyle w:val="TOC3"/>
            <w:tabs>
              <w:tab w:val="left" w:pos="800"/>
              <w:tab w:val="right" w:leader="dot" w:pos="8487"/>
            </w:tabs>
            <w:rPr>
              <w:rFonts w:asciiTheme="minorHAnsi" w:hAnsiTheme="minorHAnsi"/>
              <w:noProof/>
              <w:sz w:val="22"/>
            </w:rPr>
          </w:pPr>
          <w:r>
            <w:t>1.37.3</w:t>
          </w:r>
          <w:r>
            <w:rPr>
              <w:rFonts w:asciiTheme="minorHAnsi" w:hAnsiTheme="minorHAnsi"/>
              <w:noProof/>
              <w:sz w:val="22"/>
            </w:rPr>
            <w:tab/>
          </w:r>
          <w:r>
            <w:t>Request/Response</w:t>
          </w:r>
          <w:r>
            <w:tab/>
          </w:r>
          <w:r>
            <w:fldChar w:fldCharType="begin"/>
          </w:r>
          <w:r>
            <w:instrText xml:space="preserve"> PAGEREF _Toc256000431 \h </w:instrText>
          </w:r>
          <w:r>
            <w:fldChar w:fldCharType="separate"/>
          </w:r>
          <w:r>
            <w:t>71</w:t>
          </w:r>
          <w:r>
            <w:fldChar w:fldCharType="end"/>
          </w:r>
        </w:p>
        <w:p>
          <w:pPr>
            <w:pStyle w:val="TOC3"/>
            <w:tabs>
              <w:tab w:val="left" w:pos="800"/>
              <w:tab w:val="right" w:leader="dot" w:pos="8487"/>
            </w:tabs>
            <w:rPr>
              <w:rFonts w:asciiTheme="minorHAnsi" w:hAnsiTheme="minorHAnsi"/>
              <w:noProof/>
              <w:sz w:val="22"/>
            </w:rPr>
          </w:pPr>
          <w:r>
            <w:t>1.37.4</w:t>
          </w:r>
          <w:r>
            <w:rPr>
              <w:rFonts w:asciiTheme="minorHAnsi" w:hAnsiTheme="minorHAnsi"/>
              <w:noProof/>
              <w:sz w:val="22"/>
            </w:rPr>
            <w:tab/>
          </w:r>
          <w:r>
            <w:t>Data type</w:t>
          </w:r>
          <w:r>
            <w:tab/>
          </w:r>
          <w:r>
            <w:fldChar w:fldCharType="begin"/>
          </w:r>
          <w:r>
            <w:instrText xml:space="preserve"> PAGEREF _Toc256000432 \h </w:instrText>
          </w:r>
          <w:r>
            <w:fldChar w:fldCharType="separate"/>
          </w:r>
          <w:r>
            <w:t>72</w:t>
          </w:r>
          <w:r>
            <w:fldChar w:fldCharType="end"/>
          </w:r>
        </w:p>
        <w:p>
          <w:pPr>
            <w:pStyle w:val="TOC2"/>
            <w:tabs>
              <w:tab w:val="left" w:pos="800"/>
              <w:tab w:val="right" w:leader="dot" w:pos="8487"/>
            </w:tabs>
            <w:rPr>
              <w:rFonts w:asciiTheme="minorHAnsi" w:hAnsiTheme="minorHAnsi"/>
              <w:noProof/>
              <w:sz w:val="22"/>
            </w:rPr>
          </w:pPr>
          <w:r>
            <w:t>1.38</w:t>
          </w:r>
          <w:r>
            <w:rPr>
              <w:rFonts w:asciiTheme="minorHAnsi" w:hAnsiTheme="minorHAnsi"/>
              <w:noProof/>
              <w:sz w:val="22"/>
            </w:rPr>
            <w:tab/>
          </w:r>
          <w:r>
            <w:t>TM Values</w:t>
          </w:r>
          <w:r>
            <w:tab/>
          </w:r>
          <w:r>
            <w:fldChar w:fldCharType="begin"/>
          </w:r>
          <w:r>
            <w:instrText xml:space="preserve"> PAGEREF _Toc256000433 \h </w:instrText>
          </w:r>
          <w:r>
            <w:fldChar w:fldCharType="separate"/>
          </w:r>
          <w:r>
            <w:t>73</w:t>
          </w:r>
          <w:r>
            <w:fldChar w:fldCharType="end"/>
          </w:r>
        </w:p>
        <w:p>
          <w:pPr>
            <w:pStyle w:val="TOC3"/>
            <w:tabs>
              <w:tab w:val="left" w:pos="800"/>
              <w:tab w:val="right" w:leader="dot" w:pos="8487"/>
            </w:tabs>
            <w:rPr>
              <w:rFonts w:asciiTheme="minorHAnsi" w:hAnsiTheme="minorHAnsi"/>
              <w:noProof/>
              <w:sz w:val="22"/>
            </w:rPr>
          </w:pPr>
          <w:r>
            <w:t>1.38.1</w:t>
          </w:r>
          <w:r>
            <w:rPr>
              <w:rFonts w:asciiTheme="minorHAnsi" w:hAnsiTheme="minorHAnsi"/>
              <w:noProof/>
              <w:sz w:val="22"/>
            </w:rPr>
            <w:tab/>
          </w:r>
          <w:r>
            <w:t>Introduction</w:t>
          </w:r>
          <w:r>
            <w:tab/>
          </w:r>
          <w:r>
            <w:fldChar w:fldCharType="begin"/>
          </w:r>
          <w:r>
            <w:instrText xml:space="preserve"> PAGEREF _Toc256000434 \h </w:instrText>
          </w:r>
          <w:r>
            <w:fldChar w:fldCharType="separate"/>
          </w:r>
          <w:r>
            <w:t>73</w:t>
          </w:r>
          <w:r>
            <w:fldChar w:fldCharType="end"/>
          </w:r>
        </w:p>
        <w:p>
          <w:pPr>
            <w:pStyle w:val="TOC3"/>
            <w:tabs>
              <w:tab w:val="left" w:pos="800"/>
              <w:tab w:val="right" w:leader="dot" w:pos="8487"/>
            </w:tabs>
            <w:rPr>
              <w:rFonts w:asciiTheme="minorHAnsi" w:hAnsiTheme="minorHAnsi"/>
              <w:noProof/>
              <w:sz w:val="22"/>
            </w:rPr>
          </w:pPr>
          <w:r>
            <w:t>1.38.2</w:t>
          </w:r>
          <w:r>
            <w:rPr>
              <w:rFonts w:asciiTheme="minorHAnsi" w:hAnsiTheme="minorHAnsi"/>
              <w:noProof/>
              <w:sz w:val="22"/>
            </w:rPr>
            <w:tab/>
          </w:r>
          <w:r>
            <w:t>Dynamics of exchanges</w:t>
          </w:r>
          <w:r>
            <w:tab/>
          </w:r>
          <w:r>
            <w:fldChar w:fldCharType="begin"/>
          </w:r>
          <w:r>
            <w:instrText xml:space="preserve"> PAGEREF _Toc256000435 \h </w:instrText>
          </w:r>
          <w:r>
            <w:fldChar w:fldCharType="separate"/>
          </w:r>
          <w:r>
            <w:t>73</w:t>
          </w:r>
          <w:r>
            <w:fldChar w:fldCharType="end"/>
          </w:r>
        </w:p>
        <w:p>
          <w:pPr>
            <w:pStyle w:val="TOC3"/>
            <w:tabs>
              <w:tab w:val="left" w:pos="800"/>
              <w:tab w:val="right" w:leader="dot" w:pos="8487"/>
            </w:tabs>
            <w:rPr>
              <w:rFonts w:asciiTheme="minorHAnsi" w:hAnsiTheme="minorHAnsi"/>
              <w:noProof/>
              <w:sz w:val="22"/>
            </w:rPr>
          </w:pPr>
          <w:r>
            <w:t>1.38.3</w:t>
          </w:r>
          <w:r>
            <w:rPr>
              <w:rFonts w:asciiTheme="minorHAnsi" w:hAnsiTheme="minorHAnsi"/>
              <w:noProof/>
              <w:sz w:val="22"/>
            </w:rPr>
            <w:tab/>
          </w:r>
          <w:r>
            <w:t>Request/Response</w:t>
          </w:r>
          <w:r>
            <w:tab/>
          </w:r>
          <w:r>
            <w:fldChar w:fldCharType="begin"/>
          </w:r>
          <w:r>
            <w:instrText xml:space="preserve"> PAGEREF _Toc256000436 \h </w:instrText>
          </w:r>
          <w:r>
            <w:fldChar w:fldCharType="separate"/>
          </w:r>
          <w:r>
            <w:t>73</w:t>
          </w:r>
          <w:r>
            <w:fldChar w:fldCharType="end"/>
          </w:r>
        </w:p>
        <w:p>
          <w:pPr>
            <w:pStyle w:val="TOC3"/>
            <w:tabs>
              <w:tab w:val="left" w:pos="800"/>
              <w:tab w:val="right" w:leader="dot" w:pos="8487"/>
            </w:tabs>
            <w:rPr>
              <w:rFonts w:asciiTheme="minorHAnsi" w:hAnsiTheme="minorHAnsi"/>
              <w:noProof/>
              <w:sz w:val="22"/>
            </w:rPr>
          </w:pPr>
          <w:r>
            <w:t>1.38.4</w:t>
          </w:r>
          <w:r>
            <w:rPr>
              <w:rFonts w:asciiTheme="minorHAnsi" w:hAnsiTheme="minorHAnsi"/>
              <w:noProof/>
              <w:sz w:val="22"/>
            </w:rPr>
            <w:tab/>
          </w:r>
          <w:r>
            <w:t>Data types</w:t>
          </w:r>
          <w:r>
            <w:tab/>
          </w:r>
          <w:r>
            <w:fldChar w:fldCharType="begin"/>
          </w:r>
          <w:r>
            <w:instrText xml:space="preserve"> PAGEREF _Toc256000437 \h </w:instrText>
          </w:r>
          <w:r>
            <w:fldChar w:fldCharType="separate"/>
          </w:r>
          <w:r>
            <w:t>75</w:t>
          </w:r>
          <w:r>
            <w:fldChar w:fldCharType="end"/>
          </w:r>
        </w:p>
        <w:p>
          <w:pPr>
            <w:pStyle w:val="TOC3"/>
            <w:tabs>
              <w:tab w:val="left" w:pos="800"/>
              <w:tab w:val="right" w:leader="dot" w:pos="8487"/>
            </w:tabs>
            <w:rPr>
              <w:rFonts w:asciiTheme="minorHAnsi" w:hAnsiTheme="minorHAnsi"/>
              <w:noProof/>
              <w:sz w:val="22"/>
            </w:rPr>
          </w:pPr>
          <w:r>
            <w:t>1.38.5</w:t>
          </w:r>
          <w:r>
            <w:rPr>
              <w:rFonts w:asciiTheme="minorHAnsi" w:hAnsiTheme="minorHAnsi"/>
              <w:noProof/>
              <w:sz w:val="22"/>
            </w:rPr>
            <w:tab/>
          </w:r>
          <w:r>
            <w:t>Example</w:t>
          </w:r>
          <w:r>
            <w:tab/>
          </w:r>
          <w:r>
            <w:fldChar w:fldCharType="begin"/>
          </w:r>
          <w:r>
            <w:instrText xml:space="preserve"> PAGEREF _Toc256000438 \h </w:instrText>
          </w:r>
          <w:r>
            <w:fldChar w:fldCharType="separate"/>
          </w:r>
          <w:r>
            <w:t>75</w:t>
          </w:r>
          <w:r>
            <w:fldChar w:fldCharType="end"/>
          </w:r>
        </w:p>
        <w:p>
          <w:pPr>
            <w:pStyle w:val="TOC2"/>
            <w:tabs>
              <w:tab w:val="left" w:pos="800"/>
              <w:tab w:val="right" w:leader="dot" w:pos="8487"/>
            </w:tabs>
            <w:rPr>
              <w:rFonts w:asciiTheme="minorHAnsi" w:hAnsiTheme="minorHAnsi"/>
              <w:noProof/>
              <w:sz w:val="22"/>
            </w:rPr>
          </w:pPr>
          <w:r>
            <w:t>1.39</w:t>
          </w:r>
          <w:r>
            <w:rPr>
              <w:rFonts w:asciiTheme="minorHAnsi" w:hAnsiTheme="minorHAnsi"/>
              <w:noProof/>
              <w:sz w:val="22"/>
            </w:rPr>
            <w:tab/>
          </w:r>
          <w:r>
            <w:t>Unavailability Slots</w:t>
          </w:r>
          <w:r>
            <w:tab/>
          </w:r>
          <w:r>
            <w:fldChar w:fldCharType="begin"/>
          </w:r>
          <w:r>
            <w:instrText xml:space="preserve"> PAGEREF _Toc256000439 \h </w:instrText>
          </w:r>
          <w:r>
            <w:fldChar w:fldCharType="separate"/>
          </w:r>
          <w:r>
            <w:t>76</w:t>
          </w:r>
          <w:r>
            <w:fldChar w:fldCharType="end"/>
          </w:r>
        </w:p>
        <w:p>
          <w:pPr>
            <w:pStyle w:val="TOC3"/>
            <w:tabs>
              <w:tab w:val="left" w:pos="800"/>
              <w:tab w:val="right" w:leader="dot" w:pos="8487"/>
            </w:tabs>
            <w:rPr>
              <w:rFonts w:asciiTheme="minorHAnsi" w:hAnsiTheme="minorHAnsi"/>
              <w:noProof/>
              <w:sz w:val="22"/>
            </w:rPr>
          </w:pPr>
          <w:r>
            <w:t>1.39.1</w:t>
          </w:r>
          <w:r>
            <w:rPr>
              <w:rFonts w:asciiTheme="minorHAnsi" w:hAnsiTheme="minorHAnsi"/>
              <w:noProof/>
              <w:sz w:val="22"/>
            </w:rPr>
            <w:tab/>
          </w:r>
          <w:r>
            <w:t>Introduction</w:t>
          </w:r>
          <w:r>
            <w:tab/>
          </w:r>
          <w:r>
            <w:fldChar w:fldCharType="begin"/>
          </w:r>
          <w:r>
            <w:instrText xml:space="preserve"> PAGEREF _Toc256000440 \h </w:instrText>
          </w:r>
          <w:r>
            <w:fldChar w:fldCharType="separate"/>
          </w:r>
          <w:r>
            <w:t>76</w:t>
          </w:r>
          <w:r>
            <w:fldChar w:fldCharType="end"/>
          </w:r>
        </w:p>
        <w:p>
          <w:pPr>
            <w:pStyle w:val="TOC3"/>
            <w:tabs>
              <w:tab w:val="left" w:pos="800"/>
              <w:tab w:val="right" w:leader="dot" w:pos="8487"/>
            </w:tabs>
            <w:rPr>
              <w:rFonts w:asciiTheme="minorHAnsi" w:hAnsiTheme="minorHAnsi"/>
              <w:noProof/>
              <w:sz w:val="22"/>
            </w:rPr>
          </w:pPr>
          <w:r>
            <w:t>1.39.2</w:t>
          </w:r>
          <w:r>
            <w:rPr>
              <w:rFonts w:asciiTheme="minorHAnsi" w:hAnsiTheme="minorHAnsi"/>
              <w:noProof/>
              <w:sz w:val="22"/>
            </w:rPr>
            <w:tab/>
          </w:r>
          <w:r>
            <w:t>Dynamics of exchanges</w:t>
          </w:r>
          <w:r>
            <w:tab/>
          </w:r>
          <w:r>
            <w:fldChar w:fldCharType="begin"/>
          </w:r>
          <w:r>
            <w:instrText xml:space="preserve"> PAGEREF _Toc256000441 \h </w:instrText>
          </w:r>
          <w:r>
            <w:fldChar w:fldCharType="separate"/>
          </w:r>
          <w:r>
            <w:t>76</w:t>
          </w:r>
          <w:r>
            <w:fldChar w:fldCharType="end"/>
          </w:r>
        </w:p>
        <w:p>
          <w:pPr>
            <w:pStyle w:val="TOC3"/>
            <w:tabs>
              <w:tab w:val="left" w:pos="800"/>
              <w:tab w:val="right" w:leader="dot" w:pos="8487"/>
            </w:tabs>
            <w:rPr>
              <w:rFonts w:asciiTheme="minorHAnsi" w:hAnsiTheme="minorHAnsi"/>
              <w:noProof/>
              <w:sz w:val="22"/>
            </w:rPr>
          </w:pPr>
          <w:r>
            <w:t>1.39.3</w:t>
          </w:r>
          <w:r>
            <w:rPr>
              <w:rFonts w:asciiTheme="minorHAnsi" w:hAnsiTheme="minorHAnsi"/>
              <w:noProof/>
              <w:sz w:val="22"/>
            </w:rPr>
            <w:tab/>
          </w:r>
          <w:r>
            <w:t>Request/Response</w:t>
          </w:r>
          <w:r>
            <w:tab/>
          </w:r>
          <w:r>
            <w:fldChar w:fldCharType="begin"/>
          </w:r>
          <w:r>
            <w:instrText xml:space="preserve"> PAGEREF _Toc256000442 \h </w:instrText>
          </w:r>
          <w:r>
            <w:fldChar w:fldCharType="separate"/>
          </w:r>
          <w:r>
            <w:t>77</w:t>
          </w:r>
          <w:r>
            <w:fldChar w:fldCharType="end"/>
          </w:r>
        </w:p>
        <w:p>
          <w:pPr>
            <w:pStyle w:val="TOC3"/>
            <w:tabs>
              <w:tab w:val="left" w:pos="800"/>
              <w:tab w:val="right" w:leader="dot" w:pos="8487"/>
            </w:tabs>
            <w:rPr>
              <w:rFonts w:asciiTheme="minorHAnsi" w:hAnsiTheme="minorHAnsi"/>
              <w:noProof/>
              <w:sz w:val="22"/>
            </w:rPr>
          </w:pPr>
          <w:r>
            <w:t>1.39.4</w:t>
          </w:r>
          <w:r>
            <w:rPr>
              <w:rFonts w:asciiTheme="minorHAnsi" w:hAnsiTheme="minorHAnsi"/>
              <w:noProof/>
              <w:sz w:val="22"/>
            </w:rPr>
            <w:tab/>
          </w:r>
          <w:r>
            <w:t>Data type</w:t>
          </w:r>
          <w:r>
            <w:tab/>
          </w:r>
          <w:r>
            <w:fldChar w:fldCharType="begin"/>
          </w:r>
          <w:r>
            <w:instrText xml:space="preserve"> PAGEREF _Toc256000443 \h </w:instrText>
          </w:r>
          <w:r>
            <w:fldChar w:fldCharType="separate"/>
          </w:r>
          <w:r>
            <w:t>78</w:t>
          </w:r>
          <w:r>
            <w:fldChar w:fldCharType="end"/>
          </w:r>
        </w:p>
        <w:p>
          <w:pPr>
            <w:pStyle w:val="TOC2"/>
            <w:tabs>
              <w:tab w:val="left" w:pos="800"/>
              <w:tab w:val="right" w:leader="dot" w:pos="8487"/>
            </w:tabs>
            <w:rPr>
              <w:rFonts w:asciiTheme="minorHAnsi" w:hAnsiTheme="minorHAnsi"/>
              <w:noProof/>
              <w:sz w:val="22"/>
            </w:rPr>
          </w:pPr>
          <w:r>
            <w:t>1.40</w:t>
          </w:r>
          <w:r>
            <w:rPr>
              <w:rFonts w:asciiTheme="minorHAnsi" w:hAnsiTheme="minorHAnsi"/>
              <w:noProof/>
              <w:sz w:val="22"/>
            </w:rPr>
            <w:tab/>
          </w:r>
          <w:r>
            <w:t>User Request Activation Request</w:t>
          </w:r>
          <w:r>
            <w:tab/>
          </w:r>
          <w:r>
            <w:fldChar w:fldCharType="begin"/>
          </w:r>
          <w:r>
            <w:instrText xml:space="preserve"> PAGEREF _Toc256000444 \h </w:instrText>
          </w:r>
          <w:r>
            <w:fldChar w:fldCharType="separate"/>
          </w:r>
          <w:r>
            <w:t>78</w:t>
          </w:r>
          <w:r>
            <w:fldChar w:fldCharType="end"/>
          </w:r>
        </w:p>
        <w:p>
          <w:pPr>
            <w:pStyle w:val="TOC3"/>
            <w:tabs>
              <w:tab w:val="left" w:pos="800"/>
              <w:tab w:val="right" w:leader="dot" w:pos="8487"/>
            </w:tabs>
            <w:rPr>
              <w:rFonts w:asciiTheme="minorHAnsi" w:hAnsiTheme="minorHAnsi"/>
              <w:noProof/>
              <w:sz w:val="22"/>
            </w:rPr>
          </w:pPr>
          <w:r>
            <w:t>1.40.1</w:t>
          </w:r>
          <w:r>
            <w:rPr>
              <w:rFonts w:asciiTheme="minorHAnsi" w:hAnsiTheme="minorHAnsi"/>
              <w:noProof/>
              <w:sz w:val="22"/>
            </w:rPr>
            <w:tab/>
          </w:r>
          <w:r>
            <w:t>Introduction</w:t>
          </w:r>
          <w:r>
            <w:tab/>
          </w:r>
          <w:r>
            <w:fldChar w:fldCharType="begin"/>
          </w:r>
          <w:r>
            <w:instrText xml:space="preserve"> PAGEREF _Toc256000445 \h </w:instrText>
          </w:r>
          <w:r>
            <w:fldChar w:fldCharType="separate"/>
          </w:r>
          <w:r>
            <w:t>78</w:t>
          </w:r>
          <w:r>
            <w:fldChar w:fldCharType="end"/>
          </w:r>
        </w:p>
        <w:p>
          <w:pPr>
            <w:pStyle w:val="TOC3"/>
            <w:tabs>
              <w:tab w:val="left" w:pos="800"/>
              <w:tab w:val="right" w:leader="dot" w:pos="8487"/>
            </w:tabs>
            <w:rPr>
              <w:rFonts w:asciiTheme="minorHAnsi" w:hAnsiTheme="minorHAnsi"/>
              <w:noProof/>
              <w:sz w:val="22"/>
            </w:rPr>
          </w:pPr>
          <w:r>
            <w:t>1.40.2</w:t>
          </w:r>
          <w:r>
            <w:rPr>
              <w:rFonts w:asciiTheme="minorHAnsi" w:hAnsiTheme="minorHAnsi"/>
              <w:noProof/>
              <w:sz w:val="22"/>
            </w:rPr>
            <w:tab/>
          </w:r>
          <w:r>
            <w:t>Dynamics of exchanges</w:t>
          </w:r>
          <w:r>
            <w:tab/>
          </w:r>
          <w:r>
            <w:fldChar w:fldCharType="begin"/>
          </w:r>
          <w:r>
            <w:instrText xml:space="preserve"> PAGEREF _Toc256000446 \h </w:instrText>
          </w:r>
          <w:r>
            <w:fldChar w:fldCharType="separate"/>
          </w:r>
          <w:r>
            <w:t>78</w:t>
          </w:r>
          <w:r>
            <w:fldChar w:fldCharType="end"/>
          </w:r>
        </w:p>
        <w:p>
          <w:pPr>
            <w:pStyle w:val="TOC3"/>
            <w:tabs>
              <w:tab w:val="left" w:pos="800"/>
              <w:tab w:val="right" w:leader="dot" w:pos="8487"/>
            </w:tabs>
            <w:rPr>
              <w:rFonts w:asciiTheme="minorHAnsi" w:hAnsiTheme="minorHAnsi"/>
              <w:noProof/>
              <w:sz w:val="22"/>
            </w:rPr>
          </w:pPr>
          <w:r>
            <w:t>1.40.3</w:t>
          </w:r>
          <w:r>
            <w:rPr>
              <w:rFonts w:asciiTheme="minorHAnsi" w:hAnsiTheme="minorHAnsi"/>
              <w:noProof/>
              <w:sz w:val="22"/>
            </w:rPr>
            <w:tab/>
          </w:r>
          <w:r>
            <w:t>Request/Response</w:t>
          </w:r>
          <w:r>
            <w:tab/>
          </w:r>
          <w:r>
            <w:fldChar w:fldCharType="begin"/>
          </w:r>
          <w:r>
            <w:instrText xml:space="preserve"> PAGEREF _Toc256000447 \h </w:instrText>
          </w:r>
          <w:r>
            <w:fldChar w:fldCharType="separate"/>
          </w:r>
          <w:r>
            <w:t>79</w:t>
          </w:r>
          <w:r>
            <w:fldChar w:fldCharType="end"/>
          </w:r>
        </w:p>
        <w:p>
          <w:pPr>
            <w:pStyle w:val="TOC3"/>
            <w:tabs>
              <w:tab w:val="left" w:pos="800"/>
              <w:tab w:val="right" w:leader="dot" w:pos="8487"/>
            </w:tabs>
            <w:rPr>
              <w:rFonts w:asciiTheme="minorHAnsi" w:hAnsiTheme="minorHAnsi"/>
              <w:noProof/>
              <w:sz w:val="22"/>
            </w:rPr>
          </w:pPr>
          <w:r>
            <w:t>1.40.4</w:t>
          </w:r>
          <w:r>
            <w:rPr>
              <w:rFonts w:asciiTheme="minorHAnsi" w:hAnsiTheme="minorHAnsi"/>
              <w:noProof/>
              <w:sz w:val="22"/>
            </w:rPr>
            <w:tab/>
          </w:r>
          <w:r>
            <w:t>Data type</w:t>
          </w:r>
          <w:r>
            <w:tab/>
          </w:r>
          <w:r>
            <w:fldChar w:fldCharType="begin"/>
          </w:r>
          <w:r>
            <w:instrText xml:space="preserve"> PAGEREF _Toc256000448 \h </w:instrText>
          </w:r>
          <w:r>
            <w:fldChar w:fldCharType="separate"/>
          </w:r>
          <w:r>
            <w:t>80</w:t>
          </w:r>
          <w:r>
            <w:fldChar w:fldCharType="end"/>
          </w:r>
        </w:p>
        <w:p>
          <w:pPr>
            <w:pStyle w:val="TOC2"/>
            <w:tabs>
              <w:tab w:val="left" w:pos="800"/>
              <w:tab w:val="right" w:leader="dot" w:pos="8487"/>
            </w:tabs>
            <w:rPr>
              <w:rFonts w:asciiTheme="minorHAnsi" w:hAnsiTheme="minorHAnsi"/>
              <w:noProof/>
              <w:sz w:val="22"/>
            </w:rPr>
          </w:pPr>
          <w:r>
            <w:t>1.41</w:t>
          </w:r>
          <w:r>
            <w:rPr>
              <w:rFonts w:asciiTheme="minorHAnsi" w:hAnsiTheme="minorHAnsi"/>
              <w:noProof/>
              <w:sz w:val="22"/>
            </w:rPr>
            <w:tab/>
          </w:r>
          <w:r>
            <w:t>User Request Consultation Request</w:t>
          </w:r>
          <w:r>
            <w:tab/>
          </w:r>
          <w:r>
            <w:fldChar w:fldCharType="begin"/>
          </w:r>
          <w:r>
            <w:instrText xml:space="preserve"> PAGEREF _Toc256000449 \h </w:instrText>
          </w:r>
          <w:r>
            <w:fldChar w:fldCharType="separate"/>
          </w:r>
          <w:r>
            <w:t>81</w:t>
          </w:r>
          <w:r>
            <w:fldChar w:fldCharType="end"/>
          </w:r>
        </w:p>
        <w:p>
          <w:pPr>
            <w:pStyle w:val="TOC3"/>
            <w:tabs>
              <w:tab w:val="left" w:pos="800"/>
              <w:tab w:val="right" w:leader="dot" w:pos="8487"/>
            </w:tabs>
            <w:rPr>
              <w:rFonts w:asciiTheme="minorHAnsi" w:hAnsiTheme="minorHAnsi"/>
              <w:noProof/>
              <w:sz w:val="22"/>
            </w:rPr>
          </w:pPr>
          <w:r>
            <w:t>1.41.1</w:t>
          </w:r>
          <w:r>
            <w:rPr>
              <w:rFonts w:asciiTheme="minorHAnsi" w:hAnsiTheme="minorHAnsi"/>
              <w:noProof/>
              <w:sz w:val="22"/>
            </w:rPr>
            <w:tab/>
          </w:r>
          <w:r>
            <w:t>Introduction</w:t>
          </w:r>
          <w:r>
            <w:tab/>
          </w:r>
          <w:r>
            <w:fldChar w:fldCharType="begin"/>
          </w:r>
          <w:r>
            <w:instrText xml:space="preserve"> PAGEREF _Toc256000450 \h </w:instrText>
          </w:r>
          <w:r>
            <w:fldChar w:fldCharType="separate"/>
          </w:r>
          <w:r>
            <w:t>81</w:t>
          </w:r>
          <w:r>
            <w:fldChar w:fldCharType="end"/>
          </w:r>
        </w:p>
        <w:p>
          <w:pPr>
            <w:pStyle w:val="TOC3"/>
            <w:tabs>
              <w:tab w:val="left" w:pos="800"/>
              <w:tab w:val="right" w:leader="dot" w:pos="8487"/>
            </w:tabs>
            <w:rPr>
              <w:rFonts w:asciiTheme="minorHAnsi" w:hAnsiTheme="minorHAnsi"/>
              <w:noProof/>
              <w:sz w:val="22"/>
            </w:rPr>
          </w:pPr>
          <w:r>
            <w:t>1.41.2</w:t>
          </w:r>
          <w:r>
            <w:rPr>
              <w:rFonts w:asciiTheme="minorHAnsi" w:hAnsiTheme="minorHAnsi"/>
              <w:noProof/>
              <w:sz w:val="22"/>
            </w:rPr>
            <w:tab/>
          </w:r>
          <w:r>
            <w:t>Dynamics of exchanges</w:t>
          </w:r>
          <w:r>
            <w:tab/>
          </w:r>
          <w:r>
            <w:fldChar w:fldCharType="begin"/>
          </w:r>
          <w:r>
            <w:instrText xml:space="preserve"> PAGEREF _Toc256000451 \h </w:instrText>
          </w:r>
          <w:r>
            <w:fldChar w:fldCharType="separate"/>
          </w:r>
          <w:r>
            <w:t>82</w:t>
          </w:r>
          <w:r>
            <w:fldChar w:fldCharType="end"/>
          </w:r>
        </w:p>
        <w:p>
          <w:pPr>
            <w:pStyle w:val="TOC3"/>
            <w:tabs>
              <w:tab w:val="left" w:pos="800"/>
              <w:tab w:val="right" w:leader="dot" w:pos="8487"/>
            </w:tabs>
            <w:rPr>
              <w:rFonts w:asciiTheme="minorHAnsi" w:hAnsiTheme="minorHAnsi"/>
              <w:noProof/>
              <w:sz w:val="22"/>
            </w:rPr>
          </w:pPr>
          <w:r>
            <w:t>1.41.3</w:t>
          </w:r>
          <w:r>
            <w:rPr>
              <w:rFonts w:asciiTheme="minorHAnsi" w:hAnsiTheme="minorHAnsi"/>
              <w:noProof/>
              <w:sz w:val="22"/>
            </w:rPr>
            <w:tab/>
          </w:r>
          <w:r>
            <w:t>Request/Response</w:t>
          </w:r>
          <w:r>
            <w:tab/>
          </w:r>
          <w:r>
            <w:fldChar w:fldCharType="begin"/>
          </w:r>
          <w:r>
            <w:instrText xml:space="preserve"> PAGEREF _Toc256000452 \h </w:instrText>
          </w:r>
          <w:r>
            <w:fldChar w:fldCharType="separate"/>
          </w:r>
          <w:r>
            <w:t>82</w:t>
          </w:r>
          <w:r>
            <w:fldChar w:fldCharType="end"/>
          </w:r>
        </w:p>
        <w:p>
          <w:pPr>
            <w:pStyle w:val="TOC3"/>
            <w:tabs>
              <w:tab w:val="left" w:pos="800"/>
              <w:tab w:val="right" w:leader="dot" w:pos="8487"/>
            </w:tabs>
            <w:rPr>
              <w:rFonts w:asciiTheme="minorHAnsi" w:hAnsiTheme="minorHAnsi"/>
              <w:noProof/>
              <w:sz w:val="22"/>
            </w:rPr>
          </w:pPr>
          <w:r>
            <w:t>1.41.4</w:t>
          </w:r>
          <w:r>
            <w:rPr>
              <w:rFonts w:asciiTheme="minorHAnsi" w:hAnsiTheme="minorHAnsi"/>
              <w:noProof/>
              <w:sz w:val="22"/>
            </w:rPr>
            <w:tab/>
          </w:r>
          <w:r>
            <w:t>Data type</w:t>
          </w:r>
          <w:r>
            <w:tab/>
          </w:r>
          <w:r>
            <w:fldChar w:fldCharType="begin"/>
          </w:r>
          <w:r>
            <w:instrText xml:space="preserve"> PAGEREF _Toc256000453 \h </w:instrText>
          </w:r>
          <w:r>
            <w:fldChar w:fldCharType="separate"/>
          </w:r>
          <w:r>
            <w:t>83</w:t>
          </w:r>
          <w:r>
            <w:fldChar w:fldCharType="end"/>
          </w:r>
        </w:p>
        <w:p>
          <w:pPr>
            <w:pStyle w:val="TOC2"/>
            <w:tabs>
              <w:tab w:val="left" w:pos="800"/>
              <w:tab w:val="right" w:leader="dot" w:pos="8487"/>
            </w:tabs>
            <w:rPr>
              <w:rFonts w:asciiTheme="minorHAnsi" w:hAnsiTheme="minorHAnsi"/>
              <w:noProof/>
              <w:sz w:val="22"/>
            </w:rPr>
          </w:pPr>
          <w:r>
            <w:t>1.42</w:t>
          </w:r>
          <w:r>
            <w:rPr>
              <w:rFonts w:asciiTheme="minorHAnsi" w:hAnsiTheme="minorHAnsi"/>
              <w:noProof/>
              <w:sz w:val="22"/>
            </w:rPr>
            <w:tab/>
          </w:r>
          <w:r>
            <w:t>User Request Detailed Consultation Request</w:t>
          </w:r>
          <w:r>
            <w:tab/>
          </w:r>
          <w:r>
            <w:fldChar w:fldCharType="begin"/>
          </w:r>
          <w:r>
            <w:instrText xml:space="preserve"> PAGEREF _Toc256000454 \h </w:instrText>
          </w:r>
          <w:r>
            <w:fldChar w:fldCharType="separate"/>
          </w:r>
          <w:r>
            <w:t>83</w:t>
          </w:r>
          <w:r>
            <w:fldChar w:fldCharType="end"/>
          </w:r>
        </w:p>
        <w:p>
          <w:pPr>
            <w:pStyle w:val="TOC3"/>
            <w:tabs>
              <w:tab w:val="left" w:pos="800"/>
              <w:tab w:val="right" w:leader="dot" w:pos="8487"/>
            </w:tabs>
            <w:rPr>
              <w:rFonts w:asciiTheme="minorHAnsi" w:hAnsiTheme="minorHAnsi"/>
              <w:noProof/>
              <w:sz w:val="22"/>
            </w:rPr>
          </w:pPr>
          <w:r>
            <w:t>1.42.1</w:t>
          </w:r>
          <w:r>
            <w:rPr>
              <w:rFonts w:asciiTheme="minorHAnsi" w:hAnsiTheme="minorHAnsi"/>
              <w:noProof/>
              <w:sz w:val="22"/>
            </w:rPr>
            <w:tab/>
          </w:r>
          <w:r>
            <w:t>Introduction</w:t>
          </w:r>
          <w:r>
            <w:tab/>
          </w:r>
          <w:r>
            <w:fldChar w:fldCharType="begin"/>
          </w:r>
          <w:r>
            <w:instrText xml:space="preserve"> PAGEREF _Toc256000455 \h </w:instrText>
          </w:r>
          <w:r>
            <w:fldChar w:fldCharType="separate"/>
          </w:r>
          <w:r>
            <w:t>83</w:t>
          </w:r>
          <w:r>
            <w:fldChar w:fldCharType="end"/>
          </w:r>
        </w:p>
        <w:p>
          <w:pPr>
            <w:pStyle w:val="TOC3"/>
            <w:tabs>
              <w:tab w:val="left" w:pos="800"/>
              <w:tab w:val="right" w:leader="dot" w:pos="8487"/>
            </w:tabs>
            <w:rPr>
              <w:rFonts w:asciiTheme="minorHAnsi" w:hAnsiTheme="minorHAnsi"/>
              <w:noProof/>
              <w:sz w:val="22"/>
            </w:rPr>
          </w:pPr>
          <w:r>
            <w:t>1.42.2</w:t>
          </w:r>
          <w:r>
            <w:rPr>
              <w:rFonts w:asciiTheme="minorHAnsi" w:hAnsiTheme="minorHAnsi"/>
              <w:noProof/>
              <w:sz w:val="22"/>
            </w:rPr>
            <w:tab/>
          </w:r>
          <w:r>
            <w:t>Dynamics of exchanges</w:t>
          </w:r>
          <w:r>
            <w:tab/>
          </w:r>
          <w:r>
            <w:fldChar w:fldCharType="begin"/>
          </w:r>
          <w:r>
            <w:instrText xml:space="preserve"> PAGEREF _Toc256000456 \h </w:instrText>
          </w:r>
          <w:r>
            <w:fldChar w:fldCharType="separate"/>
          </w:r>
          <w:r>
            <w:t>84</w:t>
          </w:r>
          <w:r>
            <w:fldChar w:fldCharType="end"/>
          </w:r>
        </w:p>
        <w:p>
          <w:pPr>
            <w:pStyle w:val="TOC3"/>
            <w:tabs>
              <w:tab w:val="left" w:pos="800"/>
              <w:tab w:val="right" w:leader="dot" w:pos="8487"/>
            </w:tabs>
            <w:rPr>
              <w:rFonts w:asciiTheme="minorHAnsi" w:hAnsiTheme="minorHAnsi"/>
              <w:noProof/>
              <w:sz w:val="22"/>
            </w:rPr>
          </w:pPr>
          <w:r>
            <w:t>1.42.3</w:t>
          </w:r>
          <w:r>
            <w:rPr>
              <w:rFonts w:asciiTheme="minorHAnsi" w:hAnsiTheme="minorHAnsi"/>
              <w:noProof/>
              <w:sz w:val="22"/>
            </w:rPr>
            <w:tab/>
          </w:r>
          <w:r>
            <w:t>Request/Response</w:t>
          </w:r>
          <w:r>
            <w:tab/>
          </w:r>
          <w:r>
            <w:fldChar w:fldCharType="begin"/>
          </w:r>
          <w:r>
            <w:instrText xml:space="preserve"> PAGEREF _Toc256000457 \h </w:instrText>
          </w:r>
          <w:r>
            <w:fldChar w:fldCharType="separate"/>
          </w:r>
          <w:r>
            <w:t>84</w:t>
          </w:r>
          <w:r>
            <w:fldChar w:fldCharType="end"/>
          </w:r>
        </w:p>
        <w:p>
          <w:pPr>
            <w:pStyle w:val="TOC3"/>
            <w:tabs>
              <w:tab w:val="left" w:pos="800"/>
              <w:tab w:val="right" w:leader="dot" w:pos="8487"/>
            </w:tabs>
            <w:rPr>
              <w:rFonts w:asciiTheme="minorHAnsi" w:hAnsiTheme="minorHAnsi"/>
              <w:noProof/>
              <w:sz w:val="22"/>
            </w:rPr>
          </w:pPr>
          <w:r>
            <w:t>1.42.4</w:t>
          </w:r>
          <w:r>
            <w:rPr>
              <w:rFonts w:asciiTheme="minorHAnsi" w:hAnsiTheme="minorHAnsi"/>
              <w:noProof/>
              <w:sz w:val="22"/>
            </w:rPr>
            <w:tab/>
          </w:r>
          <w:r>
            <w:t>Data type</w:t>
          </w:r>
          <w:r>
            <w:tab/>
          </w:r>
          <w:r>
            <w:fldChar w:fldCharType="begin"/>
          </w:r>
          <w:r>
            <w:instrText xml:space="preserve"> PAGEREF _Toc256000458 \h </w:instrText>
          </w:r>
          <w:r>
            <w:fldChar w:fldCharType="separate"/>
          </w:r>
          <w:r>
            <w:t>85</w:t>
          </w:r>
          <w:r>
            <w:fldChar w:fldCharType="end"/>
          </w:r>
        </w:p>
        <w:p>
          <w:pPr>
            <w:pStyle w:val="TOC2"/>
            <w:tabs>
              <w:tab w:val="left" w:pos="800"/>
              <w:tab w:val="right" w:leader="dot" w:pos="8487"/>
            </w:tabs>
            <w:rPr>
              <w:rFonts w:asciiTheme="minorHAnsi" w:hAnsiTheme="minorHAnsi"/>
              <w:noProof/>
              <w:sz w:val="22"/>
            </w:rPr>
          </w:pPr>
          <w:r>
            <w:t>1.43</w:t>
          </w:r>
          <w:r>
            <w:rPr>
              <w:rFonts w:asciiTheme="minorHAnsi" w:hAnsiTheme="minorHAnsi"/>
              <w:noProof/>
              <w:sz w:val="22"/>
            </w:rPr>
            <w:tab/>
          </w:r>
          <w:r>
            <w:t>User Request Update Request</w:t>
          </w:r>
          <w:r>
            <w:tab/>
          </w:r>
          <w:r>
            <w:fldChar w:fldCharType="begin"/>
          </w:r>
          <w:r>
            <w:instrText xml:space="preserve"> PAGEREF _Toc256000459 \h </w:instrText>
          </w:r>
          <w:r>
            <w:fldChar w:fldCharType="separate"/>
          </w:r>
          <w:r>
            <w:t>85</w:t>
          </w:r>
          <w:r>
            <w:fldChar w:fldCharType="end"/>
          </w:r>
        </w:p>
        <w:p>
          <w:pPr>
            <w:pStyle w:val="TOC3"/>
            <w:tabs>
              <w:tab w:val="left" w:pos="800"/>
              <w:tab w:val="right" w:leader="dot" w:pos="8487"/>
            </w:tabs>
            <w:rPr>
              <w:rFonts w:asciiTheme="minorHAnsi" w:hAnsiTheme="minorHAnsi"/>
              <w:noProof/>
              <w:sz w:val="22"/>
            </w:rPr>
          </w:pPr>
          <w:r>
            <w:t>1.43.1</w:t>
          </w:r>
          <w:r>
            <w:rPr>
              <w:rFonts w:asciiTheme="minorHAnsi" w:hAnsiTheme="minorHAnsi"/>
              <w:noProof/>
              <w:sz w:val="22"/>
            </w:rPr>
            <w:tab/>
          </w:r>
          <w:r>
            <w:t>Introduction</w:t>
          </w:r>
          <w:r>
            <w:tab/>
          </w:r>
          <w:r>
            <w:fldChar w:fldCharType="begin"/>
          </w:r>
          <w:r>
            <w:instrText xml:space="preserve"> PAGEREF _Toc256000460 \h </w:instrText>
          </w:r>
          <w:r>
            <w:fldChar w:fldCharType="separate"/>
          </w:r>
          <w:r>
            <w:t>85</w:t>
          </w:r>
          <w:r>
            <w:fldChar w:fldCharType="end"/>
          </w:r>
        </w:p>
        <w:p>
          <w:pPr>
            <w:pStyle w:val="TOC3"/>
            <w:tabs>
              <w:tab w:val="left" w:pos="800"/>
              <w:tab w:val="right" w:leader="dot" w:pos="8487"/>
            </w:tabs>
            <w:rPr>
              <w:rFonts w:asciiTheme="minorHAnsi" w:hAnsiTheme="minorHAnsi"/>
              <w:noProof/>
              <w:sz w:val="22"/>
            </w:rPr>
          </w:pPr>
          <w:r>
            <w:t>1.43.2</w:t>
          </w:r>
          <w:r>
            <w:rPr>
              <w:rFonts w:asciiTheme="minorHAnsi" w:hAnsiTheme="minorHAnsi"/>
              <w:noProof/>
              <w:sz w:val="22"/>
            </w:rPr>
            <w:tab/>
          </w:r>
          <w:r>
            <w:t>Dynamics of exchanges</w:t>
          </w:r>
          <w:r>
            <w:tab/>
          </w:r>
          <w:r>
            <w:fldChar w:fldCharType="begin"/>
          </w:r>
          <w:r>
            <w:instrText xml:space="preserve"> PAGEREF _Toc256000461 \h </w:instrText>
          </w:r>
          <w:r>
            <w:fldChar w:fldCharType="separate"/>
          </w:r>
          <w:r>
            <w:t>85</w:t>
          </w:r>
          <w:r>
            <w:fldChar w:fldCharType="end"/>
          </w:r>
        </w:p>
        <w:p>
          <w:pPr>
            <w:pStyle w:val="TOC3"/>
            <w:tabs>
              <w:tab w:val="left" w:pos="800"/>
              <w:tab w:val="right" w:leader="dot" w:pos="8487"/>
            </w:tabs>
            <w:rPr>
              <w:rFonts w:asciiTheme="minorHAnsi" w:hAnsiTheme="minorHAnsi"/>
              <w:noProof/>
              <w:sz w:val="22"/>
            </w:rPr>
          </w:pPr>
          <w:r>
            <w:t>1.43.3</w:t>
          </w:r>
          <w:r>
            <w:rPr>
              <w:rFonts w:asciiTheme="minorHAnsi" w:hAnsiTheme="minorHAnsi"/>
              <w:noProof/>
              <w:sz w:val="22"/>
            </w:rPr>
            <w:tab/>
          </w:r>
          <w:r>
            <w:t>Request/Response</w:t>
          </w:r>
          <w:r>
            <w:tab/>
          </w:r>
          <w:r>
            <w:fldChar w:fldCharType="begin"/>
          </w:r>
          <w:r>
            <w:instrText xml:space="preserve"> PAGEREF _Toc256000462 \h </w:instrText>
          </w:r>
          <w:r>
            <w:fldChar w:fldCharType="separate"/>
          </w:r>
          <w:r>
            <w:t>86</w:t>
          </w:r>
          <w:r>
            <w:fldChar w:fldCharType="end"/>
          </w:r>
        </w:p>
        <w:p>
          <w:pPr>
            <w:pStyle w:val="TOC1"/>
            <w:tabs>
              <w:tab w:val="left" w:pos="400"/>
              <w:tab w:val="right" w:leader="dot" w:pos="8487"/>
            </w:tabs>
            <w:rPr>
              <w:rFonts w:asciiTheme="minorHAnsi" w:hAnsiTheme="minorHAnsi"/>
              <w:noProof/>
              <w:sz w:val="22"/>
            </w:rPr>
          </w:pPr>
          <w:r>
            <w:t>2</w:t>
          </w:r>
          <w:r>
            <w:rPr>
              <w:rFonts w:asciiTheme="minorHAnsi" w:hAnsiTheme="minorHAnsi"/>
              <w:noProof/>
              <w:sz w:val="22"/>
            </w:rPr>
            <w:tab/>
          </w:r>
          <w:r>
            <w:t>Standard interfaces</w:t>
          </w:r>
          <w:r>
            <w:tab/>
          </w:r>
          <w:r>
            <w:fldChar w:fldCharType="begin"/>
          </w:r>
          <w:r>
            <w:instrText xml:space="preserve"> PAGEREF _Toc256000463 \h </w:instrText>
          </w:r>
          <w:r>
            <w:fldChar w:fldCharType="separate"/>
          </w:r>
          <w:r>
            <w:t>87</w:t>
          </w:r>
          <w:r>
            <w:fldChar w:fldCharType="end"/>
          </w:r>
        </w:p>
        <w:p>
          <w:pPr>
            <w:pStyle w:val="TOC2"/>
            <w:tabs>
              <w:tab w:val="left" w:pos="600"/>
              <w:tab w:val="right" w:leader="dot" w:pos="8487"/>
            </w:tabs>
            <w:rPr>
              <w:rFonts w:asciiTheme="minorHAnsi" w:hAnsiTheme="minorHAnsi"/>
              <w:noProof/>
              <w:sz w:val="22"/>
            </w:rPr>
          </w:pPr>
          <w:r>
            <w:t>2.1</w:t>
          </w:r>
          <w:r>
            <w:rPr>
              <w:rFonts w:asciiTheme="minorHAnsi" w:hAnsiTheme="minorHAnsi"/>
              <w:noProof/>
              <w:sz w:val="22"/>
            </w:rPr>
            <w:tab/>
          </w:r>
          <w:r>
            <w:t>CCSDS TC SPACE DATA LINK PROTOCOL (232.0-B-3)</w:t>
          </w:r>
          <w:r>
            <w:tab/>
          </w:r>
          <w:r>
            <w:fldChar w:fldCharType="begin"/>
          </w:r>
          <w:r>
            <w:instrText xml:space="preserve"> PAGEREF _Toc256000464 \h </w:instrText>
          </w:r>
          <w:r>
            <w:fldChar w:fldCharType="separate"/>
          </w:r>
          <w:r>
            <w:t>87</w:t>
          </w:r>
          <w:r>
            <w:fldChar w:fldCharType="end"/>
          </w:r>
        </w:p>
        <w:p>
          <w:pPr>
            <w:pStyle w:val="TOC3"/>
            <w:tabs>
              <w:tab w:val="left" w:pos="800"/>
              <w:tab w:val="right" w:leader="dot" w:pos="8487"/>
            </w:tabs>
            <w:rPr>
              <w:rFonts w:asciiTheme="minorHAnsi" w:hAnsiTheme="minorHAnsi"/>
              <w:noProof/>
              <w:sz w:val="22"/>
            </w:rPr>
          </w:pPr>
          <w:r>
            <w:t>2.1.1</w:t>
          </w:r>
          <w:r>
            <w:rPr>
              <w:rFonts w:asciiTheme="minorHAnsi" w:hAnsiTheme="minorHAnsi"/>
              <w:noProof/>
              <w:sz w:val="22"/>
            </w:rPr>
            <w:tab/>
          </w:r>
          <w:r>
            <w:t>Introduction</w:t>
          </w:r>
          <w:r>
            <w:tab/>
          </w:r>
          <w:r>
            <w:fldChar w:fldCharType="begin"/>
          </w:r>
          <w:r>
            <w:instrText xml:space="preserve"> PAGEREF _Toc256000465 \h </w:instrText>
          </w:r>
          <w:r>
            <w:fldChar w:fldCharType="separate"/>
          </w:r>
          <w:r>
            <w:t>87</w:t>
          </w:r>
          <w:r>
            <w:fldChar w:fldCharType="end"/>
          </w:r>
        </w:p>
        <w:p>
          <w:pPr>
            <w:pStyle w:val="TOC3"/>
            <w:tabs>
              <w:tab w:val="left" w:pos="800"/>
              <w:tab w:val="right" w:leader="dot" w:pos="8487"/>
            </w:tabs>
            <w:rPr>
              <w:rFonts w:asciiTheme="minorHAnsi" w:hAnsiTheme="minorHAnsi"/>
              <w:noProof/>
              <w:sz w:val="22"/>
            </w:rPr>
          </w:pPr>
          <w:r>
            <w:t>2.1.2</w:t>
          </w:r>
          <w:r>
            <w:rPr>
              <w:rFonts w:asciiTheme="minorHAnsi" w:hAnsiTheme="minorHAnsi"/>
              <w:noProof/>
              <w:sz w:val="22"/>
            </w:rPr>
            <w:tab/>
          </w:r>
          <w:r>
            <w:t>Applicable documents</w:t>
          </w:r>
          <w:r>
            <w:tab/>
          </w:r>
          <w:r>
            <w:fldChar w:fldCharType="begin"/>
          </w:r>
          <w:r>
            <w:instrText xml:space="preserve"> PAGEREF _Toc256000466 \h </w:instrText>
          </w:r>
          <w:r>
            <w:fldChar w:fldCharType="separate"/>
          </w:r>
          <w:r>
            <w:t>87</w:t>
          </w:r>
          <w:r>
            <w:fldChar w:fldCharType="end"/>
          </w:r>
        </w:p>
        <w:p>
          <w:pPr>
            <w:pStyle w:val="TOC3"/>
            <w:tabs>
              <w:tab w:val="left" w:pos="800"/>
              <w:tab w:val="right" w:leader="dot" w:pos="8487"/>
            </w:tabs>
            <w:rPr>
              <w:rFonts w:asciiTheme="minorHAnsi" w:hAnsiTheme="minorHAnsi"/>
              <w:noProof/>
              <w:sz w:val="22"/>
            </w:rPr>
          </w:pPr>
          <w:r>
            <w:t>2.1.3</w:t>
          </w:r>
          <w:r>
            <w:rPr>
              <w:rFonts w:asciiTheme="minorHAnsi" w:hAnsiTheme="minorHAnsi"/>
              <w:noProof/>
              <w:sz w:val="22"/>
            </w:rPr>
            <w:tab/>
          </w:r>
          <w:r>
            <w:t>DOMINO-X logical interfaces</w:t>
          </w:r>
          <w:r>
            <w:tab/>
          </w:r>
          <w:r>
            <w:fldChar w:fldCharType="begin"/>
          </w:r>
          <w:r>
            <w:instrText xml:space="preserve"> PAGEREF _Toc256000467 \h </w:instrText>
          </w:r>
          <w:r>
            <w:fldChar w:fldCharType="separate"/>
          </w:r>
          <w:r>
            <w:t>87</w:t>
          </w:r>
          <w:r>
            <w:fldChar w:fldCharType="end"/>
          </w:r>
        </w:p>
        <w:p>
          <w:pPr>
            <w:pStyle w:val="TOC2"/>
            <w:tabs>
              <w:tab w:val="left" w:pos="600"/>
              <w:tab w:val="right" w:leader="dot" w:pos="8487"/>
            </w:tabs>
            <w:rPr>
              <w:rFonts w:asciiTheme="minorHAnsi" w:hAnsiTheme="minorHAnsi"/>
              <w:noProof/>
              <w:sz w:val="22"/>
            </w:rPr>
          </w:pPr>
          <w:r>
            <w:t>2.2</w:t>
          </w:r>
          <w:r>
            <w:rPr>
              <w:rFonts w:asciiTheme="minorHAnsi" w:hAnsiTheme="minorHAnsi"/>
              <w:noProof/>
              <w:sz w:val="22"/>
            </w:rPr>
            <w:tab/>
          </w:r>
          <w:r>
            <w:t>CCSDS TM SPACE DATA LINK PROTOCOL (132.0-B-2)</w:t>
          </w:r>
          <w:r>
            <w:tab/>
          </w:r>
          <w:r>
            <w:fldChar w:fldCharType="begin"/>
          </w:r>
          <w:r>
            <w:instrText xml:space="preserve"> PAGEREF _Toc256000468 \h </w:instrText>
          </w:r>
          <w:r>
            <w:fldChar w:fldCharType="separate"/>
          </w:r>
          <w:r>
            <w:t>87</w:t>
          </w:r>
          <w:r>
            <w:fldChar w:fldCharType="end"/>
          </w:r>
        </w:p>
        <w:p>
          <w:pPr>
            <w:pStyle w:val="TOC3"/>
            <w:tabs>
              <w:tab w:val="left" w:pos="800"/>
              <w:tab w:val="right" w:leader="dot" w:pos="8487"/>
            </w:tabs>
            <w:rPr>
              <w:rFonts w:asciiTheme="minorHAnsi" w:hAnsiTheme="minorHAnsi"/>
              <w:noProof/>
              <w:sz w:val="22"/>
            </w:rPr>
          </w:pPr>
          <w:r>
            <w:t>2.2.1</w:t>
          </w:r>
          <w:r>
            <w:rPr>
              <w:rFonts w:asciiTheme="minorHAnsi" w:hAnsiTheme="minorHAnsi"/>
              <w:noProof/>
              <w:sz w:val="22"/>
            </w:rPr>
            <w:tab/>
          </w:r>
          <w:r>
            <w:t>Introduction</w:t>
          </w:r>
          <w:r>
            <w:tab/>
          </w:r>
          <w:r>
            <w:fldChar w:fldCharType="begin"/>
          </w:r>
          <w:r>
            <w:instrText xml:space="preserve"> PAGEREF _Toc256000469 \h </w:instrText>
          </w:r>
          <w:r>
            <w:fldChar w:fldCharType="separate"/>
          </w:r>
          <w:r>
            <w:t>87</w:t>
          </w:r>
          <w:r>
            <w:fldChar w:fldCharType="end"/>
          </w:r>
        </w:p>
        <w:p>
          <w:pPr>
            <w:pStyle w:val="TOC3"/>
            <w:tabs>
              <w:tab w:val="left" w:pos="800"/>
              <w:tab w:val="right" w:leader="dot" w:pos="8487"/>
            </w:tabs>
            <w:rPr>
              <w:rFonts w:asciiTheme="minorHAnsi" w:hAnsiTheme="minorHAnsi"/>
              <w:noProof/>
              <w:sz w:val="22"/>
            </w:rPr>
          </w:pPr>
          <w:r>
            <w:t>2.2.2</w:t>
          </w:r>
          <w:r>
            <w:rPr>
              <w:rFonts w:asciiTheme="minorHAnsi" w:hAnsiTheme="minorHAnsi"/>
              <w:noProof/>
              <w:sz w:val="22"/>
            </w:rPr>
            <w:tab/>
          </w:r>
          <w:r>
            <w:t>Applicable documents</w:t>
          </w:r>
          <w:r>
            <w:tab/>
          </w:r>
          <w:r>
            <w:fldChar w:fldCharType="begin"/>
          </w:r>
          <w:r>
            <w:instrText xml:space="preserve"> PAGEREF _Toc256000470 \h </w:instrText>
          </w:r>
          <w:r>
            <w:fldChar w:fldCharType="separate"/>
          </w:r>
          <w:r>
            <w:t>87</w:t>
          </w:r>
          <w:r>
            <w:fldChar w:fldCharType="end"/>
          </w:r>
        </w:p>
        <w:p>
          <w:pPr>
            <w:pStyle w:val="TOC3"/>
            <w:tabs>
              <w:tab w:val="left" w:pos="800"/>
              <w:tab w:val="right" w:leader="dot" w:pos="8487"/>
            </w:tabs>
            <w:rPr>
              <w:rFonts w:asciiTheme="minorHAnsi" w:hAnsiTheme="minorHAnsi"/>
              <w:noProof/>
              <w:sz w:val="22"/>
            </w:rPr>
          </w:pPr>
          <w:r>
            <w:t>2.2.3</w:t>
          </w:r>
          <w:r>
            <w:rPr>
              <w:rFonts w:asciiTheme="minorHAnsi" w:hAnsiTheme="minorHAnsi"/>
              <w:noProof/>
              <w:sz w:val="22"/>
            </w:rPr>
            <w:tab/>
          </w:r>
          <w:r>
            <w:t>DOMINO-X logical interfaces</w:t>
          </w:r>
          <w:r>
            <w:tab/>
          </w:r>
          <w:r>
            <w:fldChar w:fldCharType="begin"/>
          </w:r>
          <w:r>
            <w:instrText xml:space="preserve"> PAGEREF _Toc256000471 \h </w:instrText>
          </w:r>
          <w:r>
            <w:fldChar w:fldCharType="separate"/>
          </w:r>
          <w:r>
            <w:t>87</w:t>
          </w:r>
          <w:r>
            <w:fldChar w:fldCharType="end"/>
          </w:r>
        </w:p>
        <w:p>
          <w:pPr>
            <w:pStyle w:val="TOC2"/>
            <w:tabs>
              <w:tab w:val="left" w:pos="600"/>
              <w:tab w:val="right" w:leader="dot" w:pos="8487"/>
            </w:tabs>
            <w:rPr>
              <w:rFonts w:asciiTheme="minorHAnsi" w:hAnsiTheme="minorHAnsi"/>
              <w:noProof/>
              <w:sz w:val="22"/>
            </w:rPr>
          </w:pPr>
          <w:r>
            <w:t>2.3</w:t>
          </w:r>
          <w:r>
            <w:rPr>
              <w:rFonts w:asciiTheme="minorHAnsi" w:hAnsiTheme="minorHAnsi"/>
              <w:noProof/>
              <w:sz w:val="22"/>
            </w:rPr>
            <w:tab/>
          </w:r>
          <w:r>
            <w:t>ESA-AUXIP V1.2 interfaces</w:t>
          </w:r>
          <w:r>
            <w:tab/>
          </w:r>
          <w:r>
            <w:fldChar w:fldCharType="begin"/>
          </w:r>
          <w:r>
            <w:instrText xml:space="preserve"> PAGEREF _Toc256000472 \h </w:instrText>
          </w:r>
          <w:r>
            <w:fldChar w:fldCharType="separate"/>
          </w:r>
          <w:r>
            <w:t>88</w:t>
          </w:r>
          <w:r>
            <w:fldChar w:fldCharType="end"/>
          </w:r>
        </w:p>
        <w:p>
          <w:pPr>
            <w:pStyle w:val="TOC3"/>
            <w:tabs>
              <w:tab w:val="left" w:pos="800"/>
              <w:tab w:val="right" w:leader="dot" w:pos="8487"/>
            </w:tabs>
            <w:rPr>
              <w:rFonts w:asciiTheme="minorHAnsi" w:hAnsiTheme="minorHAnsi"/>
              <w:noProof/>
              <w:sz w:val="22"/>
            </w:rPr>
          </w:pPr>
          <w:r>
            <w:t>2.3.1</w:t>
          </w:r>
          <w:r>
            <w:rPr>
              <w:rFonts w:asciiTheme="minorHAnsi" w:hAnsiTheme="minorHAnsi"/>
              <w:noProof/>
              <w:sz w:val="22"/>
            </w:rPr>
            <w:tab/>
          </w:r>
          <w:r>
            <w:t>Introduction</w:t>
          </w:r>
          <w:r>
            <w:tab/>
          </w:r>
          <w:r>
            <w:fldChar w:fldCharType="begin"/>
          </w:r>
          <w:r>
            <w:instrText xml:space="preserve"> PAGEREF _Toc256000473 \h </w:instrText>
          </w:r>
          <w:r>
            <w:fldChar w:fldCharType="separate"/>
          </w:r>
          <w:r>
            <w:t>88</w:t>
          </w:r>
          <w:r>
            <w:fldChar w:fldCharType="end"/>
          </w:r>
        </w:p>
        <w:p>
          <w:pPr>
            <w:pStyle w:val="TOC3"/>
            <w:tabs>
              <w:tab w:val="left" w:pos="800"/>
              <w:tab w:val="right" w:leader="dot" w:pos="8487"/>
            </w:tabs>
            <w:rPr>
              <w:rFonts w:asciiTheme="minorHAnsi" w:hAnsiTheme="minorHAnsi"/>
              <w:noProof/>
              <w:sz w:val="22"/>
            </w:rPr>
          </w:pPr>
          <w:r>
            <w:t>2.3.2</w:t>
          </w:r>
          <w:r>
            <w:rPr>
              <w:rFonts w:asciiTheme="minorHAnsi" w:hAnsiTheme="minorHAnsi"/>
              <w:noProof/>
              <w:sz w:val="22"/>
            </w:rPr>
            <w:tab/>
          </w:r>
          <w:r>
            <w:t>Applicable documents</w:t>
          </w:r>
          <w:r>
            <w:tab/>
          </w:r>
          <w:r>
            <w:fldChar w:fldCharType="begin"/>
          </w:r>
          <w:r>
            <w:instrText xml:space="preserve"> PAGEREF _Toc256000474 \h </w:instrText>
          </w:r>
          <w:r>
            <w:fldChar w:fldCharType="separate"/>
          </w:r>
          <w:r>
            <w:t>88</w:t>
          </w:r>
          <w:r>
            <w:fldChar w:fldCharType="end"/>
          </w:r>
        </w:p>
        <w:p>
          <w:pPr>
            <w:pStyle w:val="TOC3"/>
            <w:tabs>
              <w:tab w:val="left" w:pos="800"/>
              <w:tab w:val="right" w:leader="dot" w:pos="8487"/>
            </w:tabs>
            <w:rPr>
              <w:rFonts w:asciiTheme="minorHAnsi" w:hAnsiTheme="minorHAnsi"/>
              <w:noProof/>
              <w:sz w:val="22"/>
            </w:rPr>
          </w:pPr>
          <w:r>
            <w:t>2.3.3</w:t>
          </w:r>
          <w:r>
            <w:rPr>
              <w:rFonts w:asciiTheme="minorHAnsi" w:hAnsiTheme="minorHAnsi"/>
              <w:noProof/>
              <w:sz w:val="22"/>
            </w:rPr>
            <w:tab/>
          </w:r>
          <w:r>
            <w:t>DOMINO-X logical interfaces</w:t>
          </w:r>
          <w:r>
            <w:tab/>
          </w:r>
          <w:r>
            <w:fldChar w:fldCharType="begin"/>
          </w:r>
          <w:r>
            <w:instrText xml:space="preserve"> PAGEREF _Toc256000475 \h </w:instrText>
          </w:r>
          <w:r>
            <w:fldChar w:fldCharType="separate"/>
          </w:r>
          <w:r>
            <w:t>88</w:t>
          </w:r>
          <w:r>
            <w:fldChar w:fldCharType="end"/>
          </w:r>
        </w:p>
        <w:p>
          <w:pPr>
            <w:pStyle w:val="TOC3"/>
            <w:tabs>
              <w:tab w:val="left" w:pos="800"/>
              <w:tab w:val="right" w:leader="dot" w:pos="8487"/>
            </w:tabs>
            <w:rPr>
              <w:rFonts w:asciiTheme="minorHAnsi" w:hAnsiTheme="minorHAnsi"/>
              <w:noProof/>
              <w:sz w:val="22"/>
            </w:rPr>
          </w:pPr>
          <w:r>
            <w:t>2.3.4</w:t>
          </w:r>
          <w:r>
            <w:rPr>
              <w:rFonts w:asciiTheme="minorHAnsi" w:hAnsiTheme="minorHAnsi"/>
              <w:noProof/>
              <w:sz w:val="22"/>
            </w:rPr>
            <w:tab/>
          </w:r>
          <w:r>
            <w:t>Climato</w:t>
          </w:r>
          <w:r>
            <w:tab/>
          </w:r>
          <w:r>
            <w:fldChar w:fldCharType="begin"/>
          </w:r>
          <w:r>
            <w:instrText xml:space="preserve"> PAGEREF _Toc256000476 \h </w:instrText>
          </w:r>
          <w:r>
            <w:fldChar w:fldCharType="separate"/>
          </w:r>
          <w:r>
            <w:t>88</w:t>
          </w:r>
          <w:r>
            <w:fldChar w:fldCharType="end"/>
          </w:r>
        </w:p>
        <w:p>
          <w:pPr>
            <w:pStyle w:val="TOC3"/>
            <w:tabs>
              <w:tab w:val="left" w:pos="800"/>
              <w:tab w:val="right" w:leader="dot" w:pos="8487"/>
            </w:tabs>
            <w:rPr>
              <w:rFonts w:asciiTheme="minorHAnsi" w:hAnsiTheme="minorHAnsi"/>
              <w:noProof/>
              <w:sz w:val="22"/>
            </w:rPr>
          </w:pPr>
          <w:r>
            <w:t>2.3.5</w:t>
          </w:r>
          <w:r>
            <w:rPr>
              <w:rFonts w:asciiTheme="minorHAnsi" w:hAnsiTheme="minorHAnsi"/>
              <w:noProof/>
              <w:sz w:val="22"/>
            </w:rPr>
            <w:tab/>
          </w:r>
          <w:r>
            <w:t>Data Elevation Model</w:t>
          </w:r>
          <w:r>
            <w:tab/>
          </w:r>
          <w:r>
            <w:fldChar w:fldCharType="begin"/>
          </w:r>
          <w:r>
            <w:instrText xml:space="preserve"> PAGEREF _Toc256000477 \h </w:instrText>
          </w:r>
          <w:r>
            <w:fldChar w:fldCharType="separate"/>
          </w:r>
          <w:r>
            <w:t>89</w:t>
          </w:r>
          <w:r>
            <w:fldChar w:fldCharType="end"/>
          </w:r>
        </w:p>
        <w:p>
          <w:pPr>
            <w:pStyle w:val="TOC3"/>
            <w:tabs>
              <w:tab w:val="left" w:pos="800"/>
              <w:tab w:val="right" w:leader="dot" w:pos="8487"/>
            </w:tabs>
            <w:rPr>
              <w:rFonts w:asciiTheme="minorHAnsi" w:hAnsiTheme="minorHAnsi"/>
              <w:noProof/>
              <w:sz w:val="22"/>
            </w:rPr>
          </w:pPr>
          <w:r>
            <w:t>2.3.6</w:t>
          </w:r>
          <w:r>
            <w:rPr>
              <w:rFonts w:asciiTheme="minorHAnsi" w:hAnsiTheme="minorHAnsi"/>
              <w:noProof/>
              <w:sz w:val="22"/>
            </w:rPr>
            <w:tab/>
          </w:r>
          <w:r>
            <w:t>GIPP</w:t>
          </w:r>
          <w:r>
            <w:tab/>
          </w:r>
          <w:r>
            <w:fldChar w:fldCharType="begin"/>
          </w:r>
          <w:r>
            <w:instrText xml:space="preserve"> PAGEREF _Toc256000478 \h </w:instrText>
          </w:r>
          <w:r>
            <w:fldChar w:fldCharType="separate"/>
          </w:r>
          <w:r>
            <w:t>89</w:t>
          </w:r>
          <w:r>
            <w:fldChar w:fldCharType="end"/>
          </w:r>
        </w:p>
        <w:p>
          <w:pPr>
            <w:pStyle w:val="TOC3"/>
            <w:tabs>
              <w:tab w:val="left" w:pos="800"/>
              <w:tab w:val="right" w:leader="dot" w:pos="8487"/>
            </w:tabs>
            <w:rPr>
              <w:rFonts w:asciiTheme="minorHAnsi" w:hAnsiTheme="minorHAnsi"/>
              <w:noProof/>
              <w:sz w:val="22"/>
            </w:rPr>
          </w:pPr>
          <w:r>
            <w:t>2.3.7</w:t>
          </w:r>
          <w:r>
            <w:rPr>
              <w:rFonts w:asciiTheme="minorHAnsi" w:hAnsiTheme="minorHAnsi"/>
              <w:noProof/>
              <w:sz w:val="22"/>
            </w:rPr>
            <w:tab/>
          </w:r>
          <w:r>
            <w:t>Ground Reference Images</w:t>
          </w:r>
          <w:r>
            <w:tab/>
          </w:r>
          <w:r>
            <w:fldChar w:fldCharType="begin"/>
          </w:r>
          <w:r>
            <w:instrText xml:space="preserve"> PAGEREF _Toc256000479 \h </w:instrText>
          </w:r>
          <w:r>
            <w:fldChar w:fldCharType="separate"/>
          </w:r>
          <w:r>
            <w:t>89</w:t>
          </w:r>
          <w:r>
            <w:fldChar w:fldCharType="end"/>
          </w:r>
        </w:p>
        <w:p>
          <w:pPr>
            <w:pStyle w:val="TOC3"/>
            <w:tabs>
              <w:tab w:val="left" w:pos="800"/>
              <w:tab w:val="right" w:leader="dot" w:pos="8487"/>
            </w:tabs>
            <w:rPr>
              <w:rFonts w:asciiTheme="minorHAnsi" w:hAnsiTheme="minorHAnsi"/>
              <w:noProof/>
              <w:sz w:val="22"/>
            </w:rPr>
          </w:pPr>
          <w:r>
            <w:t>2.3.8</w:t>
          </w:r>
          <w:r>
            <w:rPr>
              <w:rFonts w:asciiTheme="minorHAnsi" w:hAnsiTheme="minorHAnsi"/>
              <w:noProof/>
              <w:sz w:val="22"/>
            </w:rPr>
            <w:tab/>
          </w:r>
          <w:r>
            <w:t>IERS</w:t>
          </w:r>
          <w:r>
            <w:tab/>
          </w:r>
          <w:r>
            <w:fldChar w:fldCharType="begin"/>
          </w:r>
          <w:r>
            <w:instrText xml:space="preserve"> PAGEREF _Toc256000480 \h </w:instrText>
          </w:r>
          <w:r>
            <w:fldChar w:fldCharType="separate"/>
          </w:r>
          <w:r>
            <w:t>89</w:t>
          </w:r>
          <w:r>
            <w:fldChar w:fldCharType="end"/>
          </w:r>
        </w:p>
        <w:p>
          <w:pPr>
            <w:pStyle w:val="TOC3"/>
            <w:tabs>
              <w:tab w:val="left" w:pos="800"/>
              <w:tab w:val="right" w:leader="dot" w:pos="8487"/>
            </w:tabs>
            <w:rPr>
              <w:rFonts w:asciiTheme="minorHAnsi" w:hAnsiTheme="minorHAnsi"/>
              <w:noProof/>
              <w:sz w:val="22"/>
            </w:rPr>
          </w:pPr>
          <w:r>
            <w:t>2.3.9</w:t>
          </w:r>
          <w:r>
            <w:rPr>
              <w:rFonts w:asciiTheme="minorHAnsi" w:hAnsiTheme="minorHAnsi"/>
              <w:noProof/>
              <w:sz w:val="22"/>
            </w:rPr>
            <w:tab/>
          </w:r>
          <w:r>
            <w:t>Weather Forecasts</w:t>
          </w:r>
          <w:r>
            <w:tab/>
          </w:r>
          <w:r>
            <w:fldChar w:fldCharType="begin"/>
          </w:r>
          <w:r>
            <w:instrText xml:space="preserve"> PAGEREF _Toc256000481 \h </w:instrText>
          </w:r>
          <w:r>
            <w:fldChar w:fldCharType="separate"/>
          </w:r>
          <w:r>
            <w:t>89</w:t>
          </w:r>
          <w:r>
            <w:fldChar w:fldCharType="end"/>
          </w:r>
        </w:p>
        <w:p>
          <w:pPr>
            <w:pStyle w:val="TOC2"/>
            <w:tabs>
              <w:tab w:val="left" w:pos="600"/>
              <w:tab w:val="right" w:leader="dot" w:pos="8487"/>
            </w:tabs>
            <w:rPr>
              <w:rFonts w:asciiTheme="minorHAnsi" w:hAnsiTheme="minorHAnsi"/>
              <w:noProof/>
              <w:sz w:val="22"/>
            </w:rPr>
          </w:pPr>
          <w:r>
            <w:t>2.4</w:t>
          </w:r>
          <w:r>
            <w:rPr>
              <w:rFonts w:asciiTheme="minorHAnsi" w:hAnsiTheme="minorHAnsi"/>
              <w:noProof/>
              <w:sz w:val="22"/>
            </w:rPr>
            <w:tab/>
          </w:r>
          <w:r>
            <w:t>ESA-LTAIP V1.7 interfaces</w:t>
          </w:r>
          <w:r>
            <w:tab/>
          </w:r>
          <w:r>
            <w:fldChar w:fldCharType="begin"/>
          </w:r>
          <w:r>
            <w:instrText xml:space="preserve"> PAGEREF _Toc256000482 \h </w:instrText>
          </w:r>
          <w:r>
            <w:fldChar w:fldCharType="separate"/>
          </w:r>
          <w:r>
            <w:t>90</w:t>
          </w:r>
          <w:r>
            <w:fldChar w:fldCharType="end"/>
          </w:r>
        </w:p>
        <w:p>
          <w:pPr>
            <w:pStyle w:val="TOC3"/>
            <w:tabs>
              <w:tab w:val="left" w:pos="800"/>
              <w:tab w:val="right" w:leader="dot" w:pos="8487"/>
            </w:tabs>
            <w:rPr>
              <w:rFonts w:asciiTheme="minorHAnsi" w:hAnsiTheme="minorHAnsi"/>
              <w:noProof/>
              <w:sz w:val="22"/>
            </w:rPr>
          </w:pPr>
          <w:r>
            <w:t>2.4.1</w:t>
          </w:r>
          <w:r>
            <w:rPr>
              <w:rFonts w:asciiTheme="minorHAnsi" w:hAnsiTheme="minorHAnsi"/>
              <w:noProof/>
              <w:sz w:val="22"/>
            </w:rPr>
            <w:tab/>
          </w:r>
          <w:r>
            <w:t>Introduction</w:t>
          </w:r>
          <w:r>
            <w:tab/>
          </w:r>
          <w:r>
            <w:fldChar w:fldCharType="begin"/>
          </w:r>
          <w:r>
            <w:instrText xml:space="preserve"> PAGEREF _Toc256000483 \h </w:instrText>
          </w:r>
          <w:r>
            <w:fldChar w:fldCharType="separate"/>
          </w:r>
          <w:r>
            <w:t>90</w:t>
          </w:r>
          <w:r>
            <w:fldChar w:fldCharType="end"/>
          </w:r>
        </w:p>
        <w:p>
          <w:pPr>
            <w:pStyle w:val="TOC3"/>
            <w:tabs>
              <w:tab w:val="left" w:pos="800"/>
              <w:tab w:val="right" w:leader="dot" w:pos="8487"/>
            </w:tabs>
            <w:rPr>
              <w:rFonts w:asciiTheme="minorHAnsi" w:hAnsiTheme="minorHAnsi"/>
              <w:noProof/>
              <w:sz w:val="22"/>
            </w:rPr>
          </w:pPr>
          <w:r>
            <w:t>2.4.2</w:t>
          </w:r>
          <w:r>
            <w:rPr>
              <w:rFonts w:asciiTheme="minorHAnsi" w:hAnsiTheme="minorHAnsi"/>
              <w:noProof/>
              <w:sz w:val="22"/>
            </w:rPr>
            <w:tab/>
          </w:r>
          <w:r>
            <w:t>Applicable documents</w:t>
          </w:r>
          <w:r>
            <w:tab/>
          </w:r>
          <w:r>
            <w:fldChar w:fldCharType="begin"/>
          </w:r>
          <w:r>
            <w:instrText xml:space="preserve"> PAGEREF _Toc256000484 \h </w:instrText>
          </w:r>
          <w:r>
            <w:fldChar w:fldCharType="separate"/>
          </w:r>
          <w:r>
            <w:t>90</w:t>
          </w:r>
          <w:r>
            <w:fldChar w:fldCharType="end"/>
          </w:r>
        </w:p>
        <w:p>
          <w:pPr>
            <w:pStyle w:val="TOC3"/>
            <w:tabs>
              <w:tab w:val="left" w:pos="800"/>
              <w:tab w:val="right" w:leader="dot" w:pos="8487"/>
            </w:tabs>
            <w:rPr>
              <w:rFonts w:asciiTheme="minorHAnsi" w:hAnsiTheme="minorHAnsi"/>
              <w:noProof/>
              <w:sz w:val="22"/>
            </w:rPr>
          </w:pPr>
          <w:r>
            <w:t>2.4.3</w:t>
          </w:r>
          <w:r>
            <w:rPr>
              <w:rFonts w:asciiTheme="minorHAnsi" w:hAnsiTheme="minorHAnsi"/>
              <w:noProof/>
              <w:sz w:val="22"/>
            </w:rPr>
            <w:tab/>
          </w:r>
          <w:r>
            <w:t>DOMINO-X logical interfaces</w:t>
          </w:r>
          <w:r>
            <w:tab/>
          </w:r>
          <w:r>
            <w:fldChar w:fldCharType="begin"/>
          </w:r>
          <w:r>
            <w:instrText xml:space="preserve"> PAGEREF _Toc256000485 \h </w:instrText>
          </w:r>
          <w:r>
            <w:fldChar w:fldCharType="separate"/>
          </w:r>
          <w:r>
            <w:t>90</w:t>
          </w:r>
          <w:r>
            <w:fldChar w:fldCharType="end"/>
          </w:r>
        </w:p>
        <w:p>
          <w:pPr>
            <w:pStyle w:val="TOC2"/>
            <w:tabs>
              <w:tab w:val="left" w:pos="600"/>
              <w:tab w:val="right" w:leader="dot" w:pos="8487"/>
            </w:tabs>
            <w:rPr>
              <w:rFonts w:asciiTheme="minorHAnsi" w:hAnsiTheme="minorHAnsi"/>
              <w:noProof/>
              <w:sz w:val="22"/>
            </w:rPr>
          </w:pPr>
          <w:r>
            <w:t>2.5</w:t>
          </w:r>
          <w:r>
            <w:rPr>
              <w:rFonts w:asciiTheme="minorHAnsi" w:hAnsiTheme="minorHAnsi"/>
              <w:noProof/>
              <w:sz w:val="22"/>
            </w:rPr>
            <w:tab/>
          </w:r>
          <w:r>
            <w:t>ESA-PRIP V1.7 interfaces</w:t>
          </w:r>
          <w:r>
            <w:tab/>
          </w:r>
          <w:r>
            <w:fldChar w:fldCharType="begin"/>
          </w:r>
          <w:r>
            <w:instrText xml:space="preserve"> PAGEREF _Toc256000486 \h </w:instrText>
          </w:r>
          <w:r>
            <w:fldChar w:fldCharType="separate"/>
          </w:r>
          <w:r>
            <w:t>90</w:t>
          </w:r>
          <w:r>
            <w:fldChar w:fldCharType="end"/>
          </w:r>
        </w:p>
        <w:p>
          <w:pPr>
            <w:pStyle w:val="TOC3"/>
            <w:tabs>
              <w:tab w:val="left" w:pos="800"/>
              <w:tab w:val="right" w:leader="dot" w:pos="8487"/>
            </w:tabs>
            <w:rPr>
              <w:rFonts w:asciiTheme="minorHAnsi" w:hAnsiTheme="minorHAnsi"/>
              <w:noProof/>
              <w:sz w:val="22"/>
            </w:rPr>
          </w:pPr>
          <w:r>
            <w:t>2.5.1</w:t>
          </w:r>
          <w:r>
            <w:rPr>
              <w:rFonts w:asciiTheme="minorHAnsi" w:hAnsiTheme="minorHAnsi"/>
              <w:noProof/>
              <w:sz w:val="22"/>
            </w:rPr>
            <w:tab/>
          </w:r>
          <w:r>
            <w:t>Introduction</w:t>
          </w:r>
          <w:r>
            <w:tab/>
          </w:r>
          <w:r>
            <w:fldChar w:fldCharType="begin"/>
          </w:r>
          <w:r>
            <w:instrText xml:space="preserve"> PAGEREF _Toc256000487 \h </w:instrText>
          </w:r>
          <w:r>
            <w:fldChar w:fldCharType="separate"/>
          </w:r>
          <w:r>
            <w:t>90</w:t>
          </w:r>
          <w:r>
            <w:fldChar w:fldCharType="end"/>
          </w:r>
        </w:p>
        <w:p>
          <w:pPr>
            <w:pStyle w:val="TOC3"/>
            <w:tabs>
              <w:tab w:val="left" w:pos="800"/>
              <w:tab w:val="right" w:leader="dot" w:pos="8487"/>
            </w:tabs>
            <w:rPr>
              <w:rFonts w:asciiTheme="minorHAnsi" w:hAnsiTheme="minorHAnsi"/>
              <w:noProof/>
              <w:sz w:val="22"/>
            </w:rPr>
          </w:pPr>
          <w:r>
            <w:t>2.5.2</w:t>
          </w:r>
          <w:r>
            <w:rPr>
              <w:rFonts w:asciiTheme="minorHAnsi" w:hAnsiTheme="minorHAnsi"/>
              <w:noProof/>
              <w:sz w:val="22"/>
            </w:rPr>
            <w:tab/>
          </w:r>
          <w:r>
            <w:t>Applicable documents</w:t>
          </w:r>
          <w:r>
            <w:tab/>
          </w:r>
          <w:r>
            <w:fldChar w:fldCharType="begin"/>
          </w:r>
          <w:r>
            <w:instrText xml:space="preserve"> PAGEREF _Toc256000488 \h </w:instrText>
          </w:r>
          <w:r>
            <w:fldChar w:fldCharType="separate"/>
          </w:r>
          <w:r>
            <w:t>90</w:t>
          </w:r>
          <w:r>
            <w:fldChar w:fldCharType="end"/>
          </w:r>
        </w:p>
        <w:p>
          <w:pPr>
            <w:pStyle w:val="TOC3"/>
            <w:tabs>
              <w:tab w:val="left" w:pos="800"/>
              <w:tab w:val="right" w:leader="dot" w:pos="8487"/>
            </w:tabs>
            <w:rPr>
              <w:rFonts w:asciiTheme="minorHAnsi" w:hAnsiTheme="minorHAnsi"/>
              <w:noProof/>
              <w:sz w:val="22"/>
            </w:rPr>
          </w:pPr>
          <w:r>
            <w:t>2.5.3</w:t>
          </w:r>
          <w:r>
            <w:rPr>
              <w:rFonts w:asciiTheme="minorHAnsi" w:hAnsiTheme="minorHAnsi"/>
              <w:noProof/>
              <w:sz w:val="22"/>
            </w:rPr>
            <w:tab/>
          </w:r>
          <w:r>
            <w:t>DOMINO-X logical interfaces</w:t>
          </w:r>
          <w:r>
            <w:tab/>
          </w:r>
          <w:r>
            <w:fldChar w:fldCharType="begin"/>
          </w:r>
          <w:r>
            <w:instrText xml:space="preserve"> PAGEREF _Toc256000489 \h </w:instrText>
          </w:r>
          <w:r>
            <w:fldChar w:fldCharType="separate"/>
          </w:r>
          <w:r>
            <w:t>90</w:t>
          </w:r>
          <w:r>
            <w:fldChar w:fldCharType="end"/>
          </w:r>
        </w:p>
        <w:p>
          <w:pPr>
            <w:pStyle w:val="TOC2"/>
            <w:tabs>
              <w:tab w:val="left" w:pos="600"/>
              <w:tab w:val="right" w:leader="dot" w:pos="8487"/>
            </w:tabs>
            <w:rPr>
              <w:rFonts w:asciiTheme="minorHAnsi" w:hAnsiTheme="minorHAnsi"/>
              <w:noProof/>
              <w:sz w:val="22"/>
            </w:rPr>
          </w:pPr>
          <w:r>
            <w:t>2.6</w:t>
          </w:r>
          <w:r>
            <w:rPr>
              <w:rFonts w:asciiTheme="minorHAnsi" w:hAnsiTheme="minorHAnsi"/>
              <w:noProof/>
              <w:sz w:val="22"/>
            </w:rPr>
            <w:tab/>
          </w:r>
          <w:r>
            <w:t>ESA-XBIP V1.1 interfaces</w:t>
          </w:r>
          <w:r>
            <w:tab/>
          </w:r>
          <w:r>
            <w:fldChar w:fldCharType="begin"/>
          </w:r>
          <w:r>
            <w:instrText xml:space="preserve"> PAGEREF _Toc256000490 \h </w:instrText>
          </w:r>
          <w:r>
            <w:fldChar w:fldCharType="separate"/>
          </w:r>
          <w:r>
            <w:t>91</w:t>
          </w:r>
          <w:r>
            <w:fldChar w:fldCharType="end"/>
          </w:r>
        </w:p>
        <w:p>
          <w:pPr>
            <w:pStyle w:val="TOC3"/>
            <w:tabs>
              <w:tab w:val="left" w:pos="800"/>
              <w:tab w:val="right" w:leader="dot" w:pos="8487"/>
            </w:tabs>
            <w:rPr>
              <w:rFonts w:asciiTheme="minorHAnsi" w:hAnsiTheme="minorHAnsi"/>
              <w:noProof/>
              <w:sz w:val="22"/>
            </w:rPr>
          </w:pPr>
          <w:r>
            <w:t>2.6.1</w:t>
          </w:r>
          <w:r>
            <w:rPr>
              <w:rFonts w:asciiTheme="minorHAnsi" w:hAnsiTheme="minorHAnsi"/>
              <w:noProof/>
              <w:sz w:val="22"/>
            </w:rPr>
            <w:tab/>
          </w:r>
          <w:r>
            <w:t>Introduction</w:t>
          </w:r>
          <w:r>
            <w:tab/>
          </w:r>
          <w:r>
            <w:fldChar w:fldCharType="begin"/>
          </w:r>
          <w:r>
            <w:instrText xml:space="preserve"> PAGEREF _Toc256000491 \h </w:instrText>
          </w:r>
          <w:r>
            <w:fldChar w:fldCharType="separate"/>
          </w:r>
          <w:r>
            <w:t>91</w:t>
          </w:r>
          <w:r>
            <w:fldChar w:fldCharType="end"/>
          </w:r>
        </w:p>
        <w:p>
          <w:pPr>
            <w:pStyle w:val="TOC3"/>
            <w:tabs>
              <w:tab w:val="left" w:pos="800"/>
              <w:tab w:val="right" w:leader="dot" w:pos="8487"/>
            </w:tabs>
            <w:rPr>
              <w:rFonts w:asciiTheme="minorHAnsi" w:hAnsiTheme="minorHAnsi"/>
              <w:noProof/>
              <w:sz w:val="22"/>
            </w:rPr>
          </w:pPr>
          <w:r>
            <w:t>2.6.2</w:t>
          </w:r>
          <w:r>
            <w:rPr>
              <w:rFonts w:asciiTheme="minorHAnsi" w:hAnsiTheme="minorHAnsi"/>
              <w:noProof/>
              <w:sz w:val="22"/>
            </w:rPr>
            <w:tab/>
          </w:r>
          <w:r>
            <w:t>Applicable documents</w:t>
          </w:r>
          <w:r>
            <w:tab/>
          </w:r>
          <w:r>
            <w:fldChar w:fldCharType="begin"/>
          </w:r>
          <w:r>
            <w:instrText xml:space="preserve"> PAGEREF _Toc256000492 \h </w:instrText>
          </w:r>
          <w:r>
            <w:fldChar w:fldCharType="separate"/>
          </w:r>
          <w:r>
            <w:t>91</w:t>
          </w:r>
          <w:r>
            <w:fldChar w:fldCharType="end"/>
          </w:r>
        </w:p>
        <w:p>
          <w:pPr>
            <w:pStyle w:val="TOC3"/>
            <w:tabs>
              <w:tab w:val="left" w:pos="800"/>
              <w:tab w:val="right" w:leader="dot" w:pos="8487"/>
            </w:tabs>
            <w:rPr>
              <w:rFonts w:asciiTheme="minorHAnsi" w:hAnsiTheme="minorHAnsi"/>
              <w:noProof/>
              <w:sz w:val="22"/>
            </w:rPr>
          </w:pPr>
          <w:r>
            <w:t>2.6.3</w:t>
          </w:r>
          <w:r>
            <w:rPr>
              <w:rFonts w:asciiTheme="minorHAnsi" w:hAnsiTheme="minorHAnsi"/>
              <w:noProof/>
              <w:sz w:val="22"/>
            </w:rPr>
            <w:tab/>
          </w:r>
          <w:r>
            <w:t>DOMINO-X logical interfaces</w:t>
          </w:r>
          <w:r>
            <w:tab/>
          </w:r>
          <w:r>
            <w:fldChar w:fldCharType="begin"/>
          </w:r>
          <w:r>
            <w:instrText xml:space="preserve"> PAGEREF _Toc256000493 \h </w:instrText>
          </w:r>
          <w:r>
            <w:fldChar w:fldCharType="separate"/>
          </w:r>
          <w:r>
            <w:t>91</w:t>
          </w:r>
          <w:r>
            <w:fldChar w:fldCharType="end"/>
          </w:r>
        </w:p>
        <w:p>
          <w:pPr>
            <w:pStyle w:val="TOC2"/>
            <w:tabs>
              <w:tab w:val="left" w:pos="600"/>
              <w:tab w:val="right" w:leader="dot" w:pos="8487"/>
            </w:tabs>
            <w:rPr>
              <w:rFonts w:asciiTheme="minorHAnsi" w:hAnsiTheme="minorHAnsi"/>
              <w:noProof/>
              <w:sz w:val="22"/>
            </w:rPr>
          </w:pPr>
          <w:r>
            <w:t>2.7</w:t>
          </w:r>
          <w:r>
            <w:rPr>
              <w:rFonts w:asciiTheme="minorHAnsi" w:hAnsiTheme="minorHAnsi"/>
              <w:noProof/>
              <w:sz w:val="22"/>
            </w:rPr>
            <w:tab/>
          </w:r>
          <w:r>
            <w:t>OGC API Processes V1.0.0 interfaces</w:t>
          </w:r>
          <w:r>
            <w:tab/>
          </w:r>
          <w:r>
            <w:fldChar w:fldCharType="begin"/>
          </w:r>
          <w:r>
            <w:instrText xml:space="preserve"> PAGEREF _Toc256000494 \h </w:instrText>
          </w:r>
          <w:r>
            <w:fldChar w:fldCharType="separate"/>
          </w:r>
          <w:r>
            <w:t>91</w:t>
          </w:r>
          <w:r>
            <w:fldChar w:fldCharType="end"/>
          </w:r>
        </w:p>
        <w:p>
          <w:pPr>
            <w:pStyle w:val="TOC3"/>
            <w:tabs>
              <w:tab w:val="left" w:pos="800"/>
              <w:tab w:val="right" w:leader="dot" w:pos="8487"/>
            </w:tabs>
            <w:rPr>
              <w:rFonts w:asciiTheme="minorHAnsi" w:hAnsiTheme="minorHAnsi"/>
              <w:noProof/>
              <w:sz w:val="22"/>
            </w:rPr>
          </w:pPr>
          <w:r>
            <w:t>2.7.1</w:t>
          </w:r>
          <w:r>
            <w:rPr>
              <w:rFonts w:asciiTheme="minorHAnsi" w:hAnsiTheme="minorHAnsi"/>
              <w:noProof/>
              <w:sz w:val="22"/>
            </w:rPr>
            <w:tab/>
          </w:r>
          <w:r>
            <w:t>Introduction</w:t>
          </w:r>
          <w:r>
            <w:tab/>
          </w:r>
          <w:r>
            <w:fldChar w:fldCharType="begin"/>
          </w:r>
          <w:r>
            <w:instrText xml:space="preserve"> PAGEREF _Toc256000495 \h </w:instrText>
          </w:r>
          <w:r>
            <w:fldChar w:fldCharType="separate"/>
          </w:r>
          <w:r>
            <w:t>91</w:t>
          </w:r>
          <w:r>
            <w:fldChar w:fldCharType="end"/>
          </w:r>
        </w:p>
        <w:p>
          <w:pPr>
            <w:pStyle w:val="TOC3"/>
            <w:tabs>
              <w:tab w:val="left" w:pos="800"/>
              <w:tab w:val="right" w:leader="dot" w:pos="8487"/>
            </w:tabs>
            <w:rPr>
              <w:rFonts w:asciiTheme="minorHAnsi" w:hAnsiTheme="minorHAnsi"/>
              <w:noProof/>
              <w:sz w:val="22"/>
            </w:rPr>
          </w:pPr>
          <w:r>
            <w:t>2.7.2</w:t>
          </w:r>
          <w:r>
            <w:rPr>
              <w:rFonts w:asciiTheme="minorHAnsi" w:hAnsiTheme="minorHAnsi"/>
              <w:noProof/>
              <w:sz w:val="22"/>
            </w:rPr>
            <w:tab/>
          </w:r>
          <w:r>
            <w:t>Applicable documents</w:t>
          </w:r>
          <w:r>
            <w:tab/>
          </w:r>
          <w:r>
            <w:fldChar w:fldCharType="begin"/>
          </w:r>
          <w:r>
            <w:instrText xml:space="preserve"> PAGEREF _Toc256000496 \h </w:instrText>
          </w:r>
          <w:r>
            <w:fldChar w:fldCharType="separate"/>
          </w:r>
          <w:r>
            <w:t>92</w:t>
          </w:r>
          <w:r>
            <w:fldChar w:fldCharType="end"/>
          </w:r>
        </w:p>
        <w:p>
          <w:pPr>
            <w:pStyle w:val="TOC3"/>
            <w:tabs>
              <w:tab w:val="left" w:pos="800"/>
              <w:tab w:val="right" w:leader="dot" w:pos="8487"/>
            </w:tabs>
            <w:rPr>
              <w:rFonts w:asciiTheme="minorHAnsi" w:hAnsiTheme="minorHAnsi"/>
              <w:noProof/>
              <w:sz w:val="22"/>
            </w:rPr>
          </w:pPr>
          <w:r>
            <w:t>2.7.3</w:t>
          </w:r>
          <w:r>
            <w:rPr>
              <w:rFonts w:asciiTheme="minorHAnsi" w:hAnsiTheme="minorHAnsi"/>
              <w:noProof/>
              <w:sz w:val="22"/>
            </w:rPr>
            <w:tab/>
          </w:r>
          <w:r>
            <w:t>DOMINO-X logical interfaces</w:t>
          </w:r>
          <w:r>
            <w:tab/>
          </w:r>
          <w:r>
            <w:fldChar w:fldCharType="begin"/>
          </w:r>
          <w:r>
            <w:instrText xml:space="preserve"> PAGEREF _Toc256000497 \h </w:instrText>
          </w:r>
          <w:r>
            <w:fldChar w:fldCharType="separate"/>
          </w:r>
          <w:r>
            <w:t>92</w:t>
          </w:r>
          <w:r>
            <w:fldChar w:fldCharType="end"/>
          </w:r>
        </w:p>
        <w:p>
          <w:pPr>
            <w:pStyle w:val="TOC3"/>
            <w:tabs>
              <w:tab w:val="left" w:pos="800"/>
              <w:tab w:val="right" w:leader="dot" w:pos="8487"/>
            </w:tabs>
            <w:rPr>
              <w:rFonts w:asciiTheme="minorHAnsi" w:hAnsiTheme="minorHAnsi"/>
              <w:noProof/>
              <w:sz w:val="22"/>
            </w:rPr>
          </w:pPr>
          <w:r>
            <w:t>2.7.4</w:t>
          </w:r>
          <w:r>
            <w:rPr>
              <w:rFonts w:asciiTheme="minorHAnsi" w:hAnsiTheme="minorHAnsi"/>
              <w:noProof/>
              <w:sz w:val="22"/>
            </w:rPr>
            <w:tab/>
          </w:r>
          <w:r>
            <w:t>Falsification Detection Request &amp; follow-up</w:t>
          </w:r>
          <w:r>
            <w:tab/>
          </w:r>
          <w:r>
            <w:fldChar w:fldCharType="begin"/>
          </w:r>
          <w:r>
            <w:instrText xml:space="preserve"> PAGEREF _Toc256000498 \h </w:instrText>
          </w:r>
          <w:r>
            <w:fldChar w:fldCharType="separate"/>
          </w:r>
          <w:r>
            <w:t>93</w:t>
          </w:r>
          <w:r>
            <w:fldChar w:fldCharType="end"/>
          </w:r>
        </w:p>
        <w:p>
          <w:pPr>
            <w:pStyle w:val="TOC3"/>
            <w:tabs>
              <w:tab w:val="left" w:pos="800"/>
              <w:tab w:val="right" w:leader="dot" w:pos="8487"/>
            </w:tabs>
            <w:rPr>
              <w:rFonts w:asciiTheme="minorHAnsi" w:hAnsiTheme="minorHAnsi"/>
              <w:noProof/>
              <w:sz w:val="22"/>
            </w:rPr>
          </w:pPr>
          <w:r>
            <w:t>2.7.5</w:t>
          </w:r>
          <w:r>
            <w:rPr>
              <w:rFonts w:asciiTheme="minorHAnsi" w:hAnsiTheme="minorHAnsi"/>
              <w:noProof/>
              <w:sz w:val="22"/>
            </w:rPr>
            <w:tab/>
          </w:r>
          <w:r>
            <w:t>Image Signature Request &amp; follow-up</w:t>
          </w:r>
          <w:r>
            <w:tab/>
          </w:r>
          <w:r>
            <w:fldChar w:fldCharType="begin"/>
          </w:r>
          <w:r>
            <w:instrText xml:space="preserve"> PAGEREF _Toc256000499 \h </w:instrText>
          </w:r>
          <w:r>
            <w:fldChar w:fldCharType="separate"/>
          </w:r>
          <w:r>
            <w:t>93</w:t>
          </w:r>
          <w:r>
            <w:fldChar w:fldCharType="end"/>
          </w:r>
        </w:p>
        <w:p>
          <w:pPr>
            <w:pStyle w:val="TOC3"/>
            <w:tabs>
              <w:tab w:val="left" w:pos="800"/>
              <w:tab w:val="right" w:leader="dot" w:pos="8487"/>
            </w:tabs>
            <w:rPr>
              <w:rFonts w:asciiTheme="minorHAnsi" w:hAnsiTheme="minorHAnsi"/>
              <w:noProof/>
              <w:sz w:val="22"/>
            </w:rPr>
          </w:pPr>
          <w:r>
            <w:t>2.7.6</w:t>
          </w:r>
          <w:r>
            <w:rPr>
              <w:rFonts w:asciiTheme="minorHAnsi" w:hAnsiTheme="minorHAnsi"/>
              <w:noProof/>
              <w:sz w:val="22"/>
            </w:rPr>
            <w:tab/>
          </w:r>
          <w:r>
            <w:t>PPS reprocessing request &amp; follow-up</w:t>
          </w:r>
          <w:r>
            <w:tab/>
          </w:r>
          <w:r>
            <w:fldChar w:fldCharType="begin"/>
          </w:r>
          <w:r>
            <w:instrText xml:space="preserve"> PAGEREF _Toc256000500 \h </w:instrText>
          </w:r>
          <w:r>
            <w:fldChar w:fldCharType="separate"/>
          </w:r>
          <w:r>
            <w:t>93</w:t>
          </w:r>
          <w:r>
            <w:fldChar w:fldCharType="end"/>
          </w:r>
        </w:p>
        <w:p>
          <w:pPr>
            <w:pStyle w:val="TOC2"/>
            <w:tabs>
              <w:tab w:val="left" w:pos="600"/>
              <w:tab w:val="right" w:leader="dot" w:pos="8487"/>
            </w:tabs>
            <w:rPr>
              <w:rFonts w:asciiTheme="minorHAnsi" w:hAnsiTheme="minorHAnsi"/>
              <w:noProof/>
              <w:sz w:val="22"/>
            </w:rPr>
          </w:pPr>
          <w:r>
            <w:t>2.8</w:t>
          </w:r>
          <w:r>
            <w:rPr>
              <w:rFonts w:asciiTheme="minorHAnsi" w:hAnsiTheme="minorHAnsi"/>
              <w:noProof/>
              <w:sz w:val="22"/>
            </w:rPr>
            <w:tab/>
          </w:r>
          <w:r>
            <w:t>STAC API V1.0.0 interfaces</w:t>
          </w:r>
          <w:r>
            <w:tab/>
          </w:r>
          <w:r>
            <w:fldChar w:fldCharType="begin"/>
          </w:r>
          <w:r>
            <w:instrText xml:space="preserve"> PAGEREF _Toc256000501 \h </w:instrText>
          </w:r>
          <w:r>
            <w:fldChar w:fldCharType="separate"/>
          </w:r>
          <w:r>
            <w:t>93</w:t>
          </w:r>
          <w:r>
            <w:fldChar w:fldCharType="end"/>
          </w:r>
        </w:p>
        <w:p>
          <w:pPr>
            <w:pStyle w:val="TOC3"/>
            <w:tabs>
              <w:tab w:val="left" w:pos="800"/>
              <w:tab w:val="right" w:leader="dot" w:pos="8487"/>
            </w:tabs>
            <w:rPr>
              <w:rFonts w:asciiTheme="minorHAnsi" w:hAnsiTheme="minorHAnsi"/>
              <w:noProof/>
              <w:sz w:val="22"/>
            </w:rPr>
          </w:pPr>
          <w:r>
            <w:t>2.8.1</w:t>
          </w:r>
          <w:r>
            <w:rPr>
              <w:rFonts w:asciiTheme="minorHAnsi" w:hAnsiTheme="minorHAnsi"/>
              <w:noProof/>
              <w:sz w:val="22"/>
            </w:rPr>
            <w:tab/>
          </w:r>
          <w:r>
            <w:t>Introduction</w:t>
          </w:r>
          <w:r>
            <w:tab/>
          </w:r>
          <w:r>
            <w:fldChar w:fldCharType="begin"/>
          </w:r>
          <w:r>
            <w:instrText xml:space="preserve"> PAGEREF _Toc256000502 \h </w:instrText>
          </w:r>
          <w:r>
            <w:fldChar w:fldCharType="separate"/>
          </w:r>
          <w:r>
            <w:t>93</w:t>
          </w:r>
          <w:r>
            <w:fldChar w:fldCharType="end"/>
          </w:r>
        </w:p>
        <w:p>
          <w:pPr>
            <w:pStyle w:val="TOC3"/>
            <w:tabs>
              <w:tab w:val="left" w:pos="800"/>
              <w:tab w:val="right" w:leader="dot" w:pos="8487"/>
            </w:tabs>
            <w:rPr>
              <w:rFonts w:asciiTheme="minorHAnsi" w:hAnsiTheme="minorHAnsi"/>
              <w:noProof/>
              <w:sz w:val="22"/>
            </w:rPr>
          </w:pPr>
          <w:r>
            <w:t>2.8.2</w:t>
          </w:r>
          <w:r>
            <w:rPr>
              <w:rFonts w:asciiTheme="minorHAnsi" w:hAnsiTheme="minorHAnsi"/>
              <w:noProof/>
              <w:sz w:val="22"/>
            </w:rPr>
            <w:tab/>
          </w:r>
          <w:r>
            <w:t>Applicable documents</w:t>
          </w:r>
          <w:r>
            <w:tab/>
          </w:r>
          <w:r>
            <w:fldChar w:fldCharType="begin"/>
          </w:r>
          <w:r>
            <w:instrText xml:space="preserve"> PAGEREF _Toc256000503 \h </w:instrText>
          </w:r>
          <w:r>
            <w:fldChar w:fldCharType="separate"/>
          </w:r>
          <w:r>
            <w:t>93</w:t>
          </w:r>
          <w:r>
            <w:fldChar w:fldCharType="end"/>
          </w:r>
        </w:p>
        <w:p>
          <w:pPr>
            <w:pStyle w:val="TOC3"/>
            <w:tabs>
              <w:tab w:val="left" w:pos="800"/>
              <w:tab w:val="right" w:leader="dot" w:pos="8487"/>
            </w:tabs>
            <w:rPr>
              <w:rFonts w:asciiTheme="minorHAnsi" w:hAnsiTheme="minorHAnsi"/>
              <w:noProof/>
              <w:sz w:val="22"/>
            </w:rPr>
          </w:pPr>
          <w:r>
            <w:t>2.8.3</w:t>
          </w:r>
          <w:r>
            <w:rPr>
              <w:rFonts w:asciiTheme="minorHAnsi" w:hAnsiTheme="minorHAnsi"/>
              <w:noProof/>
              <w:sz w:val="22"/>
            </w:rPr>
            <w:tab/>
          </w:r>
          <w:r>
            <w:t>DOMINO-X logical interfaces</w:t>
          </w:r>
          <w:r>
            <w:tab/>
          </w:r>
          <w:r>
            <w:fldChar w:fldCharType="begin"/>
          </w:r>
          <w:r>
            <w:instrText xml:space="preserve"> PAGEREF _Toc256000504 \h </w:instrText>
          </w:r>
          <w:r>
            <w:fldChar w:fldCharType="separate"/>
          </w:r>
          <w:r>
            <w:t>93</w:t>
          </w:r>
          <w:r>
            <w:fldChar w:fldCharType="end"/>
          </w:r>
        </w:p>
        <w:p>
          <w:pPr>
            <w:pStyle w:val="TOC3"/>
            <w:tabs>
              <w:tab w:val="left" w:pos="800"/>
              <w:tab w:val="right" w:leader="dot" w:pos="8487"/>
            </w:tabs>
            <w:rPr>
              <w:rFonts w:asciiTheme="minorHAnsi" w:hAnsiTheme="minorHAnsi"/>
              <w:noProof/>
              <w:sz w:val="22"/>
            </w:rPr>
          </w:pPr>
          <w:r>
            <w:t>2.8.4</w:t>
          </w:r>
          <w:r>
            <w:rPr>
              <w:rFonts w:asciiTheme="minorHAnsi" w:hAnsiTheme="minorHAnsi"/>
              <w:noProof/>
              <w:sz w:val="22"/>
            </w:rPr>
            <w:tab/>
          </w:r>
          <w:r>
            <w:t>Catalog Structured Search</w:t>
          </w:r>
          <w:r>
            <w:tab/>
          </w:r>
          <w:r>
            <w:fldChar w:fldCharType="begin"/>
          </w:r>
          <w:r>
            <w:instrText xml:space="preserve"> PAGEREF _Toc256000505 \h </w:instrText>
          </w:r>
          <w:r>
            <w:fldChar w:fldCharType="separate"/>
          </w:r>
          <w:r>
            <w:t>94</w:t>
          </w:r>
          <w:r>
            <w:fldChar w:fldCharType="end"/>
          </w:r>
        </w:p>
        <w:p>
          <w:pPr>
            <w:pStyle w:val="TOC3"/>
            <w:tabs>
              <w:tab w:val="left" w:pos="800"/>
              <w:tab w:val="right" w:leader="dot" w:pos="8487"/>
            </w:tabs>
            <w:rPr>
              <w:rFonts w:asciiTheme="minorHAnsi" w:hAnsiTheme="minorHAnsi"/>
              <w:noProof/>
              <w:sz w:val="22"/>
            </w:rPr>
          </w:pPr>
          <w:r>
            <w:t>2.8.5</w:t>
          </w:r>
          <w:r>
            <w:rPr>
              <w:rFonts w:asciiTheme="minorHAnsi" w:hAnsiTheme="minorHAnsi"/>
              <w:noProof/>
              <w:sz w:val="22"/>
            </w:rPr>
            <w:tab/>
          </w:r>
          <w:r>
            <w:t>Product Metadata Update</w:t>
          </w:r>
          <w:r>
            <w:tab/>
          </w:r>
          <w:r>
            <w:fldChar w:fldCharType="begin"/>
          </w:r>
          <w:r>
            <w:instrText xml:space="preserve"> PAGEREF _Toc256000506 \h </w:instrText>
          </w:r>
          <w:r>
            <w:fldChar w:fldCharType="separate"/>
          </w:r>
          <w:r>
            <w:t>94</w:t>
          </w:r>
          <w:r>
            <w:fldChar w:fldCharType="end"/>
          </w:r>
        </w:p>
        <w:p>
          <w:pPr>
            <w:pStyle w:val="TOC3"/>
            <w:tabs>
              <w:tab w:val="left" w:pos="800"/>
              <w:tab w:val="right" w:leader="dot" w:pos="8487"/>
            </w:tabs>
            <w:rPr>
              <w:rFonts w:asciiTheme="minorHAnsi" w:hAnsiTheme="minorHAnsi"/>
              <w:noProof/>
              <w:sz w:val="22"/>
            </w:rPr>
          </w:pPr>
          <w:r>
            <w:t>2.8.6</w:t>
          </w:r>
          <w:r>
            <w:rPr>
              <w:rFonts w:asciiTheme="minorHAnsi" w:hAnsiTheme="minorHAnsi"/>
              <w:noProof/>
              <w:sz w:val="22"/>
            </w:rPr>
            <w:tab/>
          </w:r>
          <w:r>
            <w:t>Product Retrieval</w:t>
          </w:r>
          <w:r>
            <w:tab/>
          </w:r>
          <w:r>
            <w:fldChar w:fldCharType="begin"/>
          </w:r>
          <w:r>
            <w:instrText xml:space="preserve"> PAGEREF _Toc256000507 \h </w:instrText>
          </w:r>
          <w:r>
            <w:fldChar w:fldCharType="separate"/>
          </w:r>
          <w:r>
            <w:t>95</w:t>
          </w:r>
          <w:r>
            <w:fldChar w:fldCharType="end"/>
          </w:r>
        </w:p>
        <w:p w:rsidR="00D841F2" w:rsidRPr="004B5FCD" w:rsidP="004B5FCD">
          <w:pPr>
            <w:pStyle w:val="TOC1"/>
            <w:rPr>
              <w:bCs w:val="0"/>
              <w:noProof/>
            </w:rPr>
          </w:pPr>
          <w:r>
            <w:rPr>
              <w:bCs w:val="0"/>
              <w:noProof/>
            </w:rPr>
            <w:fldChar w:fldCharType="end"/>
          </w:r>
        </w:p>
      </w:sdtContent>
    </w:sdt>
    <w:p w:rsidR="000D499C" w:rsidP="00D841F2" w14:paraId="2B9B252F" w14:textId="77777777">
      <w:pPr>
        <w:spacing w:after="0"/>
        <w:sectPr w:rsidSect="00506961">
          <w:headerReference w:type="even" r:id="rId5"/>
          <w:headerReference w:type="default" r:id="rId6"/>
          <w:footerReference w:type="even" r:id="rId7"/>
          <w:footerReference w:type="default" r:id="rId8"/>
          <w:headerReference w:type="first" r:id="rId9"/>
          <w:footerReference w:type="first" r:id="rId10"/>
          <w:pgSz w:w="11899" w:h="16838"/>
          <w:pgMar w:top="1440" w:right="1701" w:bottom="1440" w:left="1701" w:header="709" w:footer="709" w:gutter="0"/>
          <w:cols w:space="708"/>
          <w:titlePg/>
          <w:docGrid w:linePitch="360"/>
        </w:sectPr>
      </w:pPr>
    </w:p>
    <w:p w:rsidR="00740789" w:rsidRPr="00D841F2" w14:paraId="3F67A809" w14:textId="0E32A43E">
      <w:pPr>
        <w:pStyle w:val="Heading1"/>
      </w:pPr>
      <w:bookmarkStart w:id="2" w:name="scroll-bookmark-2"/>
      <w:bookmarkEnd w:id="2"/>
      <w:bookmarkStart w:id="3" w:name="scroll-bookmark-3"/>
      <w:bookmarkEnd w:id="3"/>
      <w:bookmarkStart w:id="4" w:name="scroll-bookmark-4"/>
      <w:bookmarkStart w:id="5" w:name="_Toc256000254"/>
      <w:r>
        <w:t>DOMINO-X interfaces</w:t>
      </w:r>
      <w:bookmarkEnd w:id="5"/>
      <w:bookmarkEnd w:id="4"/>
    </w:p>
    <w:p>
      <w:pPr>
        <w:pStyle w:val="Heading2"/>
      </w:pPr>
      <w:bookmarkStart w:id="6" w:name="scroll-bookmark-5"/>
      <w:bookmarkEnd w:id="6"/>
      <w:bookmarkStart w:id="7" w:name="scroll-bookmark-6"/>
      <w:bookmarkStart w:id="8" w:name="_Toc256000255"/>
      <w:r>
        <w:t>Alarms</w:t>
      </w:r>
      <w:bookmarkEnd w:id="8"/>
      <w:bookmarkEnd w:id="7"/>
    </w:p>
    <w:p>
      <w:pPr>
        <w:pStyle w:val="Heading3"/>
      </w:pPr>
      <w:bookmarkStart w:id="9" w:name="scroll-bookmark-7"/>
      <w:bookmarkStart w:id="10" w:name="_Toc256000256"/>
      <w:r>
        <w:t>Introduction</w:t>
      </w:r>
      <w:bookmarkEnd w:id="10"/>
      <w:bookmarkEnd w:id="9"/>
    </w:p>
    <w:p>
      <w:r>
        <w:t>Each domino can raise an alarm in order to inform the operator of an abnormal behaviour. These alarms are gathered by the OMS via the get alarms transaction.</w:t>
      </w:r>
    </w:p>
    <w:p>
      <w:r>
        <w:t>Each alarm remains under its original domino responsibility, which is in charge to monitor that the alarm remains relevant and to store the alarm history.</w:t>
      </w:r>
    </w:p>
    <w:p/>
    <w:p>
      <w:pPr>
        <w:pStyle w:val="Heading3"/>
      </w:pPr>
      <w:bookmarkStart w:id="11" w:name="scroll-bookmark-8"/>
      <w:bookmarkStart w:id="12" w:name="_Toc256000257"/>
      <w:r>
        <w:t>Dynamics of exchanges</w:t>
      </w:r>
      <w:bookmarkEnd w:id="12"/>
      <w:bookmarkEnd w:id="11"/>
    </w:p>
    <w:p>
      <w:r>
        <w:rPr>
          <w:color w:val="172B4D"/>
        </w:rPr>
        <w:t>Periodically, the OMS sends an HTTPS/REST "</w:t>
      </w:r>
      <w:r>
        <w:rPr>
          <w:b/>
          <w:color w:val="172B4D"/>
        </w:rPr>
        <w:t xml:space="preserve">GET </w:t>
      </w:r>
      <w:r>
        <w:rPr>
          <w:b/>
        </w:rPr>
        <w:t>ALARMS</w:t>
      </w:r>
      <w:r>
        <w:rPr>
          <w:color w:val="172B4D"/>
        </w:rPr>
        <w:t>" request to the dominoes. In response, the requested domino computes and returns the requested monitoring information. </w:t>
      </w:r>
    </w:p>
    <w:p>
      <w:r>
        <w:rPr>
          <w:color w:val="172B4D"/>
        </w:rPr>
        <w:drawing>
          <wp:inline>
            <wp:extent cx="5395595" cy="3195039"/>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11"/>
                    <a:stretch>
                      <a:fillRect/>
                    </a:stretch>
                  </pic:blipFill>
                  <pic:spPr>
                    <a:xfrm>
                      <a:off x="0" y="0"/>
                      <a:ext cx="5395595" cy="3195039"/>
                    </a:xfrm>
                    <a:prstGeom prst="rect">
                      <a:avLst/>
                    </a:prstGeom>
                  </pic:spPr>
                </pic:pic>
              </a:graphicData>
            </a:graphic>
          </wp:inline>
        </w:drawing>
      </w:r>
    </w:p>
    <w:p>
      <w:hyperlink r:id="rId12" w:history="1">
        <w:r>
          <w:rPr>
            <w:rStyle w:val="Hyperlink"/>
          </w:rPr>
          <w:t>Alarms.pptx</w:t>
        </w:r>
      </w:hyperlink>
    </w:p>
    <w:p>
      <w:r>
        <w:rPr>
          <w:color w:val="172B4D"/>
        </w:rPr>
        <w:t>These Web Service are based on OPENAPI 3.0 standard interface. The supported format for designing the API is JSON.</w:t>
      </w:r>
    </w:p>
    <w:p>
      <w:pPr>
        <w:pStyle w:val="Heading3"/>
      </w:pPr>
      <w:bookmarkStart w:id="13" w:name="scroll-bookmark-9"/>
      <w:bookmarkStart w:id="14" w:name="_Toc256000258"/>
      <w:r>
        <w:t>Flow details</w:t>
      </w:r>
      <w:bookmarkEnd w:id="14"/>
      <w:bookmarkEnd w:id="13"/>
    </w:p>
    <w:p>
      <w:pPr>
        <w:pStyle w:val="Heading4"/>
      </w:pPr>
      <w:bookmarkStart w:id="15" w:name="scroll-bookmark-10"/>
      <w:r>
        <w:t>Request</w:t>
      </w:r>
      <w:bookmarkEnd w:id="15"/>
    </w:p>
    <w:p/>
    <w:tbl>
      <w:tblPr>
        <w:tblStyle w:val="ScrollTableNormal"/>
        <w:tblW w:w="5000" w:type="pct"/>
        <w:tblLook w:val="0020"/>
      </w:tblPr>
      <w:tblGrid>
        <w:gridCol w:w="1776"/>
        <w:gridCol w:w="3107"/>
        <w:gridCol w:w="360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Alarms</w:t>
            </w:r>
            <w:r>
              <w:rPr>
                <w:b/>
              </w:rPr>
              <w:t> </w:t>
            </w:r>
            <w:r>
              <w:t>request</w:t>
            </w:r>
          </w:p>
        </w:tc>
        <w:tc>
          <w:tcPr/>
          <w:p>
            <w:pPr>
              <w:numPr>
                <w:ilvl w:val="0"/>
                <w:numId w:val="0"/>
              </w:numPr>
              <w:spacing w:before="0" w:beforeAutospacing="0" w:after="120" w:afterAutospacing="0" w:line="240" w:lineRule="auto"/>
              <w:ind w:left="0" w:right="0" w:firstLine="0"/>
              <w:jc w:val="left"/>
              <w:outlineLvl w:val="9"/>
            </w:pPr>
            <w:r>
              <w:t>Ask for current alarms list of targeted domino</w:t>
            </w:r>
          </w:p>
        </w:tc>
        <w:tc>
          <w:tcPr/>
          <w:p>
            <w:pPr>
              <w:numPr>
                <w:ilvl w:val="0"/>
                <w:numId w:val="33"/>
              </w:numPr>
              <w:spacing w:before="0" w:beforeAutospacing="0" w:after="120" w:afterAutospacing="0" w:line="240" w:lineRule="auto"/>
              <w:ind w:left="720" w:right="0" w:hanging="360"/>
              <w:jc w:val="left"/>
              <w:outlineLvl w:val="9"/>
            </w:pPr>
            <w:r>
              <w:rPr>
                <w:b/>
              </w:rPr>
              <w:t>start date</w:t>
            </w:r>
            <w:r>
              <w:t>: starting date of queried time slot</w:t>
            </w:r>
          </w:p>
        </w:tc>
      </w:tr>
    </w:tbl>
    <w:p>
      <w:pPr>
        <w:pStyle w:val="Heading4"/>
      </w:pPr>
      <w:bookmarkStart w:id="16" w:name="scroll-bookmark-11"/>
      <w:r>
        <w:t>Response</w:t>
      </w:r>
      <w:bookmarkEnd w:id="16"/>
    </w:p>
    <w:tbl>
      <w:tblPr>
        <w:tblStyle w:val="ScrollTableNormal"/>
        <w:tblW w:w="5000" w:type="pct"/>
        <w:tblLook w:val="0020"/>
      </w:tblPr>
      <w:tblGrid>
        <w:gridCol w:w="1617"/>
        <w:gridCol w:w="734"/>
        <w:gridCol w:w="2086"/>
        <w:gridCol w:w="405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Code Status</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response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Alarms</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spacing w:before="0" w:beforeAutospacing="0" w:after="120" w:afterAutospacing="0" w:line="240" w:lineRule="auto"/>
              <w:ind w:left="0" w:right="0" w:firstLine="0"/>
              <w:jc w:val="left"/>
              <w:outlineLvl w:val="9"/>
            </w:pPr>
            <w:r>
              <w:t>List of alarms that are (have been) active in the requested time period. That concerns</w:t>
            </w:r>
          </w:p>
          <w:p>
            <w:pPr>
              <w:numPr>
                <w:ilvl w:val="0"/>
                <w:numId w:val="34"/>
              </w:numPr>
              <w:spacing w:before="0" w:beforeAutospacing="0" w:after="120" w:afterAutospacing="0" w:line="240" w:lineRule="auto"/>
              <w:ind w:left="720" w:right="0" w:hanging="360"/>
              <w:jc w:val="left"/>
              <w:outlineLvl w:val="9"/>
            </w:pPr>
            <w:r>
              <w:t>Alarm still active,</w:t>
            </w:r>
          </w:p>
          <w:p>
            <w:pPr>
              <w:numPr>
                <w:ilvl w:val="0"/>
                <w:numId w:val="34"/>
              </w:numPr>
              <w:spacing w:before="0" w:beforeAutospacing="0" w:after="120" w:afterAutospacing="0" w:line="240" w:lineRule="auto"/>
              <w:ind w:left="720" w:right="0" w:hanging="360"/>
              <w:jc w:val="left"/>
              <w:outlineLvl w:val="9"/>
            </w:pPr>
            <w:r>
              <w:t>Alarm raised before the start date and closed during the period,</w:t>
            </w:r>
          </w:p>
          <w:p>
            <w:pPr>
              <w:numPr>
                <w:ilvl w:val="0"/>
                <w:numId w:val="34"/>
              </w:numPr>
              <w:spacing w:before="0" w:beforeAutospacing="0" w:after="120" w:afterAutospacing="0" w:line="240" w:lineRule="auto"/>
              <w:ind w:left="720" w:right="0" w:hanging="360"/>
              <w:jc w:val="left"/>
              <w:outlineLvl w:val="9"/>
            </w:pPr>
            <w:r>
              <w:t>Alarm raised and closed during the period.</w:t>
            </w:r>
          </w:p>
          <w:p>
            <w:pPr>
              <w:numPr>
                <w:ilvl w:val="0"/>
                <w:numId w:val="0"/>
              </w:numPr>
              <w:spacing w:before="0" w:beforeAutospacing="0" w:after="120" w:afterAutospacing="0" w:line="240" w:lineRule="auto"/>
              <w:ind w:left="0" w:right="0" w:firstLine="0"/>
              <w:jc w:val="left"/>
              <w:outlineLvl w:val="9"/>
            </w:pPr>
          </w:p>
        </w:tc>
        <w:tc>
          <w:tcPr/>
          <w:p>
            <w:pPr>
              <w:spacing w:before="0" w:beforeAutospacing="0" w:after="120" w:afterAutospacing="0" w:line="240" w:lineRule="auto"/>
              <w:ind w:left="0" w:right="0" w:firstLine="0"/>
              <w:jc w:val="left"/>
              <w:outlineLvl w:val="9"/>
            </w:pPr>
            <w:r>
              <w:t>A list of alarms. Each alarm is characterized by the following fields:</w:t>
            </w:r>
          </w:p>
          <w:p>
            <w:pPr>
              <w:numPr>
                <w:ilvl w:val="0"/>
                <w:numId w:val="35"/>
              </w:numPr>
              <w:spacing w:before="0" w:beforeAutospacing="0" w:after="120" w:afterAutospacing="0" w:line="240" w:lineRule="auto"/>
              <w:ind w:left="720" w:right="0" w:hanging="360"/>
              <w:jc w:val="left"/>
              <w:outlineLvl w:val="9"/>
            </w:pPr>
          </w:p>
          <w:p>
            <w:pPr>
              <w:numPr>
                <w:ilvl w:val="1"/>
                <w:numId w:val="36"/>
              </w:numPr>
              <w:spacing w:before="0" w:beforeAutospacing="0" w:after="120" w:afterAutospacing="0" w:line="240" w:lineRule="auto"/>
              <w:ind w:left="1440" w:right="0" w:hanging="360"/>
              <w:jc w:val="left"/>
              <w:outlineLvl w:val="9"/>
            </w:pPr>
            <w:r>
              <w:rPr>
                <w:b/>
              </w:rPr>
              <w:t>Criticality</w:t>
            </w:r>
            <w:r>
              <w:rPr>
                <w:b/>
              </w:rPr>
              <w:t xml:space="preserve"> </w:t>
            </w:r>
            <w:r>
              <w:t>represents the importance of the alarm.</w:t>
            </w:r>
          </w:p>
          <w:p>
            <w:pPr>
              <w:numPr>
                <w:ilvl w:val="1"/>
                <w:numId w:val="36"/>
              </w:numPr>
              <w:spacing w:before="0" w:beforeAutospacing="0" w:after="120" w:afterAutospacing="0" w:line="240" w:lineRule="auto"/>
              <w:ind w:left="1440" w:right="0" w:hanging="360"/>
              <w:jc w:val="left"/>
              <w:outlineLvl w:val="9"/>
            </w:pPr>
            <w:r>
              <w:rPr>
                <w:b/>
              </w:rPr>
              <w:t xml:space="preserve">Type </w:t>
            </w:r>
            <w:r>
              <w:t>used in order to display it in the proper section of the HMI and to the proper operator</w:t>
            </w:r>
          </w:p>
          <w:p>
            <w:pPr>
              <w:numPr>
                <w:ilvl w:val="1"/>
                <w:numId w:val="36"/>
              </w:numPr>
              <w:spacing w:before="0" w:beforeAutospacing="0" w:after="120" w:afterAutospacing="0" w:line="240" w:lineRule="auto"/>
              <w:ind w:left="1440" w:right="0" w:hanging="360"/>
              <w:jc w:val="left"/>
              <w:outlineLvl w:val="9"/>
            </w:pPr>
            <w:r>
              <w:rPr>
                <w:b/>
              </w:rPr>
              <w:t xml:space="preserve">Date </w:t>
            </w:r>
            <w:r>
              <w:t>represent the date/time of the alarm creation</w:t>
            </w:r>
          </w:p>
          <w:p>
            <w:pPr>
              <w:numPr>
                <w:ilvl w:val="1"/>
                <w:numId w:val="36"/>
              </w:numPr>
              <w:spacing w:before="0" w:beforeAutospacing="0" w:after="120" w:afterAutospacing="0" w:line="240" w:lineRule="auto"/>
              <w:ind w:left="1440" w:right="0" w:hanging="360"/>
              <w:jc w:val="left"/>
              <w:outlineLvl w:val="9"/>
            </w:pPr>
            <w:r>
              <w:rPr>
                <w:b/>
              </w:rPr>
              <w:t xml:space="preserve">Resolution Date </w:t>
            </w:r>
            <w:r>
              <w:t>represent the date/time of the alarm disappearance</w:t>
            </w:r>
          </w:p>
          <w:p>
            <w:pPr>
              <w:numPr>
                <w:ilvl w:val="2"/>
                <w:numId w:val="37"/>
              </w:numPr>
              <w:spacing w:before="0" w:beforeAutospacing="0" w:after="120" w:afterAutospacing="0" w:line="240" w:lineRule="auto"/>
              <w:ind w:left="2160" w:right="0" w:hanging="360"/>
              <w:jc w:val="left"/>
              <w:outlineLvl w:val="9"/>
            </w:pPr>
            <w:r>
              <w:t>Present only when the alarm disappear</w:t>
            </w:r>
          </w:p>
          <w:p>
            <w:pPr>
              <w:numPr>
                <w:ilvl w:val="1"/>
                <w:numId w:val="36"/>
              </w:numPr>
              <w:spacing w:before="0" w:beforeAutospacing="0" w:after="120" w:afterAutospacing="0" w:line="240" w:lineRule="auto"/>
              <w:ind w:left="1440" w:right="0" w:hanging="360"/>
              <w:jc w:val="left"/>
              <w:outlineLvl w:val="9"/>
            </w:pPr>
            <w:r>
              <w:rPr>
                <w:b/>
              </w:rPr>
              <w:t>UID</w:t>
            </w:r>
            <w:r>
              <w:t>: Alarm instance unique ID</w:t>
            </w:r>
          </w:p>
          <w:p>
            <w:pPr>
              <w:numPr>
                <w:ilvl w:val="2"/>
                <w:numId w:val="38"/>
              </w:numPr>
              <w:spacing w:before="0" w:beforeAutospacing="0" w:after="120" w:afterAutospacing="0" w:line="240" w:lineRule="auto"/>
              <w:ind w:left="2160" w:right="0" w:hanging="360"/>
              <w:jc w:val="left"/>
              <w:outlineLvl w:val="9"/>
            </w:pPr>
            <w:r>
              <w:t>Uniqueness at domino level</w:t>
            </w:r>
          </w:p>
          <w:p>
            <w:pPr>
              <w:numPr>
                <w:ilvl w:val="2"/>
                <w:numId w:val="38"/>
              </w:numPr>
              <w:spacing w:before="0" w:beforeAutospacing="0" w:after="120" w:afterAutospacing="0" w:line="240" w:lineRule="auto"/>
              <w:ind w:left="2160" w:right="0" w:hanging="360"/>
              <w:jc w:val="left"/>
              <w:outlineLvl w:val="9"/>
            </w:pPr>
            <w:r>
              <w:t>Allowing to identify the same alarm in different query</w:t>
            </w:r>
          </w:p>
          <w:p>
            <w:pPr>
              <w:numPr>
                <w:ilvl w:val="1"/>
                <w:numId w:val="36"/>
              </w:numPr>
              <w:spacing w:before="0" w:beforeAutospacing="0" w:after="120" w:afterAutospacing="0" w:line="240" w:lineRule="auto"/>
              <w:ind w:left="1440" w:right="0" w:hanging="360"/>
              <w:jc w:val="left"/>
              <w:outlineLvl w:val="9"/>
            </w:pPr>
            <w:r>
              <w:rPr>
                <w:b/>
              </w:rPr>
              <w:t>Short Description</w:t>
            </w:r>
            <w:r>
              <w:t>: A short description of the alarm</w:t>
            </w:r>
          </w:p>
          <w:p>
            <w:pPr>
              <w:numPr>
                <w:ilvl w:val="2"/>
                <w:numId w:val="39"/>
              </w:numPr>
              <w:spacing w:before="0" w:beforeAutospacing="0" w:after="120" w:afterAutospacing="0" w:line="240" w:lineRule="auto"/>
              <w:ind w:left="2160" w:right="0" w:hanging="360"/>
              <w:jc w:val="left"/>
              <w:outlineLvl w:val="9"/>
            </w:pPr>
            <w:r>
              <w:t>Can be used as a title</w:t>
            </w:r>
          </w:p>
          <w:p>
            <w:pPr>
              <w:numPr>
                <w:ilvl w:val="1"/>
                <w:numId w:val="36"/>
              </w:numPr>
              <w:spacing w:before="0" w:beforeAutospacing="0" w:after="120" w:afterAutospacing="0" w:line="240" w:lineRule="auto"/>
              <w:ind w:left="1440" w:right="0" w:hanging="360"/>
              <w:jc w:val="left"/>
              <w:outlineLvl w:val="9"/>
            </w:pPr>
            <w:r>
              <w:rPr>
                <w:b/>
              </w:rPr>
              <w:t>Long Description</w:t>
            </w:r>
            <w:r>
              <w:t>: Textual description of the alarm with customizable fields such as metric values</w:t>
            </w:r>
          </w:p>
        </w:tc>
      </w:tr>
    </w:tbl>
    <w:p>
      <w:r>
        <w:rPr>
          <w:i/>
          <w:u w:val="single"/>
        </w:rPr>
        <w:t>Note on fields values</w:t>
      </w:r>
    </w:p>
    <w:p>
      <w:r>
        <w:t>Except for Resolution Date, which is set later, all fields of an alarm remain constant during the whole life of the alarm.</w:t>
      </w:r>
    </w:p>
    <w:p>
      <w:pPr>
        <w:pStyle w:val="Heading4"/>
      </w:pPr>
      <w:bookmarkStart w:id="17" w:name="scroll-bookmark-12"/>
      <w:r>
        <w:t>Data types</w:t>
      </w:r>
      <w:bookmarkEnd w:id="17"/>
    </w:p>
    <w:p/>
    <w:tbl>
      <w:tblPr>
        <w:tblStyle w:val="ScrollTableNormal"/>
        <w:tblW w:w="5000" w:type="pct"/>
        <w:tblLook w:val="0020"/>
      </w:tblPr>
      <w:tblGrid>
        <w:gridCol w:w="1251"/>
        <w:gridCol w:w="2344"/>
        <w:gridCol w:w="1389"/>
        <w:gridCol w:w="350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Values</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vMerge w:val="restart"/>
          </w:tcPr>
          <w:p>
            <w:pPr>
              <w:numPr>
                <w:ilvl w:val="0"/>
                <w:numId w:val="0"/>
              </w:numPr>
              <w:spacing w:before="0" w:beforeAutospacing="0" w:after="120" w:afterAutospacing="0" w:line="240" w:lineRule="auto"/>
              <w:ind w:left="0" w:right="0" w:firstLine="0"/>
              <w:jc w:val="left"/>
              <w:outlineLvl w:val="9"/>
            </w:pPr>
            <w:r>
              <w:t>Criticality</w:t>
            </w:r>
          </w:p>
        </w:tc>
        <w:tc>
          <w:tcPr>
            <w:vMerge w:val="restart"/>
          </w:tcPr>
          <w:p>
            <w:pPr>
              <w:spacing w:before="0" w:beforeAutospacing="0" w:after="120" w:afterAutospacing="0" w:line="240" w:lineRule="auto"/>
              <w:ind w:left="0" w:right="0" w:firstLine="0"/>
              <w:jc w:val="left"/>
              <w:outlineLvl w:val="9"/>
            </w:pPr>
            <w:r>
              <w:t>Enumerate</w:t>
            </w:r>
          </w:p>
          <w:p>
            <w:pPr>
              <w:spacing w:before="0" w:beforeAutospacing="0" w:after="120" w:afterAutospacing="0" w:line="240" w:lineRule="auto"/>
              <w:ind w:left="0" w:right="0" w:firstLine="0"/>
              <w:jc w:val="left"/>
              <w:outlineLvl w:val="9"/>
            </w:pPr>
          </w:p>
          <w:p>
            <w:pPr>
              <w:spacing w:before="0" w:beforeAutospacing="0" w:after="120" w:afterAutospacing="0" w:line="240" w:lineRule="auto"/>
              <w:ind w:left="0" w:right="0" w:firstLine="0"/>
              <w:jc w:val="left"/>
              <w:outlineLvl w:val="9"/>
            </w:pPr>
          </w:p>
          <w:p>
            <w:pPr>
              <w:spacing w:before="0" w:beforeAutospacing="0" w:after="120" w:afterAutospacing="0" w:line="240" w:lineRule="auto"/>
              <w:ind w:left="0" w:right="0" w:firstLine="0"/>
              <w:jc w:val="left"/>
              <w:outlineLvl w:val="9"/>
            </w:pPr>
          </w:p>
          <w:p>
            <w:pPr>
              <w:spacing w:before="0" w:beforeAutospacing="0" w:after="120" w:afterAutospacing="0" w:line="240" w:lineRule="auto"/>
              <w:ind w:left="0" w:right="0" w:firstLine="0"/>
              <w:jc w:val="left"/>
              <w:outlineLvl w:val="9"/>
            </w:pPr>
          </w:p>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Critical</w:t>
            </w:r>
          </w:p>
        </w:tc>
        <w:tc>
          <w:tcPr/>
          <w:p>
            <w:pPr>
              <w:spacing w:before="0" w:beforeAutospacing="0" w:after="120" w:afterAutospacing="0" w:line="240" w:lineRule="auto"/>
              <w:ind w:left="0" w:right="0" w:firstLine="0"/>
              <w:jc w:val="left"/>
              <w:outlineLvl w:val="9"/>
            </w:pPr>
            <w:r>
              <w:t>The main functions are not available</w:t>
            </w:r>
          </w:p>
          <w:p>
            <w:pPr>
              <w:numPr>
                <w:ilvl w:val="0"/>
                <w:numId w:val="0"/>
              </w:numPr>
              <w:spacing w:before="0" w:beforeAutospacing="0" w:after="120" w:afterAutospacing="0" w:line="240" w:lineRule="auto"/>
              <w:ind w:left="0" w:right="0" w:firstLine="0"/>
              <w:jc w:val="left"/>
              <w:outlineLvl w:val="9"/>
            </w:pPr>
            <w:r>
              <w:rPr>
                <w:i/>
              </w:rPr>
              <w:t>Example: [MPS] domino lost access to its request database</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Serious</w:t>
            </w:r>
          </w:p>
        </w:tc>
        <w:tc>
          <w:tcPr/>
          <w:p>
            <w:pPr>
              <w:spacing w:before="0" w:beforeAutospacing="0" w:after="120" w:afterAutospacing="0" w:line="240" w:lineRule="auto"/>
              <w:ind w:left="0" w:right="0" w:firstLine="0"/>
              <w:jc w:val="left"/>
              <w:outlineLvl w:val="9"/>
            </w:pPr>
            <w:r>
              <w:t>Major outage: A part of the services is not available</w:t>
            </w:r>
          </w:p>
          <w:p>
            <w:pPr>
              <w:numPr>
                <w:ilvl w:val="0"/>
                <w:numId w:val="0"/>
              </w:numPr>
              <w:spacing w:before="0" w:beforeAutospacing="0" w:after="120" w:afterAutospacing="0" w:line="240" w:lineRule="auto"/>
              <w:ind w:left="0" w:right="0" w:firstLine="0"/>
              <w:jc w:val="left"/>
              <w:outlineLvl w:val="9"/>
            </w:pPr>
            <w:r>
              <w:rPr>
                <w:i/>
              </w:rPr>
              <w:t>Example: [FOS] “Extract GNSS data from TM” function is not working</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Caution</w:t>
            </w:r>
          </w:p>
        </w:tc>
        <w:tc>
          <w:tcPr/>
          <w:p>
            <w:pPr>
              <w:spacing w:before="0" w:beforeAutospacing="0" w:after="120" w:afterAutospacing="0" w:line="240" w:lineRule="auto"/>
              <w:ind w:left="0" w:right="0" w:firstLine="0"/>
              <w:jc w:val="left"/>
              <w:outlineLvl w:val="9"/>
            </w:pPr>
            <w:r>
              <w:t>Partial outage: Minor anomalies, without severe impact</w:t>
            </w:r>
          </w:p>
          <w:p>
            <w:pPr>
              <w:numPr>
                <w:ilvl w:val="0"/>
                <w:numId w:val="0"/>
              </w:numPr>
              <w:spacing w:before="0" w:beforeAutospacing="0" w:after="120" w:afterAutospacing="0" w:line="240" w:lineRule="auto"/>
              <w:ind w:left="0" w:right="0" w:firstLine="0"/>
              <w:jc w:val="left"/>
              <w:outlineLvl w:val="9"/>
            </w:pPr>
            <w:r>
              <w:rPr>
                <w:i/>
              </w:rPr>
              <w:t>Examples: Disk usage is over 80% ; Degraded performance</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Normal</w:t>
            </w:r>
          </w:p>
        </w:tc>
        <w:tc>
          <w:tcPr/>
          <w:p>
            <w:pPr>
              <w:numPr>
                <w:ilvl w:val="0"/>
                <w:numId w:val="0"/>
              </w:numPr>
              <w:spacing w:before="0" w:beforeAutospacing="0" w:after="120" w:afterAutospacing="0" w:line="240" w:lineRule="auto"/>
              <w:ind w:left="0" w:right="0" w:firstLine="0"/>
              <w:jc w:val="left"/>
              <w:outlineLvl w:val="9"/>
            </w:pPr>
            <w:r>
              <w:t>All services are fully functional.</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Standby</w:t>
            </w:r>
          </w:p>
        </w:tc>
        <w:tc>
          <w:tcPr/>
          <w:p>
            <w:pPr>
              <w:spacing w:before="0" w:beforeAutospacing="0" w:after="120" w:afterAutospacing="0" w:line="240" w:lineRule="auto"/>
              <w:ind w:left="0" w:right="0" w:firstLine="0"/>
              <w:jc w:val="left"/>
              <w:outlineLvl w:val="9"/>
            </w:pPr>
            <w:r>
              <w:t>Transitory state, but nothing abnormal</w:t>
            </w:r>
          </w:p>
          <w:p>
            <w:pPr>
              <w:numPr>
                <w:ilvl w:val="0"/>
                <w:numId w:val="0"/>
              </w:numPr>
              <w:spacing w:before="0" w:beforeAutospacing="0" w:after="120" w:afterAutospacing="0" w:line="240" w:lineRule="auto"/>
              <w:ind w:left="0" w:right="0" w:firstLine="0"/>
              <w:jc w:val="left"/>
              <w:outlineLvl w:val="9"/>
            </w:pPr>
            <w:r>
              <w:rPr>
                <w:i/>
              </w:rPr>
              <w:t>Examples: Starting phase or planned maintenance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Date &amp; Resolution Date</w:t>
            </w:r>
          </w:p>
        </w:tc>
        <w:tc>
          <w:tcPr/>
          <w:p>
            <w:pPr>
              <w:numPr>
                <w:ilvl w:val="0"/>
                <w:numId w:val="0"/>
              </w:numPr>
              <w:spacing w:before="0" w:beforeAutospacing="0" w:after="120" w:afterAutospacing="0" w:line="240" w:lineRule="auto"/>
              <w:ind w:left="0" w:right="0" w:firstLine="0"/>
              <w:jc w:val="left"/>
              <w:outlineLvl w:val="9"/>
            </w:pPr>
            <w:r>
              <w:t>MM/DD/YY HH:MM:SS</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Long Description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Short Description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 xml:space="preserve">max size: </w:t>
            </w:r>
            <w:r>
              <w:rPr>
                <w:b/>
              </w:rPr>
              <w:t>TBD</w:t>
            </w:r>
          </w:p>
        </w:tc>
      </w:tr>
      <w:tr>
        <w:tblPrEx>
          <w:tblW w:w="5000" w:type="pct"/>
          <w:tblLook w:val="0020"/>
        </w:tblPrEx>
        <w:tc>
          <w:tcPr>
            <w:vMerge w:val="restart"/>
          </w:tcPr>
          <w:p>
            <w:pPr>
              <w:numPr>
                <w:ilvl w:val="0"/>
                <w:numId w:val="0"/>
              </w:numPr>
              <w:spacing w:before="0" w:beforeAutospacing="0" w:after="120" w:afterAutospacing="0" w:line="240" w:lineRule="auto"/>
              <w:ind w:left="0" w:right="0" w:firstLine="0"/>
              <w:jc w:val="left"/>
              <w:outlineLvl w:val="9"/>
            </w:pPr>
            <w:r>
              <w:t>Type</w:t>
            </w:r>
          </w:p>
        </w:tc>
        <w:tc>
          <w:tcPr>
            <w:vMerge w:val="restart"/>
          </w:tcPr>
          <w:p>
            <w:pPr>
              <w:spacing w:before="0" w:beforeAutospacing="0" w:after="120" w:afterAutospacing="0" w:line="240" w:lineRule="auto"/>
              <w:ind w:left="0" w:right="0" w:firstLine="0"/>
              <w:jc w:val="left"/>
              <w:outlineLvl w:val="9"/>
            </w:pPr>
            <w:r>
              <w:t>Enumerate</w:t>
            </w:r>
          </w:p>
          <w:p>
            <w:pPr>
              <w:numPr>
                <w:ilvl w:val="0"/>
                <w:numId w:val="0"/>
              </w:numPr>
              <w:spacing w:before="0" w:beforeAutospacing="0" w:after="120" w:afterAutospacing="0" w:line="240" w:lineRule="auto"/>
              <w:ind w:left="0" w:right="0" w:firstLine="0"/>
              <w:jc w:val="left"/>
              <w:outlineLvl w:val="9"/>
            </w:pPr>
            <w:r>
              <w:t xml:space="preserve">Note: A domino is not limited to one alarm type. </w:t>
            </w:r>
            <w:r>
              <w:t>For example, all dominoes can raise I.T. alarm</w:t>
            </w:r>
          </w:p>
        </w:tc>
        <w:tc>
          <w:tcPr/>
          <w:p>
            <w:pPr>
              <w:numPr>
                <w:ilvl w:val="0"/>
                <w:numId w:val="0"/>
              </w:numPr>
              <w:spacing w:before="0" w:beforeAutospacing="0" w:after="120" w:afterAutospacing="0" w:line="240" w:lineRule="auto"/>
              <w:ind w:left="0" w:right="0" w:firstLine="0"/>
              <w:jc w:val="left"/>
              <w:outlineLvl w:val="9"/>
            </w:pPr>
            <w:r>
              <w:t>Spacecraft</w:t>
            </w:r>
          </w:p>
        </w:tc>
        <w:tc>
          <w:tcPr/>
          <w:p>
            <w:pPr>
              <w:numPr>
                <w:ilvl w:val="0"/>
                <w:numId w:val="0"/>
              </w:numPr>
              <w:spacing w:before="0" w:beforeAutospacing="0" w:after="120" w:afterAutospacing="0" w:line="240" w:lineRule="auto"/>
              <w:ind w:left="0" w:right="0" w:firstLine="0"/>
              <w:jc w:val="left"/>
              <w:outlineLvl w:val="9"/>
            </w:pPr>
            <w:r>
              <w:t>Alarm linked to the spacecraft health status</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I.T.</w:t>
            </w:r>
          </w:p>
        </w:tc>
        <w:tc>
          <w:tcPr/>
          <w:p>
            <w:pPr>
              <w:numPr>
                <w:ilvl w:val="0"/>
                <w:numId w:val="0"/>
              </w:numPr>
              <w:spacing w:before="0" w:beforeAutospacing="0" w:after="120" w:afterAutospacing="0" w:line="240" w:lineRule="auto"/>
              <w:ind w:left="0" w:right="0" w:firstLine="0"/>
              <w:jc w:val="left"/>
              <w:outlineLvl w:val="9"/>
            </w:pPr>
            <w:r>
              <w:t>Alarm linked to a low level status in the infrastructure (Domino, cloud, infrastructure, network, hardware)</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Ground Station</w:t>
            </w:r>
          </w:p>
        </w:tc>
        <w:tc>
          <w:tcPr/>
          <w:p>
            <w:pPr>
              <w:numPr>
                <w:ilvl w:val="0"/>
                <w:numId w:val="0"/>
              </w:numPr>
              <w:spacing w:before="0" w:beforeAutospacing="0" w:after="120" w:afterAutospacing="0" w:line="240" w:lineRule="auto"/>
              <w:ind w:left="0" w:right="0" w:firstLine="0"/>
              <w:jc w:val="left"/>
              <w:outlineLvl w:val="9"/>
            </w:pPr>
            <w:r>
              <w:t>Alarm related to a physical or to a "As A Service" station, to the baseband or to the booking capability,</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Mission Programming</w:t>
            </w:r>
          </w:p>
        </w:tc>
        <w:tc>
          <w:tcPr/>
          <w:p>
            <w:pPr>
              <w:numPr>
                <w:ilvl w:val="0"/>
                <w:numId w:val="0"/>
              </w:numPr>
              <w:spacing w:before="0" w:beforeAutospacing="0" w:after="120" w:afterAutospacing="0" w:line="240" w:lineRule="auto"/>
              <w:ind w:left="0" w:right="0" w:firstLine="0"/>
              <w:jc w:val="left"/>
              <w:outlineLvl w:val="9"/>
            </w:pPr>
            <w:r>
              <w:t>Alarm related to programming capacity of sovereign or external system in mono or multi mission (including the reprogramming capacity)</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Data processing</w:t>
            </w:r>
          </w:p>
        </w:tc>
        <w:tc>
          <w:tcPr/>
          <w:p>
            <w:pPr>
              <w:numPr>
                <w:ilvl w:val="0"/>
                <w:numId w:val="0"/>
              </w:numPr>
              <w:spacing w:before="0" w:beforeAutospacing="0" w:after="120" w:afterAutospacing="0" w:line="240" w:lineRule="auto"/>
              <w:ind w:left="0" w:right="0" w:firstLine="0"/>
              <w:jc w:val="left"/>
              <w:outlineLvl w:val="9"/>
            </w:pPr>
            <w:r>
              <w:t>Product processing starting form the TMI conversion to pivot format and ending with the cataloguing, archiving and distribution of the finished products.</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Control Center</w:t>
            </w:r>
          </w:p>
        </w:tc>
        <w:tc>
          <w:tcPr/>
          <w:p>
            <w:pPr>
              <w:numPr>
                <w:ilvl w:val="0"/>
                <w:numId w:val="0"/>
              </w:numPr>
              <w:spacing w:before="0" w:beforeAutospacing="0" w:after="120" w:afterAutospacing="0" w:line="240" w:lineRule="auto"/>
              <w:ind w:left="0" w:right="0" w:firstLine="0"/>
              <w:jc w:val="left"/>
              <w:outlineLvl w:val="9"/>
            </w:pPr>
            <w:r>
              <w:t>Spacecraft platform activities on ground (TC preparation, real time activities, HKTM processing)</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UID</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 xml:space="preserve">format: </w:t>
            </w:r>
            <w:r>
              <w:rPr>
                <w:b/>
              </w:rPr>
              <w:t>TBD</w:t>
            </w:r>
          </w:p>
        </w:tc>
      </w:tr>
    </w:tbl>
    <w:p>
      <w:pPr>
        <w:pStyle w:val="Heading2"/>
      </w:pPr>
      <w:bookmarkStart w:id="18" w:name="scroll-bookmark-13"/>
      <w:bookmarkEnd w:id="18"/>
      <w:bookmarkStart w:id="19" w:name="scroll-bookmark-14"/>
      <w:bookmarkStart w:id="20" w:name="_Toc256000259"/>
      <w:r>
        <w:t>Booked Contacts</w:t>
      </w:r>
      <w:bookmarkEnd w:id="20"/>
      <w:bookmarkEnd w:id="19"/>
    </w:p>
    <w:p>
      <w:pPr>
        <w:pStyle w:val="Heading3"/>
      </w:pPr>
      <w:bookmarkStart w:id="21" w:name="scroll-bookmark-15"/>
      <w:bookmarkStart w:id="22" w:name="_Toc256000260"/>
      <w:r>
        <w:t>Introduction</w:t>
      </w:r>
      <w:bookmarkEnd w:id="22"/>
      <w:bookmarkEnd w:id="21"/>
    </w:p>
    <w:p>
      <w:r>
        <w:t>The "</w:t>
      </w:r>
      <w:r>
        <w:rPr>
          <w:b/>
        </w:rPr>
        <w:t>Booked Contacts</w:t>
      </w:r>
      <w:r>
        <w:t>" Interface allows clients to straightforwardly retrieve a list of booked contacts for a given band (X, S, etc.), constellation and period.</w:t>
      </w:r>
    </w:p>
    <w:p>
      <w:r>
        <w:t>This Web Service is based on OPENAPI 3.0 standard interface. The supported format for designing the API is JSON.</w:t>
      </w:r>
    </w:p>
    <w:p>
      <w:pPr>
        <w:pStyle w:val="Heading3"/>
      </w:pPr>
      <w:bookmarkStart w:id="23" w:name="scroll-bookmark-16"/>
      <w:bookmarkStart w:id="24" w:name="_Toc256000261"/>
      <w:r>
        <w:t>Dynamics of exchanges</w:t>
      </w:r>
      <w:bookmarkEnd w:id="24"/>
      <w:bookmarkEnd w:id="23"/>
    </w:p>
    <w:p>
      <w:hyperlink r:id="rId13" w:history="1">
        <w:r>
          <w:rPr>
            <w:rStyle w:val="Hyperlink"/>
          </w:rPr>
          <w:t>Booked_Contacts.pptx</w:t>
        </w:r>
      </w:hyperlink>
    </w:p>
    <w:p>
      <w:r>
        <w:t xml:space="preserve">The client sends a HTTPS/REST "GET </w:t>
      </w:r>
      <w:r>
        <w:rPr>
          <w:b/>
        </w:rPr>
        <w:t>Booked Contacts</w:t>
      </w:r>
      <w:r>
        <w:t>" request with band, constellation and period as parameters. In response, in case of success, the server returns a list of booked contacts.</w:t>
      </w:r>
    </w:p>
    <w:p>
      <w:r>
        <w:drawing>
          <wp:inline>
            <wp:extent cx="4762500" cy="2381250"/>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4"/>
                    <a:stretch>
                      <a:fillRect/>
                    </a:stretch>
                  </pic:blipFill>
                  <pic:spPr>
                    <a:xfrm>
                      <a:off x="0" y="0"/>
                      <a:ext cx="4762500" cy="2381250"/>
                    </a:xfrm>
                    <a:prstGeom prst="rect">
                      <a:avLst/>
                    </a:prstGeom>
                  </pic:spPr>
                </pic:pic>
              </a:graphicData>
            </a:graphic>
          </wp:inline>
        </w:drawing>
      </w:r>
    </w:p>
    <w:p>
      <w:r>
        <w:t>Client/server example :</w:t>
      </w:r>
    </w:p>
    <w:tbl>
      <w:tblPr>
        <w:tblStyle w:val="ScrollTableNormal"/>
        <w:tblW w:w="5000" w:type="pct"/>
        <w:tblLook w:val="0020"/>
      </w:tblPr>
      <w:tblGrid>
        <w:gridCol w:w="5610"/>
        <w:gridCol w:w="2877"/>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PPS, MPS, FOS</w:t>
            </w:r>
          </w:p>
        </w:tc>
        <w:tc>
          <w:tcPr/>
          <w:p>
            <w:pPr>
              <w:numPr>
                <w:ilvl w:val="0"/>
                <w:numId w:val="0"/>
              </w:numPr>
              <w:spacing w:before="0" w:beforeAutospacing="0" w:after="120" w:afterAutospacing="0" w:line="240" w:lineRule="auto"/>
              <w:ind w:left="0" w:right="0" w:firstLine="0"/>
              <w:jc w:val="left"/>
              <w:outlineLvl w:val="9"/>
            </w:pPr>
            <w:r>
              <w:t>SCRMS</w:t>
            </w:r>
          </w:p>
        </w:tc>
      </w:tr>
    </w:tbl>
    <w:p>
      <w:pPr>
        <w:pStyle w:val="Heading3"/>
      </w:pPr>
      <w:bookmarkStart w:id="25" w:name="scroll-bookmark-17"/>
      <w:bookmarkStart w:id="26" w:name="_Toc256000262"/>
      <w:r>
        <w:t>Request/Response</w:t>
      </w:r>
      <w:bookmarkEnd w:id="26"/>
      <w:bookmarkEnd w:id="25"/>
    </w:p>
    <w:tbl>
      <w:tblPr>
        <w:tblStyle w:val="ScrollTableNormal"/>
        <w:tblW w:w="5000" w:type="pct"/>
        <w:tblLook w:val="0020"/>
      </w:tblPr>
      <w:tblGrid>
        <w:gridCol w:w="2178"/>
        <w:gridCol w:w="4672"/>
        <w:gridCol w:w="1637"/>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Booked Contacts </w:t>
            </w:r>
            <w:r>
              <w:t>request</w:t>
            </w:r>
          </w:p>
        </w:tc>
        <w:tc>
          <w:tcPr/>
          <w:p>
            <w:pPr>
              <w:numPr>
                <w:ilvl w:val="0"/>
                <w:numId w:val="0"/>
              </w:numPr>
              <w:spacing w:before="0" w:beforeAutospacing="0" w:after="120" w:afterAutospacing="0" w:line="240" w:lineRule="auto"/>
              <w:ind w:left="0" w:right="0" w:firstLine="0"/>
              <w:jc w:val="left"/>
              <w:outlineLvl w:val="9"/>
            </w:pPr>
            <w:r>
              <w:t xml:space="preserve">Ask for a list of booked contacts </w:t>
            </w:r>
            <w:r>
              <w:t>for a given band, constellation and period.</w:t>
            </w:r>
          </w:p>
        </w:tc>
        <w:tc>
          <w:tcPr/>
          <w:p>
            <w:pPr>
              <w:spacing w:before="0" w:beforeAutospacing="0" w:after="120" w:afterAutospacing="0" w:line="240" w:lineRule="auto"/>
              <w:ind w:left="0" w:right="0" w:firstLine="0"/>
              <w:jc w:val="left"/>
              <w:outlineLvl w:val="9"/>
            </w:pPr>
            <w:r>
              <w:t>Query Parameters :</w:t>
            </w:r>
          </w:p>
          <w:p>
            <w:pPr>
              <w:spacing w:before="0" w:beforeAutospacing="0" w:after="120" w:afterAutospacing="0" w:line="240" w:lineRule="auto"/>
              <w:ind w:left="0" w:right="0" w:firstLine="0"/>
              <w:jc w:val="left"/>
              <w:outlineLvl w:val="9"/>
            </w:pPr>
            <w:r>
              <w:t>   bands (X, S) = X</w:t>
            </w:r>
          </w:p>
          <w:p>
            <w:pPr>
              <w:spacing w:before="0" w:beforeAutospacing="0" w:after="120" w:afterAutospacing="0" w:line="240" w:lineRule="auto"/>
              <w:ind w:left="0" w:right="0" w:firstLine="0"/>
              <w:jc w:val="left"/>
              <w:outlineLvl w:val="9"/>
            </w:pPr>
            <w:r>
              <w:t>   constellation</w:t>
            </w:r>
          </w:p>
          <w:p>
            <w:pPr>
              <w:spacing w:before="0" w:beforeAutospacing="0" w:after="120" w:afterAutospacing="0" w:line="240" w:lineRule="auto"/>
              <w:ind w:left="0" w:right="0" w:firstLine="0"/>
              <w:jc w:val="left"/>
              <w:outlineLvl w:val="9"/>
            </w:pPr>
            <w:r>
              <w:t>   period</w:t>
            </w:r>
          </w:p>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2350"/>
        <w:gridCol w:w="1022"/>
        <w:gridCol w:w="3187"/>
        <w:gridCol w:w="1928"/>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Booked Contacts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returned a list of booked contacts</w:t>
            </w:r>
          </w:p>
        </w:tc>
        <w:tc>
          <w:tcPr/>
          <w:p>
            <w:pPr>
              <w:spacing w:before="0" w:beforeAutospacing="0" w:after="120" w:afterAutospacing="0" w:line="240" w:lineRule="auto"/>
              <w:ind w:left="0" w:right="0" w:firstLine="0"/>
              <w:jc w:val="left"/>
              <w:outlineLvl w:val="9"/>
            </w:pPr>
            <w:r>
              <w:t>List of booked contacts :</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stationUri</w:t>
            </w:r>
          </w:p>
          <w:p>
            <w:pPr>
              <w:spacing w:before="0" w:beforeAutospacing="0" w:after="120" w:afterAutospacing="0" w:line="240" w:lineRule="auto"/>
              <w:ind w:left="0" w:right="0" w:firstLine="0"/>
              <w:jc w:val="left"/>
              <w:outlineLvl w:val="9"/>
            </w:pPr>
            <w:r>
              <w:t>   stationPort</w:t>
            </w:r>
          </w:p>
          <w:p>
            <w:pPr>
              <w:spacing w:before="0" w:beforeAutospacing="0" w:after="120" w:afterAutospacing="0" w:line="240" w:lineRule="auto"/>
              <w:ind w:left="0" w:right="0" w:firstLine="0"/>
              <w:jc w:val="left"/>
              <w:outlineLvl w:val="9"/>
            </w:pPr>
            <w:r>
              <w:t>   aos</w:t>
            </w:r>
          </w:p>
          <w:p>
            <w:pPr>
              <w:spacing w:before="0" w:beforeAutospacing="0" w:after="120" w:afterAutospacing="0" w:line="240" w:lineRule="auto"/>
              <w:ind w:left="0" w:right="0" w:firstLine="0"/>
              <w:jc w:val="left"/>
              <w:outlineLvl w:val="9"/>
            </w:pPr>
            <w:r>
              <w:t>   los</w:t>
            </w:r>
          </w:p>
          <w:p>
            <w:pPr>
              <w:spacing w:before="0" w:beforeAutospacing="0" w:after="120" w:afterAutospacing="0" w:line="240" w:lineRule="auto"/>
              <w:ind w:left="0" w:right="0" w:firstLine="0"/>
              <w:jc w:val="left"/>
              <w:outlineLvl w:val="9"/>
            </w:pPr>
            <w:r>
              <w:t>   constellation</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t>   band</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 : </w:t>
      </w:r>
    </w:p>
    <w:p>
      <w:pPr>
        <w:numPr>
          <w:ilvl w:val="0"/>
          <w:numId w:val="40"/>
        </w:numPr>
      </w:pPr>
      <w:r>
        <w:rPr>
          <w:i/>
        </w:rPr>
        <w:t>200 OK: if the request is accepted and a response can be returned</w:t>
      </w:r>
    </w:p>
    <w:p>
      <w:pPr>
        <w:numPr>
          <w:ilvl w:val="0"/>
          <w:numId w:val="40"/>
        </w:numPr>
      </w:pPr>
      <w:r>
        <w:rPr>
          <w:i/>
        </w:rPr>
        <w:t>400 Bad Request-401 Unauthorized: if the requesting client is unauthorised</w:t>
      </w:r>
    </w:p>
    <w:p>
      <w:pPr>
        <w:numPr>
          <w:ilvl w:val="0"/>
          <w:numId w:val="40"/>
        </w:numPr>
      </w:pPr>
      <w:r>
        <w:rPr>
          <w:i/>
        </w:rPr>
        <w:t>404 Not Found</w:t>
      </w:r>
    </w:p>
    <w:p>
      <w:pPr>
        <w:numPr>
          <w:ilvl w:val="0"/>
          <w:numId w:val="40"/>
        </w:numPr>
      </w:pPr>
      <w:r>
        <w:rPr>
          <w:i/>
        </w:rPr>
        <w:t>429 Too Many Requests: if a quota is exceeded</w:t>
      </w:r>
    </w:p>
    <w:p>
      <w:pPr>
        <w:numPr>
          <w:ilvl w:val="0"/>
          <w:numId w:val="40"/>
        </w:numPr>
      </w:pPr>
      <w:r>
        <w:rPr>
          <w:i/>
        </w:rPr>
        <w:t>500 Internal Server Error</w:t>
      </w:r>
    </w:p>
    <w:p>
      <w:pPr>
        <w:pStyle w:val="Heading3"/>
      </w:pPr>
      <w:bookmarkStart w:id="27" w:name="scroll-bookmark-18"/>
      <w:bookmarkStart w:id="28" w:name="_Toc256000263"/>
      <w:r>
        <w:t>Data type</w:t>
      </w:r>
      <w:bookmarkEnd w:id="28"/>
      <w:bookmarkEnd w:id="27"/>
    </w:p>
    <w:tbl>
      <w:tblPr>
        <w:tblStyle w:val="ScrollTableNormal"/>
        <w:tblW w:w="5000" w:type="pct"/>
        <w:tblLook w:val="0020"/>
      </w:tblPr>
      <w:tblGrid>
        <w:gridCol w:w="1341"/>
        <w:gridCol w:w="781"/>
        <w:gridCol w:w="636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aos</w:t>
            </w:r>
          </w:p>
        </w:tc>
        <w:tc>
          <w:tcPr/>
          <w:p>
            <w:pPr>
              <w:numPr>
                <w:ilvl w:val="0"/>
                <w:numId w:val="0"/>
              </w:numPr>
              <w:spacing w:before="0" w:beforeAutospacing="0" w:after="120" w:afterAutospacing="0" w:line="240" w:lineRule="auto"/>
              <w:ind w:left="0" w:right="0" w:firstLine="0"/>
              <w:jc w:val="left"/>
              <w:outlineLvl w:val="9"/>
            </w:pPr>
            <w:r>
              <w:t>Date </w:t>
            </w:r>
          </w:p>
        </w:tc>
        <w:tc>
          <w:tcPr/>
          <w:p>
            <w:pPr>
              <w:numPr>
                <w:ilvl w:val="0"/>
                <w:numId w:val="0"/>
              </w:numPr>
              <w:spacing w:before="0" w:beforeAutospacing="0" w:after="120" w:afterAutospacing="0" w:line="240" w:lineRule="auto"/>
              <w:ind w:left="0" w:right="0" w:firstLine="0"/>
              <w:jc w:val="left"/>
              <w:outlineLvl w:val="9"/>
            </w:pPr>
            <w:r>
              <w:t>Acquisition of signal (UTC time)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band</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Name of the frequency band (as defined by ITU)</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constellation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los</w:t>
            </w:r>
          </w:p>
        </w:tc>
        <w:tc>
          <w:tcPr/>
          <w:p>
            <w:pPr>
              <w:numPr>
                <w:ilvl w:val="0"/>
                <w:numId w:val="0"/>
              </w:numPr>
              <w:spacing w:before="0" w:beforeAutospacing="0" w:after="120" w:afterAutospacing="0" w:line="240" w:lineRule="auto"/>
              <w:ind w:left="0" w:right="0" w:firstLine="0"/>
              <w:jc w:val="left"/>
              <w:outlineLvl w:val="9"/>
            </w:pPr>
            <w:r>
              <w:t>Date</w:t>
            </w:r>
          </w:p>
        </w:tc>
        <w:tc>
          <w:tcPr/>
          <w:p>
            <w:pPr>
              <w:numPr>
                <w:ilvl w:val="0"/>
                <w:numId w:val="0"/>
              </w:numPr>
              <w:spacing w:before="0" w:beforeAutospacing="0" w:after="120" w:afterAutospacing="0" w:line="240" w:lineRule="auto"/>
              <w:ind w:left="0" w:right="0" w:firstLine="0"/>
              <w:jc w:val="left"/>
              <w:outlineLvl w:val="9"/>
            </w:pPr>
            <w:r>
              <w:t>Loss of signal (UTC time)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 (availability time spans)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stationPort</w:t>
            </w:r>
          </w:p>
        </w:tc>
        <w:tc>
          <w:tcPr/>
          <w:p>
            <w:pPr>
              <w:numPr>
                <w:ilvl w:val="0"/>
                <w:numId w:val="0"/>
              </w:numPr>
              <w:spacing w:before="0" w:beforeAutospacing="0" w:after="120" w:afterAutospacing="0" w:line="240" w:lineRule="auto"/>
              <w:ind w:left="0" w:right="0" w:firstLine="0"/>
              <w:jc w:val="left"/>
              <w:outlineLvl w:val="9"/>
            </w:pPr>
            <w:r>
              <w:t>Integer</w:t>
            </w:r>
          </w:p>
        </w:tc>
        <w:tc>
          <w:tcPr/>
          <w:p>
            <w:pPr>
              <w:numPr>
                <w:ilvl w:val="0"/>
                <w:numId w:val="0"/>
              </w:numPr>
              <w:spacing w:before="0" w:beforeAutospacing="0" w:after="120" w:afterAutospacing="0" w:line="240" w:lineRule="auto"/>
              <w:ind w:left="0" w:right="0" w:firstLine="0"/>
              <w:jc w:val="left"/>
              <w:outlineLvl w:val="9"/>
            </w:pPr>
            <w:r>
              <w:t>IP port of the station from where the data are received or sent.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stationUri</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Station identifier</w:t>
            </w:r>
          </w:p>
        </w:tc>
      </w:tr>
    </w:tbl>
    <w:p>
      <w:pPr>
        <w:pStyle w:val="Heading2"/>
      </w:pPr>
      <w:bookmarkStart w:id="29" w:name="scroll-bookmark-19"/>
      <w:bookmarkEnd w:id="29"/>
      <w:bookmarkStart w:id="30" w:name="scroll-bookmark-20"/>
      <w:bookmarkStart w:id="31" w:name="_Toc256000264"/>
      <w:r>
        <w:t>Booking Availability</w:t>
      </w:r>
      <w:bookmarkEnd w:id="31"/>
      <w:bookmarkEnd w:id="30"/>
    </w:p>
    <w:p>
      <w:pPr>
        <w:pStyle w:val="Heading3"/>
      </w:pPr>
      <w:bookmarkStart w:id="32" w:name="scroll-bookmark-21"/>
      <w:bookmarkStart w:id="33" w:name="_Toc256000265"/>
      <w:r>
        <w:t>Introduction</w:t>
      </w:r>
      <w:bookmarkEnd w:id="33"/>
      <w:bookmarkEnd w:id="32"/>
    </w:p>
    <w:p>
      <w:r>
        <w:t>The "</w:t>
      </w:r>
      <w:r>
        <w:rPr>
          <w:b/>
        </w:rPr>
        <w:t>Booking Availability</w:t>
      </w:r>
      <w:r>
        <w:t>" Interface allows clients to straightforwardly retrieve a list of booking availabilities.</w:t>
      </w:r>
    </w:p>
    <w:p>
      <w:r>
        <w:t>This Web Service is based on OPENAPI 3.0 standard interface. The supported format for designing the API is JSON.</w:t>
      </w:r>
    </w:p>
    <w:p>
      <w:pPr>
        <w:pStyle w:val="Heading3"/>
      </w:pPr>
      <w:bookmarkStart w:id="34" w:name="scroll-bookmark-22"/>
      <w:bookmarkStart w:id="35" w:name="_Toc256000266"/>
      <w:r>
        <w:t>Dynamics of exchanges</w:t>
      </w:r>
      <w:bookmarkEnd w:id="35"/>
      <w:bookmarkEnd w:id="34"/>
    </w:p>
    <w:p>
      <w:hyperlink r:id="rId15" w:history="1">
        <w:r>
          <w:rPr>
            <w:rStyle w:val="Hyperlink"/>
          </w:rPr>
          <w:t>Booking_Availability.pptx</w:t>
        </w:r>
      </w:hyperlink>
    </w:p>
    <w:p>
      <w:r>
        <w:t xml:space="preserve">The client sends a HTTPS/REST "GET </w:t>
      </w:r>
      <w:r>
        <w:rPr>
          <w:b/>
        </w:rPr>
        <w:t>Booking Availability</w:t>
      </w:r>
      <w:r>
        <w:t>" request with sites, satellite and period as parameters. In response, in case of success, the server returns a list of booking availabilities.</w:t>
      </w:r>
    </w:p>
    <w:p>
      <w:r>
        <w:drawing>
          <wp:inline>
            <wp:extent cx="5185111" cy="238125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6"/>
                    <a:stretch>
                      <a:fillRect/>
                    </a:stretch>
                  </pic:blipFill>
                  <pic:spPr>
                    <a:xfrm>
                      <a:off x="0" y="0"/>
                      <a:ext cx="5185111" cy="2381250"/>
                    </a:xfrm>
                    <a:prstGeom prst="rect">
                      <a:avLst/>
                    </a:prstGeom>
                  </pic:spPr>
                </pic:pic>
              </a:graphicData>
            </a:graphic>
          </wp:inline>
        </w:drawing>
      </w:r>
    </w:p>
    <w:p>
      <w:r>
        <w:t>Clients/server example :</w:t>
      </w:r>
    </w:p>
    <w:tbl>
      <w:tblPr>
        <w:tblStyle w:val="ScrollTableNormal"/>
        <w:tblW w:w="5000" w:type="pct"/>
        <w:tblLook w:val="0020"/>
      </w:tblPr>
      <w:tblGrid>
        <w:gridCol w:w="4466"/>
        <w:gridCol w:w="402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SCRMS</w:t>
            </w:r>
          </w:p>
        </w:tc>
        <w:tc>
          <w:tcPr/>
          <w:p>
            <w:pPr>
              <w:numPr>
                <w:ilvl w:val="0"/>
                <w:numId w:val="0"/>
              </w:numPr>
              <w:spacing w:before="0" w:beforeAutospacing="0" w:after="120" w:afterAutospacing="0" w:line="240" w:lineRule="auto"/>
              <w:ind w:left="0" w:right="0" w:firstLine="0"/>
              <w:jc w:val="left"/>
              <w:outlineLvl w:val="9"/>
            </w:pPr>
            <w:r>
              <w:t>GSaaS</w:t>
            </w:r>
          </w:p>
        </w:tc>
      </w:tr>
    </w:tbl>
    <w:p>
      <w:pPr>
        <w:pStyle w:val="Heading3"/>
      </w:pPr>
      <w:bookmarkStart w:id="36" w:name="scroll-bookmark-23"/>
      <w:bookmarkStart w:id="37" w:name="_Toc256000267"/>
      <w:r>
        <w:t>Request/Response</w:t>
      </w:r>
      <w:bookmarkEnd w:id="37"/>
      <w:bookmarkEnd w:id="36"/>
    </w:p>
    <w:tbl>
      <w:tblPr>
        <w:tblStyle w:val="ScrollTableNormal"/>
        <w:tblW w:w="5000" w:type="pct"/>
        <w:tblLook w:val="0020"/>
      </w:tblPr>
      <w:tblGrid>
        <w:gridCol w:w="2351"/>
        <w:gridCol w:w="4617"/>
        <w:gridCol w:w="1519"/>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Booking Availability </w:t>
            </w:r>
            <w:r>
              <w:t>request</w:t>
            </w:r>
          </w:p>
        </w:tc>
        <w:tc>
          <w:tcPr/>
          <w:p>
            <w:pPr>
              <w:numPr>
                <w:ilvl w:val="0"/>
                <w:numId w:val="0"/>
              </w:numPr>
              <w:spacing w:before="0" w:beforeAutospacing="0" w:after="120" w:afterAutospacing="0" w:line="240" w:lineRule="auto"/>
              <w:ind w:left="0" w:right="0" w:firstLine="0"/>
              <w:jc w:val="left"/>
              <w:outlineLvl w:val="9"/>
            </w:pPr>
            <w:r>
              <w:t xml:space="preserve">Ask for a list of booking availabilities </w:t>
            </w:r>
            <w:r>
              <w:t>for a list of sites, a satellite and a period.</w:t>
            </w:r>
          </w:p>
        </w:tc>
        <w:tc>
          <w:tcPr/>
          <w:p>
            <w:pPr>
              <w:spacing w:before="0" w:beforeAutospacing="0" w:after="120" w:afterAutospacing="0" w:line="240" w:lineRule="auto"/>
              <w:ind w:left="0" w:right="0" w:firstLine="0"/>
              <w:jc w:val="left"/>
              <w:outlineLvl w:val="9"/>
            </w:pPr>
            <w:r>
              <w:t>Query Parameters:</w:t>
            </w:r>
          </w:p>
          <w:p>
            <w:pPr>
              <w:spacing w:before="0" w:beforeAutospacing="0" w:after="120" w:afterAutospacing="0" w:line="240" w:lineRule="auto"/>
              <w:ind w:left="0" w:right="0" w:firstLine="0"/>
              <w:jc w:val="left"/>
              <w:outlineLvl w:val="9"/>
            </w:pPr>
            <w:r>
              <w:t>   sites (list of sites)</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t>   period</w:t>
            </w:r>
          </w:p>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2560"/>
        <w:gridCol w:w="1015"/>
        <w:gridCol w:w="3390"/>
        <w:gridCol w:w="1522"/>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Booking Availability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returned a list of booking availabilities</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site</w:t>
            </w:r>
          </w:p>
          <w:p>
            <w:pPr>
              <w:spacing w:before="0" w:beforeAutospacing="0" w:after="120" w:afterAutospacing="0" w:line="240" w:lineRule="auto"/>
              <w:ind w:left="0" w:right="0" w:firstLine="0"/>
              <w:jc w:val="left"/>
              <w:outlineLvl w:val="9"/>
            </w:pPr>
            <w:r>
              <w:t>   period</w:t>
            </w:r>
          </w:p>
          <w:p>
            <w:pPr>
              <w:spacing w:before="0" w:beforeAutospacing="0" w:after="120" w:afterAutospacing="0" w:line="240" w:lineRule="auto"/>
              <w:ind w:left="0" w:right="0" w:firstLine="0"/>
              <w:jc w:val="left"/>
              <w:outlineLvl w:val="9"/>
            </w:pPr>
            <w:r>
              <w:t>   </w:t>
            </w:r>
            <w:r>
              <w:t>satellite</w:t>
            </w:r>
          </w:p>
          <w:p>
            <w:pPr>
              <w:spacing w:before="0" w:beforeAutospacing="0" w:after="120" w:afterAutospacing="0" w:line="240" w:lineRule="auto"/>
              <w:ind w:left="0" w:right="0" w:firstLine="0"/>
              <w:jc w:val="left"/>
              <w:outlineLvl w:val="9"/>
            </w:pPr>
            <w:r>
              <w:t>   stations</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 : </w:t>
      </w:r>
    </w:p>
    <w:p>
      <w:pPr>
        <w:numPr>
          <w:ilvl w:val="0"/>
          <w:numId w:val="41"/>
        </w:numPr>
      </w:pPr>
      <w:r>
        <w:rPr>
          <w:i/>
        </w:rPr>
        <w:t>200 OK: if the request is accepted and a response can be returned</w:t>
      </w:r>
    </w:p>
    <w:p>
      <w:pPr>
        <w:numPr>
          <w:ilvl w:val="0"/>
          <w:numId w:val="41"/>
        </w:numPr>
      </w:pPr>
      <w:r>
        <w:rPr>
          <w:i/>
        </w:rPr>
        <w:t>400 Bad Request-401 Unauthorized: if the requesting client is unauthorised</w:t>
      </w:r>
    </w:p>
    <w:p>
      <w:pPr>
        <w:numPr>
          <w:ilvl w:val="0"/>
          <w:numId w:val="41"/>
        </w:numPr>
      </w:pPr>
      <w:r>
        <w:rPr>
          <w:i/>
        </w:rPr>
        <w:t>404 Not Found</w:t>
      </w:r>
    </w:p>
    <w:p>
      <w:pPr>
        <w:numPr>
          <w:ilvl w:val="0"/>
          <w:numId w:val="41"/>
        </w:numPr>
      </w:pPr>
      <w:r>
        <w:rPr>
          <w:i/>
        </w:rPr>
        <w:t>429 Too Many Requests: if a quota is exceeded</w:t>
      </w:r>
    </w:p>
    <w:p>
      <w:pPr>
        <w:numPr>
          <w:ilvl w:val="0"/>
          <w:numId w:val="41"/>
        </w:numPr>
      </w:pPr>
      <w:r>
        <w:rPr>
          <w:i/>
        </w:rPr>
        <w:t>500 Internal Server Error</w:t>
      </w:r>
    </w:p>
    <w:p>
      <w:pPr>
        <w:pStyle w:val="Heading3"/>
      </w:pPr>
      <w:bookmarkStart w:id="38" w:name="scroll-bookmark-24"/>
      <w:bookmarkStart w:id="39" w:name="_Toc256000268"/>
      <w:r>
        <w:t>Data type</w:t>
      </w:r>
      <w:bookmarkEnd w:id="39"/>
      <w:bookmarkEnd w:id="38"/>
    </w:p>
    <w:tbl>
      <w:tblPr>
        <w:tblStyle w:val="ScrollTableNormal"/>
        <w:tblW w:w="5000" w:type="pct"/>
        <w:tblLook w:val="0020"/>
      </w:tblPr>
      <w:tblGrid>
        <w:gridCol w:w="775"/>
        <w:gridCol w:w="1281"/>
        <w:gridCol w:w="643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 (availability time spans)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sites</w:t>
            </w:r>
          </w:p>
        </w:tc>
        <w:tc>
          <w:tcPr/>
          <w:p>
            <w:pPr>
              <w:numPr>
                <w:ilvl w:val="0"/>
                <w:numId w:val="0"/>
              </w:numPr>
              <w:spacing w:before="0" w:beforeAutospacing="0" w:after="120" w:afterAutospacing="0" w:line="240" w:lineRule="auto"/>
              <w:ind w:left="0" w:right="0" w:firstLine="0"/>
              <w:jc w:val="left"/>
              <w:outlineLvl w:val="9"/>
            </w:pPr>
            <w:r>
              <w:t>List of strings</w:t>
            </w:r>
          </w:p>
        </w:tc>
        <w:tc>
          <w:tcPr/>
          <w:p>
            <w:pPr>
              <w:numPr>
                <w:ilvl w:val="0"/>
                <w:numId w:val="0"/>
              </w:numPr>
              <w:spacing w:before="0" w:beforeAutospacing="0" w:after="120" w:afterAutospacing="0" w:line="240" w:lineRule="auto"/>
              <w:ind w:left="0" w:right="0" w:firstLine="0"/>
              <w:jc w:val="left"/>
              <w:outlineLvl w:val="9"/>
            </w:pPr>
            <w:r>
              <w:rPr>
                <w:color w:val="202124"/>
              </w:rPr>
              <w:t>List of geographical site names where the ground stations are located</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stations</w:t>
            </w:r>
          </w:p>
        </w:tc>
        <w:tc>
          <w:tcPr/>
          <w:p>
            <w:pPr>
              <w:numPr>
                <w:ilvl w:val="0"/>
                <w:numId w:val="0"/>
              </w:numPr>
              <w:spacing w:before="0" w:beforeAutospacing="0" w:after="120" w:afterAutospacing="0" w:line="240" w:lineRule="auto"/>
              <w:ind w:left="0" w:right="0" w:firstLine="0"/>
              <w:jc w:val="left"/>
              <w:outlineLvl w:val="9"/>
            </w:pPr>
            <w:r>
              <w:t>List of strings</w:t>
            </w:r>
          </w:p>
        </w:tc>
        <w:tc>
          <w:tcPr/>
          <w:p>
            <w:pPr>
              <w:numPr>
                <w:ilvl w:val="0"/>
                <w:numId w:val="0"/>
              </w:numPr>
              <w:spacing w:before="0" w:beforeAutospacing="0" w:after="120" w:afterAutospacing="0" w:line="240" w:lineRule="auto"/>
              <w:ind w:left="0" w:right="0" w:firstLine="0"/>
              <w:jc w:val="left"/>
              <w:outlineLvl w:val="9"/>
            </w:pPr>
            <w:r>
              <w:rPr>
                <w:color w:val="000000"/>
              </w:rPr>
              <w:t>List of station names (ground station names)</w:t>
            </w:r>
          </w:p>
        </w:tc>
      </w:tr>
    </w:tbl>
    <w:p>
      <w:pPr>
        <w:pStyle w:val="Heading2"/>
      </w:pPr>
      <w:bookmarkStart w:id="40" w:name="scroll-bookmark-25"/>
      <w:bookmarkEnd w:id="40"/>
      <w:bookmarkStart w:id="41" w:name="scroll-bookmark-26"/>
      <w:bookmarkStart w:id="42" w:name="_Toc256000269"/>
      <w:r>
        <w:t>Booking Cancellation</w:t>
      </w:r>
      <w:bookmarkEnd w:id="42"/>
      <w:bookmarkEnd w:id="41"/>
    </w:p>
    <w:p>
      <w:pPr>
        <w:pStyle w:val="Heading3"/>
      </w:pPr>
      <w:bookmarkStart w:id="43" w:name="scroll-bookmark-27"/>
      <w:bookmarkStart w:id="44" w:name="_Toc256000270"/>
      <w:r>
        <w:t>Introduction</w:t>
      </w:r>
      <w:bookmarkEnd w:id="44"/>
      <w:bookmarkEnd w:id="43"/>
    </w:p>
    <w:p>
      <w:r>
        <w:t>The "</w:t>
      </w:r>
      <w:r>
        <w:rPr>
          <w:b/>
        </w:rPr>
        <w:t>Booking Cancelation</w:t>
      </w:r>
      <w:r>
        <w:t xml:space="preserve">" Interface allows clients to </w:t>
      </w:r>
      <w:r>
        <w:rPr>
          <w:color w:val="202124"/>
        </w:rPr>
        <w:t>cancel a previous booked contact (with booking ID as request parameter)</w:t>
      </w:r>
    </w:p>
    <w:p>
      <w:r>
        <w:t>This Web Service is based on OPENAPI 3.0 standard interface. The supported format for designing the API is JSON.</w:t>
      </w:r>
    </w:p>
    <w:p>
      <w:pPr>
        <w:pStyle w:val="Heading3"/>
      </w:pPr>
      <w:bookmarkStart w:id="45" w:name="scroll-bookmark-28"/>
      <w:bookmarkStart w:id="46" w:name="_Toc256000271"/>
      <w:r>
        <w:t>Dynamics of exchanges</w:t>
      </w:r>
      <w:bookmarkEnd w:id="46"/>
      <w:bookmarkEnd w:id="45"/>
    </w:p>
    <w:p>
      <w:hyperlink r:id="rId17" w:history="1">
        <w:r>
          <w:rPr>
            <w:rStyle w:val="Hyperlink"/>
          </w:rPr>
          <w:t>Booking_Cancellation.pptx</w:t>
        </w:r>
      </w:hyperlink>
    </w:p>
    <w:p>
      <w:r>
        <w:t xml:space="preserve">The client sends a HTTPS/REST "DELETE </w:t>
      </w:r>
      <w:r>
        <w:rPr>
          <w:b/>
        </w:rPr>
        <w:t>Booking Cancellation</w:t>
      </w:r>
      <w:r>
        <w:t xml:space="preserve">" with a booking ID as parameter. In response, the server returns a </w:t>
      </w:r>
      <w:r>
        <w:t>processing confirmation status of the request.</w:t>
      </w:r>
    </w:p>
    <w:p>
      <w:r>
        <w:t>.</w:t>
      </w:r>
    </w:p>
    <w:p>
      <w:r>
        <w:drawing>
          <wp:inline>
            <wp:extent cx="4762500" cy="2381250"/>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8"/>
                    <a:stretch>
                      <a:fillRect/>
                    </a:stretch>
                  </pic:blipFill>
                  <pic:spPr>
                    <a:xfrm>
                      <a:off x="0" y="0"/>
                      <a:ext cx="4762500" cy="2381250"/>
                    </a:xfrm>
                    <a:prstGeom prst="rect">
                      <a:avLst/>
                    </a:prstGeom>
                  </pic:spPr>
                </pic:pic>
              </a:graphicData>
            </a:graphic>
          </wp:inline>
        </w:drawing>
      </w:r>
    </w:p>
    <w:p>
      <w:r>
        <w:t>Client/server example :</w:t>
      </w:r>
    </w:p>
    <w:tbl>
      <w:tblPr>
        <w:tblStyle w:val="ScrollTableNormal"/>
        <w:tblW w:w="5000" w:type="pct"/>
        <w:tblLook w:val="0020"/>
      </w:tblPr>
      <w:tblGrid>
        <w:gridCol w:w="4466"/>
        <w:gridCol w:w="402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SCRMS</w:t>
            </w:r>
          </w:p>
        </w:tc>
        <w:tc>
          <w:tcPr/>
          <w:p>
            <w:pPr>
              <w:numPr>
                <w:ilvl w:val="0"/>
                <w:numId w:val="0"/>
              </w:numPr>
              <w:spacing w:before="0" w:beforeAutospacing="0" w:after="120" w:afterAutospacing="0" w:line="240" w:lineRule="auto"/>
              <w:ind w:left="0" w:right="0" w:firstLine="0"/>
              <w:jc w:val="left"/>
              <w:outlineLvl w:val="9"/>
            </w:pPr>
            <w:r>
              <w:t>GSaaS</w:t>
            </w:r>
          </w:p>
        </w:tc>
      </w:tr>
    </w:tbl>
    <w:p>
      <w:pPr>
        <w:pStyle w:val="Heading3"/>
      </w:pPr>
      <w:bookmarkStart w:id="47" w:name="scroll-bookmark-29"/>
      <w:bookmarkStart w:id="48" w:name="_Toc256000272"/>
      <w:r>
        <w:t>Request/Response</w:t>
      </w:r>
      <w:bookmarkEnd w:id="48"/>
      <w:bookmarkEnd w:id="47"/>
    </w:p>
    <w:tbl>
      <w:tblPr>
        <w:tblStyle w:val="ScrollTableNormal"/>
        <w:tblW w:w="5000" w:type="pct"/>
        <w:tblLook w:val="0020"/>
      </w:tblPr>
      <w:tblGrid>
        <w:gridCol w:w="3776"/>
        <w:gridCol w:w="3170"/>
        <w:gridCol w:w="154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DELETE </w:t>
            </w:r>
            <w:r>
              <w:rPr>
                <w:b/>
              </w:rPr>
              <w:t>Booking Cancellation</w:t>
            </w:r>
            <w:r>
              <w:t xml:space="preserve"> request</w:t>
            </w:r>
          </w:p>
        </w:tc>
        <w:tc>
          <w:tcPr/>
          <w:p>
            <w:pPr>
              <w:numPr>
                <w:ilvl w:val="0"/>
                <w:numId w:val="0"/>
              </w:numPr>
              <w:spacing w:before="0" w:beforeAutospacing="0" w:after="120" w:afterAutospacing="0" w:line="240" w:lineRule="auto"/>
              <w:ind w:left="0" w:right="0" w:firstLine="0"/>
              <w:jc w:val="left"/>
              <w:outlineLvl w:val="9"/>
            </w:pPr>
            <w:r>
              <w:rPr>
                <w:color w:val="000000"/>
              </w:rPr>
              <w:t>Cancel a previous booked contact</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booking ID</w:t>
            </w:r>
          </w:p>
          <w:p>
            <w:pPr>
              <w:numPr>
                <w:ilvl w:val="0"/>
                <w:numId w:val="0"/>
              </w:numPr>
              <w:spacing w:before="0" w:beforeAutospacing="0" w:after="120" w:afterAutospacing="0" w:line="240" w:lineRule="auto"/>
              <w:ind w:left="0" w:right="0" w:firstLine="0"/>
              <w:jc w:val="left"/>
              <w:outlineLvl w:val="9"/>
            </w:pPr>
            <w:r>
              <w:t>}</w:t>
            </w:r>
          </w:p>
        </w:tc>
      </w:tr>
    </w:tbl>
    <w:p/>
    <w:tbl>
      <w:tblPr>
        <w:tblStyle w:val="ScrollTableNormal"/>
        <w:tblW w:w="5000" w:type="pct"/>
        <w:tblLook w:val="0000"/>
      </w:tblPr>
      <w:tblGrid>
        <w:gridCol w:w="3338"/>
        <w:gridCol w:w="1096"/>
        <w:gridCol w:w="2437"/>
        <w:gridCol w:w="1616"/>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DELETE </w:t>
            </w:r>
            <w:r>
              <w:rPr>
                <w:b/>
              </w:rPr>
              <w:t>Booking Cancellation</w:t>
            </w:r>
            <w:r>
              <w:t xml:space="preserve"> response</w:t>
            </w:r>
          </w:p>
        </w:tc>
        <w:tc>
          <w:tcPr/>
          <w:p>
            <w:pPr>
              <w:numPr>
                <w:ilvl w:val="0"/>
                <w:numId w:val="0"/>
              </w:numPr>
              <w:spacing w:before="0" w:beforeAutospacing="0" w:after="120" w:afterAutospacing="0" w:line="240" w:lineRule="auto"/>
              <w:ind w:left="0" w:right="0" w:firstLine="0"/>
              <w:jc w:val="left"/>
              <w:outlineLvl w:val="9"/>
            </w:pPr>
            <w:r>
              <w:t>204</w:t>
            </w:r>
          </w:p>
        </w:tc>
        <w:tc>
          <w:tcPr/>
          <w:p>
            <w:pPr>
              <w:numPr>
                <w:ilvl w:val="0"/>
                <w:numId w:val="0"/>
              </w:numPr>
              <w:spacing w:before="0" w:beforeAutospacing="0" w:after="120" w:afterAutospacing="0" w:line="240" w:lineRule="auto"/>
              <w:ind w:left="0" w:right="0" w:firstLine="0"/>
              <w:jc w:val="left"/>
              <w:outlineLvl w:val="9"/>
            </w:pPr>
            <w:r>
              <w:t>Successfully returned a status</w:t>
            </w:r>
          </w:p>
        </w:tc>
        <w:tc>
          <w:tcPr/>
          <w:p>
            <w:pPr>
              <w:numPr>
                <w:ilvl w:val="0"/>
                <w:numId w:val="0"/>
              </w:numPr>
              <w:spacing w:before="0" w:beforeAutospacing="0" w:after="120" w:afterAutospacing="0" w:line="240" w:lineRule="auto"/>
              <w:ind w:left="0" w:right="0" w:firstLine="0"/>
              <w:jc w:val="left"/>
              <w:outlineLvl w:val="9"/>
            </w:pPr>
            <w:r>
              <w:t>status code 204</w:t>
            </w:r>
          </w:p>
        </w:tc>
      </w:tr>
    </w:tbl>
    <w:p>
      <w:pPr>
        <w:pStyle w:val="Heading3"/>
      </w:pPr>
      <w:bookmarkStart w:id="49" w:name="scroll-bookmark-30"/>
      <w:bookmarkStart w:id="50" w:name="_Toc256000273"/>
      <w:r>
        <w:t>Data type</w:t>
      </w:r>
      <w:bookmarkEnd w:id="50"/>
      <w:bookmarkEnd w:id="49"/>
    </w:p>
    <w:tbl>
      <w:tblPr>
        <w:tblStyle w:val="ScrollTableNormal"/>
        <w:tblW w:w="5000" w:type="pct"/>
        <w:tblLook w:val="0020"/>
      </w:tblPr>
      <w:tblGrid>
        <w:gridCol w:w="2611"/>
        <w:gridCol w:w="1753"/>
        <w:gridCol w:w="412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booking ID</w:t>
            </w:r>
          </w:p>
        </w:tc>
        <w:tc>
          <w:tcPr/>
          <w:p>
            <w:pPr>
              <w:numPr>
                <w:ilvl w:val="0"/>
                <w:numId w:val="0"/>
              </w:numPr>
              <w:spacing w:before="0" w:beforeAutospacing="0" w:after="120" w:afterAutospacing="0" w:line="240" w:lineRule="auto"/>
              <w:ind w:left="0" w:right="0" w:firstLine="0"/>
              <w:jc w:val="left"/>
              <w:outlineLvl w:val="9"/>
            </w:pPr>
            <w:r>
              <w:t>Integer</w:t>
            </w:r>
          </w:p>
        </w:tc>
        <w:tc>
          <w:tcPr/>
          <w:p>
            <w:pPr>
              <w:numPr>
                <w:ilvl w:val="0"/>
                <w:numId w:val="0"/>
              </w:numPr>
              <w:spacing w:before="0" w:beforeAutospacing="0" w:after="120" w:afterAutospacing="0" w:line="240" w:lineRule="auto"/>
              <w:ind w:left="0" w:right="0" w:firstLine="0"/>
              <w:jc w:val="left"/>
              <w:outlineLvl w:val="9"/>
            </w:pPr>
            <w:r>
              <w:t>Booking Identifier</w:t>
            </w:r>
          </w:p>
        </w:tc>
      </w:tr>
    </w:tbl>
    <w:p>
      <w:pPr>
        <w:pStyle w:val="Heading2"/>
      </w:pPr>
      <w:bookmarkStart w:id="51" w:name="scroll-bookmark-31"/>
      <w:bookmarkEnd w:id="51"/>
      <w:bookmarkStart w:id="52" w:name="scroll-bookmark-32"/>
      <w:bookmarkStart w:id="53" w:name="_Toc256000274"/>
      <w:r>
        <w:t>Booking Request</w:t>
      </w:r>
      <w:bookmarkEnd w:id="53"/>
      <w:bookmarkEnd w:id="52"/>
    </w:p>
    <w:p>
      <w:pPr>
        <w:pStyle w:val="Heading3"/>
      </w:pPr>
      <w:bookmarkStart w:id="54" w:name="scroll-bookmark-33"/>
      <w:bookmarkStart w:id="55" w:name="_Toc256000275"/>
      <w:r>
        <w:t>Introduction</w:t>
      </w:r>
      <w:bookmarkEnd w:id="55"/>
      <w:bookmarkEnd w:id="54"/>
    </w:p>
    <w:p>
      <w:r>
        <w:t>The "</w:t>
      </w:r>
      <w:r>
        <w:rPr>
          <w:b/>
        </w:rPr>
        <w:t>Booking Request</w:t>
      </w:r>
      <w:r>
        <w:t xml:space="preserve">" Interface allows clients to straightforwardly </w:t>
      </w:r>
      <w:r>
        <w:rPr>
          <w:color w:val="000000"/>
        </w:rPr>
        <w:t>book frequency bands and link types (uplink/downlink) on a site, over a given period for a satellite.</w:t>
      </w:r>
    </w:p>
    <w:p>
      <w:r>
        <w:t>This Web Service is based on OPENAPI 3.0 standard interface. The supported format for designing the API is JSON.</w:t>
      </w:r>
    </w:p>
    <w:p>
      <w:pPr>
        <w:pStyle w:val="Heading3"/>
      </w:pPr>
      <w:bookmarkStart w:id="56" w:name="scroll-bookmark-34"/>
      <w:bookmarkStart w:id="57" w:name="_Toc256000276"/>
      <w:r>
        <w:t>Dynamics of exchanges</w:t>
      </w:r>
      <w:bookmarkEnd w:id="57"/>
      <w:bookmarkEnd w:id="56"/>
    </w:p>
    <w:p>
      <w:hyperlink r:id="rId19" w:history="1">
        <w:r>
          <w:rPr>
            <w:rStyle w:val="Hyperlink"/>
          </w:rPr>
          <w:t>Booking_Request.pptx</w:t>
        </w:r>
      </w:hyperlink>
    </w:p>
    <w:p>
      <w:r>
        <w:t xml:space="preserve">The client sends a HTTPS/REST "POST </w:t>
      </w:r>
      <w:r>
        <w:rPr>
          <w:b/>
        </w:rPr>
        <w:t>Booking Request</w:t>
      </w:r>
      <w:r>
        <w:t>" with site , satellite, services and period as parameters. In response, the server returns a booking status and a booking ID (in case of success).</w:t>
      </w:r>
    </w:p>
    <w:p>
      <w:r>
        <w:drawing>
          <wp:inline>
            <wp:extent cx="5244778" cy="238125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0"/>
                    <a:stretch>
                      <a:fillRect/>
                    </a:stretch>
                  </pic:blipFill>
                  <pic:spPr>
                    <a:xfrm>
                      <a:off x="0" y="0"/>
                      <a:ext cx="5244778" cy="2381250"/>
                    </a:xfrm>
                    <a:prstGeom prst="rect">
                      <a:avLst/>
                    </a:prstGeom>
                  </pic:spPr>
                </pic:pic>
              </a:graphicData>
            </a:graphic>
          </wp:inline>
        </w:drawing>
      </w:r>
    </w:p>
    <w:p>
      <w:r>
        <w:t>Client/server example :</w:t>
      </w:r>
    </w:p>
    <w:tbl>
      <w:tblPr>
        <w:tblStyle w:val="ScrollTableNormal"/>
        <w:tblW w:w="5000" w:type="pct"/>
        <w:tblLook w:val="0020"/>
      </w:tblPr>
      <w:tblGrid>
        <w:gridCol w:w="4466"/>
        <w:gridCol w:w="402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SCRMS</w:t>
            </w:r>
          </w:p>
        </w:tc>
        <w:tc>
          <w:tcPr/>
          <w:p>
            <w:pPr>
              <w:numPr>
                <w:ilvl w:val="0"/>
                <w:numId w:val="0"/>
              </w:numPr>
              <w:spacing w:before="0" w:beforeAutospacing="0" w:after="120" w:afterAutospacing="0" w:line="240" w:lineRule="auto"/>
              <w:ind w:left="0" w:right="0" w:firstLine="0"/>
              <w:jc w:val="left"/>
              <w:outlineLvl w:val="9"/>
            </w:pPr>
            <w:r>
              <w:t>GSaaS</w:t>
            </w:r>
          </w:p>
        </w:tc>
      </w:tr>
    </w:tbl>
    <w:p>
      <w:pPr>
        <w:pStyle w:val="Heading3"/>
      </w:pPr>
      <w:bookmarkStart w:id="58" w:name="scroll-bookmark-35"/>
      <w:bookmarkStart w:id="59" w:name="_Toc256000277"/>
      <w:r>
        <w:t>Request/Response</w:t>
      </w:r>
      <w:bookmarkEnd w:id="59"/>
      <w:bookmarkEnd w:id="58"/>
    </w:p>
    <w:tbl>
      <w:tblPr>
        <w:tblStyle w:val="ScrollTableNormal"/>
        <w:tblW w:w="5000" w:type="pct"/>
        <w:tblLook w:val="0020"/>
      </w:tblPr>
      <w:tblGrid>
        <w:gridCol w:w="2070"/>
        <w:gridCol w:w="4133"/>
        <w:gridCol w:w="228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POST </w:t>
            </w:r>
            <w:r>
              <w:rPr>
                <w:b/>
              </w:rPr>
              <w:t>Booking Request</w:t>
            </w:r>
            <w:r>
              <w:t xml:space="preserve"> request</w:t>
            </w:r>
          </w:p>
        </w:tc>
        <w:tc>
          <w:tcPr/>
          <w:p>
            <w:pPr>
              <w:numPr>
                <w:ilvl w:val="0"/>
                <w:numId w:val="0"/>
              </w:numPr>
              <w:spacing w:before="0" w:beforeAutospacing="0" w:after="120" w:afterAutospacing="0" w:line="240" w:lineRule="auto"/>
              <w:ind w:left="0" w:right="0" w:firstLine="0"/>
              <w:jc w:val="left"/>
              <w:outlineLvl w:val="9"/>
            </w:pPr>
            <w:r>
              <w:rPr>
                <w:color w:val="000000"/>
              </w:rPr>
              <w:t xml:space="preserve">Request </w:t>
            </w:r>
            <w:r>
              <w:rPr>
                <w:color w:val="000000"/>
              </w:rPr>
              <w:t xml:space="preserve">bands and link types </w:t>
            </w:r>
            <w:r>
              <w:rPr>
                <w:color w:val="000000"/>
              </w:rPr>
              <w:t>on a site, over a given period for a satellite</w:t>
            </w:r>
            <w:r>
              <w:rPr>
                <w:color w:val="000000"/>
              </w:rPr>
              <w:t>.</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Site</w:t>
            </w:r>
          </w:p>
          <w:p>
            <w:pPr>
              <w:spacing w:before="0" w:beforeAutospacing="0" w:after="120" w:afterAutospacing="0" w:line="240" w:lineRule="auto"/>
              <w:ind w:left="0" w:right="0" w:firstLine="0"/>
              <w:jc w:val="left"/>
              <w:outlineLvl w:val="9"/>
            </w:pPr>
            <w:r>
              <w:t xml:space="preserve">   </w:t>
            </w:r>
            <w:r>
              <w:t>Satellite</w:t>
            </w:r>
          </w:p>
          <w:p>
            <w:pPr>
              <w:spacing w:before="0" w:beforeAutospacing="0" w:after="120" w:afterAutospacing="0" w:line="240" w:lineRule="auto"/>
              <w:ind w:left="0" w:right="0" w:firstLine="0"/>
              <w:jc w:val="left"/>
              <w:outlineLvl w:val="9"/>
            </w:pPr>
            <w:r>
              <w:t>   Period</w:t>
            </w:r>
          </w:p>
          <w:p>
            <w:pPr>
              <w:spacing w:before="0" w:beforeAutospacing="0" w:after="120" w:afterAutospacing="0" w:line="240" w:lineRule="auto"/>
              <w:ind w:left="0" w:right="0" w:firstLine="0"/>
              <w:jc w:val="left"/>
              <w:outlineLvl w:val="9"/>
            </w:pPr>
            <w:r>
              <w:t>   Services [</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band (S, X)</w:t>
            </w:r>
          </w:p>
          <w:p>
            <w:pPr>
              <w:spacing w:before="0" w:beforeAutospacing="0" w:after="120" w:afterAutospacing="0" w:line="240" w:lineRule="auto"/>
              <w:ind w:left="0" w:right="0" w:firstLine="0"/>
              <w:jc w:val="left"/>
              <w:outlineLvl w:val="9"/>
            </w:pPr>
            <w:r>
              <w:t>       type (UPLINK, DOWNLINK)</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r>
              <w:t>}</w:t>
            </w:r>
          </w:p>
        </w:tc>
      </w:tr>
    </w:tbl>
    <w:p/>
    <w:tbl>
      <w:tblPr>
        <w:tblStyle w:val="ScrollTableNormal"/>
        <w:tblW w:w="5000" w:type="pct"/>
        <w:tblLook w:val="0000"/>
      </w:tblPr>
      <w:tblGrid>
        <w:gridCol w:w="1680"/>
        <w:gridCol w:w="851"/>
        <w:gridCol w:w="3668"/>
        <w:gridCol w:w="2288"/>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Booking Request</w:t>
            </w:r>
            <w:r>
              <w:t xml:space="preserve">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returned a booking status and a booking ID (in case of success a real booking ID)</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Booking ID</w:t>
            </w:r>
          </w:p>
          <w:p>
            <w:pPr>
              <w:spacing w:before="0" w:beforeAutospacing="0" w:after="120" w:afterAutospacing="0" w:line="240" w:lineRule="auto"/>
              <w:ind w:left="0" w:right="0" w:firstLine="0"/>
              <w:jc w:val="left"/>
              <w:outlineLvl w:val="9"/>
            </w:pPr>
            <w:r>
              <w:t>   Booking status (ACCEPTED, CANCELLED)</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 : </w:t>
      </w:r>
    </w:p>
    <w:p>
      <w:pPr>
        <w:numPr>
          <w:ilvl w:val="0"/>
          <w:numId w:val="42"/>
        </w:numPr>
      </w:pPr>
      <w:r>
        <w:rPr>
          <w:i/>
        </w:rPr>
        <w:t>200 OK: if the request is accepted and a response can be returned</w:t>
      </w:r>
    </w:p>
    <w:p>
      <w:pPr>
        <w:numPr>
          <w:ilvl w:val="0"/>
          <w:numId w:val="42"/>
        </w:numPr>
      </w:pPr>
      <w:r>
        <w:rPr>
          <w:i/>
        </w:rPr>
        <w:t>400 Bad Request-401 Unauthorized: if the requesting client is unauthorised</w:t>
      </w:r>
    </w:p>
    <w:p>
      <w:pPr>
        <w:numPr>
          <w:ilvl w:val="0"/>
          <w:numId w:val="42"/>
        </w:numPr>
      </w:pPr>
      <w:r>
        <w:rPr>
          <w:i/>
        </w:rPr>
        <w:t>404 Not Found</w:t>
      </w:r>
    </w:p>
    <w:p>
      <w:pPr>
        <w:numPr>
          <w:ilvl w:val="0"/>
          <w:numId w:val="42"/>
        </w:numPr>
      </w:pPr>
      <w:r>
        <w:rPr>
          <w:i/>
        </w:rPr>
        <w:t>429 Too Many Requests: if a quota is exceeded</w:t>
      </w:r>
    </w:p>
    <w:p>
      <w:pPr>
        <w:numPr>
          <w:ilvl w:val="0"/>
          <w:numId w:val="42"/>
        </w:numPr>
      </w:pPr>
      <w:r>
        <w:rPr>
          <w:i/>
        </w:rPr>
        <w:t>500 Internal Server Error</w:t>
      </w:r>
    </w:p>
    <w:p>
      <w:pPr>
        <w:pStyle w:val="Heading3"/>
      </w:pPr>
      <w:bookmarkStart w:id="60" w:name="scroll-bookmark-36"/>
      <w:bookmarkStart w:id="61" w:name="_Toc256000278"/>
      <w:r>
        <w:t>Data type</w:t>
      </w:r>
      <w:bookmarkEnd w:id="61"/>
      <w:bookmarkEnd w:id="60"/>
    </w:p>
    <w:tbl>
      <w:tblPr>
        <w:tblStyle w:val="ScrollTableNormal"/>
        <w:tblW w:w="5000" w:type="pct"/>
        <w:tblLook w:val="0020"/>
      </w:tblPr>
      <w:tblGrid>
        <w:gridCol w:w="1304"/>
        <w:gridCol w:w="1399"/>
        <w:gridCol w:w="578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booking ID</w:t>
            </w:r>
          </w:p>
        </w:tc>
        <w:tc>
          <w:tcPr/>
          <w:p>
            <w:pPr>
              <w:numPr>
                <w:ilvl w:val="0"/>
                <w:numId w:val="0"/>
              </w:numPr>
              <w:spacing w:before="0" w:beforeAutospacing="0" w:after="120" w:afterAutospacing="0" w:line="240" w:lineRule="auto"/>
              <w:ind w:left="0" w:right="0" w:firstLine="0"/>
              <w:jc w:val="left"/>
              <w:outlineLvl w:val="9"/>
            </w:pPr>
            <w:r>
              <w:t>Integer</w:t>
            </w:r>
          </w:p>
        </w:tc>
        <w:tc>
          <w:tcPr/>
          <w:p>
            <w:pPr>
              <w:numPr>
                <w:ilvl w:val="0"/>
                <w:numId w:val="0"/>
              </w:numPr>
              <w:spacing w:before="0" w:beforeAutospacing="0" w:after="120" w:afterAutospacing="0" w:line="240" w:lineRule="auto"/>
              <w:ind w:left="0" w:right="0" w:firstLine="0"/>
              <w:jc w:val="left"/>
              <w:outlineLvl w:val="9"/>
            </w:pPr>
            <w:r>
              <w:t>Booking identifier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booking status</w:t>
            </w:r>
          </w:p>
        </w:tc>
        <w:tc>
          <w:tcPr/>
          <w:p>
            <w:pPr>
              <w:numPr>
                <w:ilvl w:val="0"/>
                <w:numId w:val="0"/>
              </w:numPr>
              <w:spacing w:before="0" w:beforeAutospacing="0" w:after="120" w:afterAutospacing="0" w:line="240" w:lineRule="auto"/>
              <w:ind w:left="0" w:right="0" w:firstLine="0"/>
              <w:jc w:val="left"/>
              <w:outlineLvl w:val="9"/>
            </w:pPr>
            <w:r>
              <w:t>Enum of strings</w:t>
            </w:r>
          </w:p>
        </w:tc>
        <w:tc>
          <w:tcPr/>
          <w:p>
            <w:pPr>
              <w:numPr>
                <w:ilvl w:val="0"/>
                <w:numId w:val="0"/>
              </w:numPr>
              <w:spacing w:before="0" w:beforeAutospacing="0" w:after="120" w:afterAutospacing="0" w:line="240" w:lineRule="auto"/>
              <w:ind w:left="0" w:right="0" w:firstLine="0"/>
              <w:jc w:val="left"/>
              <w:outlineLvl w:val="9"/>
            </w:pPr>
            <w:r>
              <w:t>Booking status ( ACCEPTED, CANCELLED)</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 (availability time spans)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services</w:t>
            </w:r>
          </w:p>
        </w:tc>
        <w:tc>
          <w:tcPr/>
          <w:p>
            <w:pPr>
              <w:numPr>
                <w:ilvl w:val="0"/>
                <w:numId w:val="0"/>
              </w:numPr>
              <w:spacing w:before="0" w:beforeAutospacing="0" w:after="120" w:afterAutospacing="0" w:line="240" w:lineRule="auto"/>
              <w:ind w:left="0" w:right="0" w:firstLine="0"/>
              <w:jc w:val="left"/>
              <w:outlineLvl w:val="9"/>
            </w:pPr>
            <w:r>
              <w:t>Services</w:t>
            </w:r>
          </w:p>
        </w:tc>
        <w:tc>
          <w:tcPr/>
          <w:p>
            <w:pPr>
              <w:numPr>
                <w:ilvl w:val="0"/>
                <w:numId w:val="0"/>
              </w:numPr>
              <w:spacing w:before="0" w:beforeAutospacing="0" w:after="120" w:afterAutospacing="0" w:line="240" w:lineRule="auto"/>
              <w:ind w:left="0" w:right="0" w:firstLine="0"/>
              <w:jc w:val="left"/>
              <w:outlineLvl w:val="9"/>
            </w:pPr>
            <w:r>
              <w:t>Structure type (band (S/X) and link type : UPLINK/DOWNLINK))</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rPr>
                <w:color w:val="000000"/>
              </w:rPr>
              <w:t>Name of the geographical site where the ground stations are located</w:t>
            </w:r>
          </w:p>
        </w:tc>
      </w:tr>
    </w:tbl>
    <w:p>
      <w:pPr>
        <w:pStyle w:val="Heading2"/>
      </w:pPr>
      <w:bookmarkStart w:id="62" w:name="scroll-bookmark-37"/>
      <w:bookmarkEnd w:id="62"/>
      <w:bookmarkStart w:id="63" w:name="scroll-bookmark-38"/>
      <w:bookmarkStart w:id="64" w:name="_Toc256000279"/>
      <w:r>
        <w:t>Contact Preparation</w:t>
      </w:r>
      <w:bookmarkEnd w:id="64"/>
      <w:bookmarkEnd w:id="63"/>
    </w:p>
    <w:p>
      <w:pPr>
        <w:pStyle w:val="Heading3"/>
      </w:pPr>
      <w:bookmarkStart w:id="65" w:name="scroll-bookmark-39"/>
      <w:bookmarkStart w:id="66" w:name="_Toc256000280"/>
      <w:r>
        <w:t>Introduction</w:t>
      </w:r>
      <w:bookmarkEnd w:id="66"/>
      <w:bookmarkEnd w:id="65"/>
    </w:p>
    <w:p>
      <w:r>
        <w:t xml:space="preserve">The </w:t>
      </w:r>
      <w:r>
        <w:rPr>
          <w:b/>
        </w:rPr>
        <w:t xml:space="preserve">"Contact Preparation" </w:t>
      </w:r>
      <w:r>
        <w:t>Interface allows clients to</w:t>
      </w:r>
      <w:r>
        <w:rPr>
          <w:color w:val="FF0000"/>
        </w:rPr>
        <w:t xml:space="preserve"> </w:t>
      </w:r>
      <w:r>
        <w:rPr>
          <w:color w:val="000000"/>
        </w:rPr>
        <w:t xml:space="preserve">send </w:t>
      </w:r>
      <w:r>
        <w:rPr>
          <w:color w:val="000000"/>
        </w:rPr>
        <w:t>contact preparation information to the server (such as orbit information).</w:t>
      </w:r>
    </w:p>
    <w:p>
      <w:r>
        <w:t>This Web Service is based on OPENAPI 3.0 standard interface. The supported format for designing the API is JSON.</w:t>
      </w:r>
    </w:p>
    <w:p>
      <w:pPr>
        <w:pStyle w:val="Heading3"/>
      </w:pPr>
      <w:bookmarkStart w:id="67" w:name="scroll-bookmark-40"/>
      <w:bookmarkStart w:id="68" w:name="_Toc256000281"/>
      <w:r>
        <w:t>Dynamics of exchanges</w:t>
      </w:r>
      <w:bookmarkEnd w:id="68"/>
      <w:bookmarkEnd w:id="67"/>
    </w:p>
    <w:p>
      <w:hyperlink r:id="rId21" w:history="1">
        <w:r>
          <w:rPr>
            <w:rStyle w:val="Hyperlink"/>
          </w:rPr>
          <w:t>Booking_Preparation.pptx</w:t>
        </w:r>
      </w:hyperlink>
    </w:p>
    <w:p>
      <w:r>
        <w:t xml:space="preserve">The client sends a HTTPS/REST "POST </w:t>
      </w:r>
      <w:r>
        <w:rPr>
          <w:b/>
        </w:rPr>
        <w:t>Contact Preparation</w:t>
      </w:r>
      <w:r>
        <w:t>" with a v</w:t>
      </w:r>
      <w:r>
        <w:rPr>
          <w:color w:val="202124"/>
        </w:rPr>
        <w:t>alidity period, a satellite and a precise orbit</w:t>
      </w:r>
      <w:r>
        <w:t xml:space="preserve"> information as parameters. In response, the server returns</w:t>
      </w:r>
      <w:r>
        <w:rPr>
          <w:color w:val="172B4D"/>
        </w:rPr>
        <w:t> a</w:t>
      </w:r>
      <w:r>
        <w:rPr>
          <w:color w:val="172B4D"/>
        </w:rPr>
        <w:t> </w:t>
      </w:r>
      <w:r>
        <w:rPr>
          <w:color w:val="172B4D"/>
        </w:rPr>
        <w:t>processing confirmation status of the request.</w:t>
      </w:r>
    </w:p>
    <w:p>
      <w:r>
        <w:drawing>
          <wp:inline>
            <wp:extent cx="5395595" cy="2088617"/>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2"/>
                    <a:stretch>
                      <a:fillRect/>
                    </a:stretch>
                  </pic:blipFill>
                  <pic:spPr>
                    <a:xfrm>
                      <a:off x="0" y="0"/>
                      <a:ext cx="5395595" cy="2088617"/>
                    </a:xfrm>
                    <a:prstGeom prst="rect">
                      <a:avLst/>
                    </a:prstGeom>
                  </pic:spPr>
                </pic:pic>
              </a:graphicData>
            </a:graphic>
          </wp:inline>
        </w:drawing>
      </w:r>
    </w:p>
    <w:p>
      <w:r>
        <w:t>Client/server example :</w:t>
      </w:r>
    </w:p>
    <w:tbl>
      <w:tblPr>
        <w:tblStyle w:val="ScrollTableNormal"/>
        <w:tblW w:w="5000" w:type="pct"/>
        <w:tblLook w:val="0020"/>
      </w:tblPr>
      <w:tblGrid>
        <w:gridCol w:w="2412"/>
        <w:gridCol w:w="607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SCRMS</w:t>
            </w:r>
          </w:p>
        </w:tc>
        <w:tc>
          <w:tcPr/>
          <w:p>
            <w:pPr>
              <w:numPr>
                <w:ilvl w:val="0"/>
                <w:numId w:val="0"/>
              </w:numPr>
              <w:spacing w:before="0" w:beforeAutospacing="0" w:after="120" w:afterAutospacing="0" w:line="240" w:lineRule="auto"/>
              <w:ind w:left="0" w:right="0" w:firstLine="0"/>
              <w:jc w:val="left"/>
              <w:outlineLvl w:val="9"/>
            </w:pPr>
            <w:r>
              <w:t>GSaaS or Owned GS</w:t>
            </w:r>
          </w:p>
        </w:tc>
      </w:tr>
    </w:tbl>
    <w:p>
      <w:pPr>
        <w:pStyle w:val="Heading3"/>
      </w:pPr>
      <w:bookmarkStart w:id="69" w:name="scroll-bookmark-41"/>
      <w:bookmarkStart w:id="70" w:name="_Toc256000282"/>
      <w:r>
        <w:t>Request/Response</w:t>
      </w:r>
      <w:bookmarkEnd w:id="70"/>
      <w:bookmarkEnd w:id="69"/>
    </w:p>
    <w:tbl>
      <w:tblPr>
        <w:tblStyle w:val="ScrollTableNormal"/>
        <w:tblW w:w="5000" w:type="pct"/>
        <w:tblLook w:val="0020"/>
      </w:tblPr>
      <w:tblGrid>
        <w:gridCol w:w="3149"/>
        <w:gridCol w:w="3191"/>
        <w:gridCol w:w="2147"/>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POST </w:t>
            </w:r>
            <w:r>
              <w:rPr>
                <w:b/>
              </w:rPr>
              <w:t>Contact Preparation</w:t>
            </w:r>
            <w:r>
              <w:t xml:space="preserve"> request</w:t>
            </w:r>
          </w:p>
        </w:tc>
        <w:tc>
          <w:tcPr/>
          <w:p>
            <w:pPr>
              <w:numPr>
                <w:ilvl w:val="0"/>
                <w:numId w:val="0"/>
              </w:numPr>
              <w:spacing w:before="0" w:beforeAutospacing="0" w:after="120" w:afterAutospacing="0" w:line="240" w:lineRule="auto"/>
              <w:ind w:left="0" w:right="0" w:firstLine="0"/>
              <w:jc w:val="left"/>
              <w:outlineLvl w:val="9"/>
            </w:pPr>
            <w:r>
              <w:t>Send</w:t>
            </w:r>
            <w:r>
              <w:rPr>
                <w:color w:val="000000"/>
              </w:rPr>
              <w:t xml:space="preserve"> </w:t>
            </w:r>
            <w:r>
              <w:rPr>
                <w:color w:val="000000"/>
              </w:rPr>
              <w:t>contact preparation information</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validity_period</w:t>
            </w:r>
          </w:p>
          <w:p>
            <w:pPr>
              <w:spacing w:before="0" w:beforeAutospacing="0" w:after="120" w:afterAutospacing="0" w:line="240" w:lineRule="auto"/>
              <w:ind w:left="0" w:right="0" w:firstLine="0"/>
              <w:jc w:val="left"/>
              <w:outlineLvl w:val="9"/>
            </w:pPr>
            <w:r>
              <w:t>satellite</w:t>
            </w:r>
          </w:p>
          <w:p>
            <w:pPr>
              <w:spacing w:before="0" w:beforeAutospacing="0" w:after="120" w:afterAutospacing="0" w:line="240" w:lineRule="auto"/>
              <w:ind w:left="0" w:right="0" w:firstLine="0"/>
              <w:jc w:val="left"/>
              <w:outlineLvl w:val="9"/>
            </w:pPr>
            <w:r>
              <w:t>precise orbit information</w:t>
            </w:r>
          </w:p>
          <w:p>
            <w:pPr>
              <w:numPr>
                <w:ilvl w:val="0"/>
                <w:numId w:val="0"/>
              </w:numPr>
              <w:spacing w:before="0" w:beforeAutospacing="0" w:after="120" w:afterAutospacing="0" w:line="240" w:lineRule="auto"/>
              <w:ind w:left="0" w:right="0" w:firstLine="0"/>
              <w:jc w:val="left"/>
              <w:outlineLvl w:val="9"/>
            </w:pPr>
            <w:r>
              <w:t>}</w:t>
            </w:r>
          </w:p>
        </w:tc>
      </w:tr>
    </w:tbl>
    <w:p/>
    <w:tbl>
      <w:tblPr>
        <w:tblStyle w:val="ScrollTableNormal"/>
        <w:tblW w:w="5000" w:type="pct"/>
        <w:tblLook w:val="0000"/>
      </w:tblPr>
      <w:tblGrid>
        <w:gridCol w:w="3168"/>
        <w:gridCol w:w="1129"/>
        <w:gridCol w:w="2536"/>
        <w:gridCol w:w="1654"/>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 xml:space="preserve">Contact Preparation </w:t>
            </w:r>
            <w:r>
              <w:t>response</w:t>
            </w:r>
          </w:p>
        </w:tc>
        <w:tc>
          <w:tcPr/>
          <w:p>
            <w:pPr>
              <w:numPr>
                <w:ilvl w:val="0"/>
                <w:numId w:val="0"/>
              </w:numPr>
              <w:spacing w:before="0" w:beforeAutospacing="0" w:after="120" w:afterAutospacing="0" w:line="240" w:lineRule="auto"/>
              <w:ind w:left="0" w:right="0" w:firstLine="0"/>
              <w:jc w:val="left"/>
              <w:outlineLvl w:val="9"/>
            </w:pPr>
            <w:r>
              <w:t>202</w:t>
            </w:r>
          </w:p>
        </w:tc>
        <w:tc>
          <w:tcPr/>
          <w:p>
            <w:pPr>
              <w:numPr>
                <w:ilvl w:val="0"/>
                <w:numId w:val="0"/>
              </w:numPr>
              <w:spacing w:before="0" w:beforeAutospacing="0" w:after="120" w:afterAutospacing="0" w:line="240" w:lineRule="auto"/>
              <w:ind w:left="0" w:right="0" w:firstLine="0"/>
              <w:jc w:val="left"/>
              <w:outlineLvl w:val="9"/>
            </w:pPr>
            <w:r>
              <w:t>Successfully returned a status</w:t>
            </w:r>
          </w:p>
        </w:tc>
        <w:tc>
          <w:tcPr/>
          <w:p>
            <w:pPr>
              <w:numPr>
                <w:ilvl w:val="0"/>
                <w:numId w:val="0"/>
              </w:numPr>
              <w:spacing w:before="0" w:beforeAutospacing="0" w:after="120" w:afterAutospacing="0" w:line="240" w:lineRule="auto"/>
              <w:ind w:left="0" w:right="0" w:firstLine="0"/>
              <w:jc w:val="left"/>
              <w:outlineLvl w:val="9"/>
            </w:pPr>
            <w:r>
              <w:t>status code 202</w:t>
            </w:r>
          </w:p>
        </w:tc>
      </w:tr>
    </w:tbl>
    <w:p>
      <w:pPr>
        <w:pStyle w:val="Heading3"/>
      </w:pPr>
      <w:bookmarkStart w:id="71" w:name="scroll-bookmark-42"/>
      <w:bookmarkStart w:id="72" w:name="_Toc256000283"/>
      <w:r>
        <w:t>Data type</w:t>
      </w:r>
      <w:bookmarkEnd w:id="72"/>
      <w:bookmarkEnd w:id="71"/>
    </w:p>
    <w:tbl>
      <w:tblPr>
        <w:tblStyle w:val="ScrollTableNormal"/>
        <w:tblW w:w="5000" w:type="pct"/>
        <w:tblLook w:val="0020"/>
      </w:tblPr>
      <w:tblGrid>
        <w:gridCol w:w="2065"/>
        <w:gridCol w:w="1339"/>
        <w:gridCol w:w="508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Data</w:t>
            </w:r>
          </w:p>
        </w:tc>
        <w:tc>
          <w:tcPr/>
          <w:p>
            <w:pPr>
              <w:numPr>
                <w:ilvl w:val="0"/>
                <w:numId w:val="0"/>
              </w:numPr>
              <w:spacing w:before="0" w:beforeAutospacing="0" w:after="120" w:afterAutospacing="0" w:line="240" w:lineRule="auto"/>
              <w:ind w:left="0" w:right="0" w:firstLine="0"/>
              <w:jc w:val="left"/>
              <w:outlineLvl w:val="9"/>
            </w:pPr>
            <w:r>
              <w:rPr>
                <w:color w:val="000000"/>
              </w:rPr>
              <w:t>Type</w:t>
            </w:r>
          </w:p>
        </w:tc>
        <w:tc>
          <w:tcPr/>
          <w:p>
            <w:pPr>
              <w:numPr>
                <w:ilvl w:val="0"/>
                <w:numId w:val="0"/>
              </w:numPr>
              <w:spacing w:before="0" w:beforeAutospacing="0" w:after="120" w:afterAutospacing="0" w:line="240" w:lineRule="auto"/>
              <w:ind w:left="0" w:right="0" w:firstLine="0"/>
              <w:jc w:val="left"/>
              <w:outlineLvl w:val="9"/>
            </w:pPr>
            <w:r>
              <w:rPr>
                <w:color w:val="000000"/>
              </w:rP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precise orbit information</w:t>
            </w:r>
          </w:p>
        </w:tc>
        <w:tc>
          <w:tcPr/>
          <w:p>
            <w:pPr>
              <w:numPr>
                <w:ilvl w:val="0"/>
                <w:numId w:val="0"/>
              </w:numPr>
              <w:spacing w:before="0" w:beforeAutospacing="0" w:after="120" w:afterAutospacing="0" w:line="240" w:lineRule="auto"/>
              <w:ind w:left="0" w:right="0" w:firstLine="0"/>
              <w:jc w:val="left"/>
              <w:outlineLvl w:val="9"/>
            </w:pPr>
            <w:r>
              <w:rPr>
                <w:color w:val="000000"/>
              </w:rPr>
              <w:t>EphemeridList</w:t>
            </w:r>
          </w:p>
        </w:tc>
        <w:tc>
          <w:tcPr/>
          <w:p>
            <w:pPr>
              <w:numPr>
                <w:ilvl w:val="0"/>
                <w:numId w:val="0"/>
              </w:numPr>
              <w:spacing w:before="0" w:beforeAutospacing="0" w:after="120" w:afterAutospacing="0" w:line="240" w:lineRule="auto"/>
              <w:ind w:left="0" w:right="0" w:firstLine="0"/>
              <w:jc w:val="left"/>
              <w:outlineLvl w:val="9"/>
            </w:pPr>
            <w:r>
              <w:rPr>
                <w:color w:val="000000"/>
              </w:rPr>
              <w:t>List of ephemeris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satellite</w:t>
            </w:r>
          </w:p>
        </w:tc>
        <w:tc>
          <w:tcPr/>
          <w:p>
            <w:pPr>
              <w:numPr>
                <w:ilvl w:val="0"/>
                <w:numId w:val="0"/>
              </w:numPr>
              <w:spacing w:before="0" w:beforeAutospacing="0" w:after="120" w:afterAutospacing="0" w:line="240" w:lineRule="auto"/>
              <w:ind w:left="0" w:right="0" w:firstLine="0"/>
              <w:jc w:val="left"/>
              <w:outlineLvl w:val="9"/>
            </w:pPr>
            <w:r>
              <w:rPr>
                <w:color w:val="000000"/>
              </w:rPr>
              <w:t>String</w:t>
            </w:r>
          </w:p>
        </w:tc>
        <w:tc>
          <w:tcPr/>
          <w:p>
            <w:pPr>
              <w:numPr>
                <w:ilvl w:val="0"/>
                <w:numId w:val="0"/>
              </w:numPr>
              <w:spacing w:before="0" w:beforeAutospacing="0" w:after="120" w:afterAutospacing="0" w:line="240" w:lineRule="auto"/>
              <w:ind w:left="0" w:right="0" w:firstLine="0"/>
              <w:jc w:val="left"/>
              <w:outlineLvl w:val="9"/>
            </w:pPr>
            <w:r>
              <w:rPr>
                <w:color w:val="000000"/>
              </w:rP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validity period</w:t>
            </w:r>
          </w:p>
        </w:tc>
        <w:tc>
          <w:tcPr/>
          <w:p>
            <w:pPr>
              <w:numPr>
                <w:ilvl w:val="0"/>
                <w:numId w:val="0"/>
              </w:numPr>
              <w:spacing w:before="0" w:beforeAutospacing="0" w:after="120" w:afterAutospacing="0" w:line="240" w:lineRule="auto"/>
              <w:ind w:left="0" w:right="0" w:firstLine="0"/>
              <w:jc w:val="left"/>
              <w:outlineLvl w:val="9"/>
            </w:pPr>
            <w:r>
              <w:rPr>
                <w:color w:val="000000"/>
              </w:rPr>
              <w:t>Period</w:t>
            </w:r>
          </w:p>
        </w:tc>
        <w:tc>
          <w:tcPr/>
          <w:p>
            <w:pPr>
              <w:numPr>
                <w:ilvl w:val="0"/>
                <w:numId w:val="0"/>
              </w:numPr>
              <w:spacing w:before="0" w:beforeAutospacing="0" w:after="120" w:afterAutospacing="0" w:line="240" w:lineRule="auto"/>
              <w:ind w:left="0" w:right="0" w:firstLine="0"/>
              <w:jc w:val="left"/>
              <w:outlineLvl w:val="9"/>
            </w:pPr>
            <w:r>
              <w:rPr>
                <w:color w:val="000000"/>
              </w:rPr>
              <w:t>Start date, end date (validity time span of</w:t>
            </w:r>
            <w:r>
              <w:rPr>
                <w:color w:val="000000"/>
              </w:rPr>
              <w:t> </w:t>
            </w:r>
            <w:r>
              <w:rPr>
                <w:color w:val="000000"/>
              </w:rPr>
              <w:t>the transmitted data)</w:t>
            </w:r>
          </w:p>
        </w:tc>
      </w:tr>
    </w:tbl>
    <w:p>
      <w:pPr>
        <w:pStyle w:val="Heading2"/>
      </w:pPr>
      <w:bookmarkStart w:id="73" w:name="scroll-bookmark-43"/>
      <w:bookmarkEnd w:id="73"/>
      <w:bookmarkStart w:id="74" w:name="scroll-bookmark-44"/>
      <w:bookmarkStart w:id="75" w:name="_Toc256000284"/>
      <w:r>
        <w:t>Contact Request</w:t>
      </w:r>
      <w:bookmarkEnd w:id="75"/>
      <w:bookmarkEnd w:id="74"/>
    </w:p>
    <w:p>
      <w:pPr>
        <w:pStyle w:val="Heading3"/>
      </w:pPr>
      <w:bookmarkStart w:id="76" w:name="scroll-bookmark-45"/>
      <w:bookmarkStart w:id="77" w:name="_Toc256000285"/>
      <w:r>
        <w:t>Introduction</w:t>
      </w:r>
      <w:bookmarkEnd w:id="77"/>
      <w:bookmarkEnd w:id="76"/>
    </w:p>
    <w:p>
      <w:r>
        <w:t xml:space="preserve">The </w:t>
      </w:r>
      <w:r>
        <w:rPr>
          <w:i/>
        </w:rPr>
        <w:t>"</w:t>
      </w:r>
      <w:r>
        <w:rPr>
          <w:b/>
        </w:rPr>
        <w:t>Contact Request</w:t>
      </w:r>
      <w:r>
        <w:rPr>
          <w:i/>
        </w:rPr>
        <w:t>"</w:t>
      </w:r>
      <w:r>
        <w:t xml:space="preserve"> Interface allows clients to ask for adding a contact for a given</w:t>
      </w:r>
      <w:r>
        <w:rPr>
          <w:color w:val="000000"/>
        </w:rPr>
        <w:t xml:space="preserve"> slot type </w:t>
      </w:r>
      <w:r>
        <w:t xml:space="preserve">(ITM, TM/TC, both), constellation, </w:t>
      </w:r>
      <w:r>
        <w:t>satellite,</w:t>
      </w:r>
      <w:r>
        <w:t xml:space="preserve"> site and time constraints.</w:t>
      </w:r>
    </w:p>
    <w:p>
      <w:r>
        <w:t>This Web Service is based on OPENAPI 3.0 standard interface. The supported format for designing the API is JSON.</w:t>
      </w:r>
    </w:p>
    <w:p>
      <w:pPr>
        <w:pStyle w:val="Heading3"/>
      </w:pPr>
      <w:bookmarkStart w:id="78" w:name="scroll-bookmark-46"/>
      <w:bookmarkStart w:id="79" w:name="_Toc256000286"/>
      <w:r>
        <w:t>Dynamics of exchanges</w:t>
      </w:r>
      <w:bookmarkEnd w:id="79"/>
      <w:bookmarkEnd w:id="78"/>
    </w:p>
    <w:p>
      <w:hyperlink r:id="rId23" w:history="1">
        <w:r>
          <w:rPr>
            <w:rStyle w:val="Hyperlink"/>
          </w:rPr>
          <w:t>Contact_Request.pptx</w:t>
        </w:r>
      </w:hyperlink>
    </w:p>
    <w:p>
      <w:r>
        <w:t xml:space="preserve">The client sends a HTTPS/REST "POST </w:t>
      </w:r>
      <w:r>
        <w:rPr>
          <w:b/>
        </w:rPr>
        <w:t>Contacts Request</w:t>
      </w:r>
      <w:r>
        <w:t xml:space="preserve">" request with </w:t>
      </w:r>
      <w:r>
        <w:rPr>
          <w:color w:val="000000"/>
        </w:rPr>
        <w:t>slot type(ITM, TM/TC, both)</w:t>
      </w:r>
      <w:r>
        <w:t>, satellite, site and period</w:t>
      </w:r>
      <w:r>
        <w:t xml:space="preserve"> as parameters. In response, the server returns a booking status (OK, NOK</w:t>
      </w:r>
      <w:r>
        <w:rPr>
          <w:color w:val="000000"/>
        </w:rPr>
        <w:t>).</w:t>
      </w:r>
    </w:p>
    <w:p>
      <w:r>
        <w:drawing>
          <wp:inline>
            <wp:extent cx="5395595" cy="2074675"/>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24"/>
                    <a:stretch>
                      <a:fillRect/>
                    </a:stretch>
                  </pic:blipFill>
                  <pic:spPr>
                    <a:xfrm>
                      <a:off x="0" y="0"/>
                      <a:ext cx="5395595" cy="2074675"/>
                    </a:xfrm>
                    <a:prstGeom prst="rect">
                      <a:avLst/>
                    </a:prstGeom>
                  </pic:spPr>
                </pic:pic>
              </a:graphicData>
            </a:graphic>
          </wp:inline>
        </w:drawing>
      </w:r>
    </w:p>
    <w:p>
      <w:r>
        <w:t>Client/server example :</w:t>
      </w:r>
    </w:p>
    <w:tbl>
      <w:tblPr>
        <w:tblStyle w:val="ScrollTableNormal"/>
        <w:tblW w:w="5000" w:type="pct"/>
        <w:tblLook w:val="0020"/>
      </w:tblPr>
      <w:tblGrid>
        <w:gridCol w:w="3737"/>
        <w:gridCol w:w="475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SCRMS</w:t>
            </w:r>
          </w:p>
        </w:tc>
      </w:tr>
    </w:tbl>
    <w:p>
      <w:pPr>
        <w:pStyle w:val="Heading3"/>
      </w:pPr>
      <w:bookmarkStart w:id="80" w:name="scroll-bookmark-47"/>
      <w:bookmarkStart w:id="81" w:name="_Toc256000287"/>
      <w:r>
        <w:t>Request/Response</w:t>
      </w:r>
      <w:bookmarkEnd w:id="81"/>
      <w:bookmarkEnd w:id="80"/>
    </w:p>
    <w:p>
      <w:r>
        <w:drawing>
          <wp:inline>
            <wp:extent cx="5395595" cy="4246326"/>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5"/>
                    <a:stretch>
                      <a:fillRect/>
                    </a:stretch>
                  </pic:blipFill>
                  <pic:spPr>
                    <a:xfrm>
                      <a:off x="0" y="0"/>
                      <a:ext cx="5395595" cy="4246326"/>
                    </a:xfrm>
                    <a:prstGeom prst="rect">
                      <a:avLst/>
                    </a:prstGeom>
                  </pic:spPr>
                </pic:pic>
              </a:graphicData>
            </a:graphic>
          </wp:inline>
        </w:drawing>
      </w:r>
    </w:p>
    <w:p/>
    <w:tbl>
      <w:tblPr>
        <w:tblStyle w:val="ScrollTableNormal"/>
        <w:tblW w:w="5000" w:type="pct"/>
        <w:tblLook w:val="0020"/>
      </w:tblPr>
      <w:tblGrid>
        <w:gridCol w:w="2390"/>
        <w:gridCol w:w="2553"/>
        <w:gridCol w:w="354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POST </w:t>
            </w:r>
            <w:r>
              <w:rPr>
                <w:b/>
              </w:rPr>
              <w:t xml:space="preserve">Contacts Request </w:t>
            </w:r>
            <w:r>
              <w:t>request</w:t>
            </w:r>
          </w:p>
        </w:tc>
        <w:tc>
          <w:tcPr/>
          <w:p>
            <w:pPr>
              <w:numPr>
                <w:ilvl w:val="0"/>
                <w:numId w:val="0"/>
              </w:numPr>
              <w:spacing w:before="0" w:beforeAutospacing="0" w:after="120" w:afterAutospacing="0" w:line="240" w:lineRule="auto"/>
              <w:ind w:left="0" w:right="0" w:firstLine="0"/>
              <w:jc w:val="left"/>
              <w:outlineLvl w:val="9"/>
            </w:pPr>
            <w:r>
              <w:t>Ask to add a new additional contact</w:t>
            </w:r>
          </w:p>
        </w:tc>
        <w:tc>
          <w:tcPr/>
          <w:p>
            <w:pPr>
              <w:numPr>
                <w:ilvl w:val="0"/>
                <w:numId w:val="0"/>
              </w:numPr>
              <w:spacing w:before="0" w:beforeAutospacing="0" w:after="120" w:afterAutospacing="0" w:line="240" w:lineRule="auto"/>
              <w:ind w:left="0" w:right="0" w:firstLine="0"/>
              <w:jc w:val="left"/>
              <w:outlineLvl w:val="9"/>
            </w:pPr>
            <w:r>
              <w:t>See Additional Contacts Request (diagram above)</w:t>
            </w:r>
          </w:p>
        </w:tc>
      </w:tr>
    </w:tbl>
    <w:p/>
    <w:tbl>
      <w:tblPr>
        <w:tblStyle w:val="ScrollTableNormal"/>
        <w:tblW w:w="5000" w:type="pct"/>
        <w:tblLook w:val="0000"/>
      </w:tblPr>
      <w:tblGrid>
        <w:gridCol w:w="2737"/>
        <w:gridCol w:w="1081"/>
        <w:gridCol w:w="2984"/>
        <w:gridCol w:w="1685"/>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Contacts Request</w:t>
            </w:r>
            <w:r>
              <w:t xml:space="preserve">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returned a booking status</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xml:space="preserve">   </w:t>
            </w:r>
            <w:r>
              <w:rPr>
                <w:color w:val="000000"/>
              </w:rPr>
              <w:t>status (OK, NOK) </w:t>
            </w:r>
          </w:p>
          <w:p>
            <w:pPr>
              <w:numPr>
                <w:ilvl w:val="0"/>
                <w:numId w:val="0"/>
              </w:numPr>
              <w:spacing w:before="0" w:beforeAutospacing="0" w:after="120" w:afterAutospacing="0" w:line="240" w:lineRule="auto"/>
              <w:ind w:left="0" w:right="0" w:firstLine="0"/>
              <w:jc w:val="left"/>
              <w:outlineLvl w:val="9"/>
            </w:pPr>
            <w:r>
              <w:rPr>
                <w:color w:val="000000"/>
              </w:rPr>
              <w:t>}</w:t>
            </w:r>
          </w:p>
        </w:tc>
      </w:tr>
    </w:tbl>
    <w:p/>
    <w:p>
      <w:r>
        <w:rPr>
          <w:i/>
          <w:u w:val="single"/>
        </w:rPr>
        <w:t>Note on status code : </w:t>
      </w:r>
    </w:p>
    <w:p>
      <w:pPr>
        <w:numPr>
          <w:ilvl w:val="0"/>
          <w:numId w:val="43"/>
        </w:numPr>
      </w:pPr>
      <w:r>
        <w:rPr>
          <w:i/>
        </w:rPr>
        <w:t>200 OK: if the request is accepted and a response can be returned</w:t>
      </w:r>
    </w:p>
    <w:p>
      <w:pPr>
        <w:numPr>
          <w:ilvl w:val="0"/>
          <w:numId w:val="43"/>
        </w:numPr>
      </w:pPr>
      <w:r>
        <w:rPr>
          <w:i/>
        </w:rPr>
        <w:t>400 Bad Request-401 Unauthorized: if the requesting client is unauthorised</w:t>
      </w:r>
    </w:p>
    <w:p>
      <w:pPr>
        <w:numPr>
          <w:ilvl w:val="0"/>
          <w:numId w:val="43"/>
        </w:numPr>
      </w:pPr>
      <w:r>
        <w:rPr>
          <w:i/>
        </w:rPr>
        <w:t>404 Not Found</w:t>
      </w:r>
    </w:p>
    <w:p>
      <w:pPr>
        <w:numPr>
          <w:ilvl w:val="0"/>
          <w:numId w:val="43"/>
        </w:numPr>
      </w:pPr>
      <w:r>
        <w:rPr>
          <w:i/>
        </w:rPr>
        <w:t>429 Too Many Requests: if a quota is exceeded</w:t>
      </w:r>
    </w:p>
    <w:p>
      <w:pPr>
        <w:numPr>
          <w:ilvl w:val="0"/>
          <w:numId w:val="43"/>
        </w:numPr>
      </w:pPr>
      <w:r>
        <w:rPr>
          <w:i/>
        </w:rPr>
        <w:t>500 Internal Server Error</w:t>
      </w:r>
    </w:p>
    <w:p>
      <w:pPr>
        <w:pStyle w:val="Heading3"/>
      </w:pPr>
      <w:bookmarkStart w:id="82" w:name="scroll-bookmark-48"/>
      <w:bookmarkStart w:id="83" w:name="_Toc256000288"/>
      <w:r>
        <w:t>Data type</w:t>
      </w:r>
      <w:bookmarkEnd w:id="83"/>
      <w:bookmarkEnd w:id="82"/>
    </w:p>
    <w:tbl>
      <w:tblPr>
        <w:tblStyle w:val="ScrollTableNormal"/>
        <w:tblW w:w="5000" w:type="pct"/>
        <w:tblLook w:val="0020"/>
      </w:tblPr>
      <w:tblGrid>
        <w:gridCol w:w="1431"/>
        <w:gridCol w:w="1580"/>
        <w:gridCol w:w="5476"/>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constellation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deltaTime</w:t>
            </w:r>
          </w:p>
        </w:tc>
        <w:tc>
          <w:tcPr/>
          <w:p>
            <w:pPr>
              <w:numPr>
                <w:ilvl w:val="0"/>
                <w:numId w:val="0"/>
              </w:numPr>
              <w:spacing w:before="0" w:beforeAutospacing="0" w:after="120" w:afterAutospacing="0" w:line="240" w:lineRule="auto"/>
              <w:ind w:left="0" w:right="0" w:firstLine="0"/>
              <w:jc w:val="left"/>
              <w:outlineLvl w:val="9"/>
            </w:pPr>
            <w:r>
              <w:t>Integer</w:t>
            </w:r>
          </w:p>
        </w:tc>
        <w:tc>
          <w:tcPr/>
          <w:p>
            <w:pPr>
              <w:numPr>
                <w:ilvl w:val="0"/>
                <w:numId w:val="0"/>
              </w:numPr>
              <w:spacing w:before="0" w:beforeAutospacing="0" w:after="120" w:afterAutospacing="0" w:line="240" w:lineRule="auto"/>
              <w:ind w:left="0" w:right="0" w:firstLine="0"/>
              <w:jc w:val="left"/>
              <w:outlineLvl w:val="9"/>
            </w:pPr>
            <w:r>
              <w:t>Acceptable delta time from the targetTime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minDuration</w:t>
            </w:r>
          </w:p>
        </w:tc>
        <w:tc>
          <w:tcPr/>
          <w:p>
            <w:pPr>
              <w:numPr>
                <w:ilvl w:val="0"/>
                <w:numId w:val="0"/>
              </w:numPr>
              <w:spacing w:before="0" w:beforeAutospacing="0" w:after="120" w:afterAutospacing="0" w:line="240" w:lineRule="auto"/>
              <w:ind w:left="0" w:right="0" w:firstLine="0"/>
              <w:jc w:val="left"/>
              <w:outlineLvl w:val="9"/>
            </w:pPr>
            <w:r>
              <w:t>Long</w:t>
            </w:r>
          </w:p>
        </w:tc>
        <w:tc>
          <w:tcPr/>
          <w:p>
            <w:pPr>
              <w:numPr>
                <w:ilvl w:val="0"/>
                <w:numId w:val="0"/>
              </w:numPr>
              <w:spacing w:before="0" w:beforeAutospacing="0" w:after="120" w:afterAutospacing="0" w:line="240" w:lineRule="auto"/>
              <w:ind w:left="0" w:right="0" w:firstLine="0"/>
              <w:jc w:val="left"/>
              <w:outlineLvl w:val="9"/>
            </w:pPr>
            <w:r>
              <w:t>Minimum duration of the contact in seconds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slotType</w:t>
            </w:r>
          </w:p>
        </w:tc>
        <w:tc>
          <w:tcPr/>
          <w:p>
            <w:pPr>
              <w:numPr>
                <w:ilvl w:val="0"/>
                <w:numId w:val="0"/>
              </w:numPr>
              <w:spacing w:before="0" w:beforeAutospacing="0" w:after="120" w:afterAutospacing="0" w:line="240" w:lineRule="auto"/>
              <w:ind w:left="0" w:right="0" w:firstLine="0"/>
              <w:jc w:val="left"/>
              <w:outlineLvl w:val="9"/>
            </w:pPr>
            <w:r>
              <w:rPr>
                <w:color w:val="000000"/>
              </w:rPr>
              <w:t>String (Enum)</w:t>
            </w:r>
          </w:p>
        </w:tc>
        <w:tc>
          <w:tcPr/>
          <w:p>
            <w:pPr>
              <w:numPr>
                <w:ilvl w:val="0"/>
                <w:numId w:val="0"/>
              </w:numPr>
              <w:spacing w:before="0" w:beforeAutospacing="0" w:after="120" w:afterAutospacing="0" w:line="240" w:lineRule="auto"/>
              <w:ind w:left="0" w:right="0" w:firstLine="0"/>
              <w:jc w:val="left"/>
              <w:outlineLvl w:val="9"/>
            </w:pPr>
            <w:r>
              <w:rPr>
                <w:color w:val="000000"/>
              </w:rPr>
              <w:t>List of band names </w:t>
            </w:r>
            <w:r>
              <w:rPr>
                <w:color w:val="000000"/>
              </w:rPr>
              <w:t> </w:t>
            </w:r>
            <w:r>
              <w:rPr>
                <w:color w:val="000000"/>
              </w:rPr>
              <w:t>(as defined by ITU) : S/X/S,X </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targetTime</w:t>
            </w:r>
          </w:p>
        </w:tc>
        <w:tc>
          <w:tcPr/>
          <w:p>
            <w:pPr>
              <w:numPr>
                <w:ilvl w:val="0"/>
                <w:numId w:val="0"/>
              </w:numPr>
              <w:spacing w:before="0" w:beforeAutospacing="0" w:after="120" w:afterAutospacing="0" w:line="240" w:lineRule="auto"/>
              <w:ind w:left="0" w:right="0" w:firstLine="0"/>
              <w:jc w:val="left"/>
              <w:outlineLvl w:val="9"/>
            </w:pPr>
            <w:r>
              <w:rPr>
                <w:color w:val="000000"/>
              </w:rPr>
              <w:t>Date</w:t>
            </w:r>
          </w:p>
        </w:tc>
        <w:tc>
          <w:tcPr/>
          <w:p>
            <w:pPr>
              <w:numPr>
                <w:ilvl w:val="0"/>
                <w:numId w:val="0"/>
              </w:numPr>
              <w:spacing w:before="0" w:beforeAutospacing="0" w:after="120" w:afterAutospacing="0" w:line="240" w:lineRule="auto"/>
              <w:ind w:left="0" w:right="0" w:firstLine="0"/>
              <w:jc w:val="left"/>
              <w:outlineLvl w:val="9"/>
            </w:pPr>
            <w:r>
              <w:rPr>
                <w:color w:val="000000"/>
              </w:rPr>
              <w:t>Target Date (and time) for the contact to add</w:t>
            </w:r>
          </w:p>
        </w:tc>
      </w:tr>
    </w:tbl>
    <w:p>
      <w:pPr>
        <w:pStyle w:val="Heading2"/>
      </w:pPr>
      <w:bookmarkStart w:id="84" w:name="scroll-bookmark-49"/>
      <w:bookmarkEnd w:id="84"/>
      <w:bookmarkStart w:id="85" w:name="scroll-bookmark-50"/>
      <w:bookmarkStart w:id="86" w:name="_Toc256000289"/>
      <w:r>
        <w:t>Coverage ProgR Feasibility Request</w:t>
      </w:r>
      <w:bookmarkEnd w:id="86"/>
      <w:bookmarkEnd w:id="85"/>
    </w:p>
    <w:p>
      <w:pPr>
        <w:pStyle w:val="Heading3"/>
      </w:pPr>
      <w:bookmarkStart w:id="87" w:name="scroll-bookmark-51"/>
      <w:bookmarkStart w:id="88" w:name="_Toc256000290"/>
      <w:r>
        <w:t>Introduction</w:t>
      </w:r>
      <w:bookmarkEnd w:id="88"/>
      <w:bookmarkEnd w:id="87"/>
    </w:p>
    <w:p>
      <w:r>
        <w:t>The "</w:t>
      </w:r>
      <w:r>
        <w:rPr>
          <w:b/>
        </w:rPr>
        <w:t>Coverage ProgR Feasibility Request</w:t>
      </w:r>
      <w:r>
        <w:t>" Interface allows </w:t>
      </w:r>
      <w:r>
        <w:t>a client to study the feasibility of a Coverage Programming Request (coverage ProgR). </w:t>
      </w:r>
      <w:r>
        <w:t>The client can ask to take the work load into account or not. This work load is a parameter of the request.</w:t>
      </w:r>
    </w:p>
    <w:p>
      <w:r>
        <w:t>This Web Service is based on OPENAPI 3.0 standard interface. The supported format for designing the API is JSON.</w:t>
      </w:r>
    </w:p>
    <w:p>
      <w:pPr>
        <w:pStyle w:val="Heading3"/>
      </w:pPr>
      <w:bookmarkStart w:id="89" w:name="scroll-bookmark-52"/>
      <w:bookmarkStart w:id="90" w:name="_Toc256000291"/>
      <w:r>
        <w:t>Dynamics of exchanges</w:t>
      </w:r>
      <w:bookmarkEnd w:id="90"/>
      <w:bookmarkEnd w:id="89"/>
    </w:p>
    <w:p>
      <w:r>
        <w:t xml:space="preserve">The client sends a HTTPS/REST "POST </w:t>
      </w:r>
      <w:r>
        <w:rPr>
          <w:b/>
        </w:rPr>
        <w:t>Coverage ProgR Feasibility Request</w:t>
      </w:r>
      <w:r>
        <w:t>" request with a programming request as parameter.</w:t>
      </w:r>
    </w:p>
    <w:p>
      <w:r>
        <w:t>The exchange between the client and the server is synchronous.</w:t>
      </w:r>
    </w:p>
    <w:p>
      <w:r>
        <w:drawing>
          <wp:inline>
            <wp:extent cx="4940321" cy="2381250"/>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26"/>
                    <a:stretch>
                      <a:fillRect/>
                    </a:stretch>
                  </pic:blipFill>
                  <pic:spPr>
                    <a:xfrm>
                      <a:off x="0" y="0"/>
                      <a:ext cx="4940321" cy="2381250"/>
                    </a:xfrm>
                    <a:prstGeom prst="rect">
                      <a:avLst/>
                    </a:prstGeom>
                  </pic:spPr>
                </pic:pic>
              </a:graphicData>
            </a:graphic>
          </wp:inline>
        </w:drawing>
      </w:r>
    </w:p>
    <w:p>
      <w:hyperlink r:id="rId27" w:history="1">
        <w:r>
          <w:rPr>
            <w:rStyle w:val="Hyperlink"/>
          </w:rPr>
          <w:t>Coverage ProgR Feasibility Request.pptx</w:t>
        </w:r>
      </w:hyperlink>
    </w:p>
    <w:p>
      <w:r>
        <w:t>Client/server example :</w:t>
      </w:r>
    </w:p>
    <w:tbl>
      <w:tblPr>
        <w:tblStyle w:val="ScrollTableNormal"/>
        <w:tblW w:w="5000" w:type="pct"/>
        <w:tblLook w:val="0020"/>
      </w:tblPr>
      <w:tblGrid>
        <w:gridCol w:w="4025"/>
        <w:gridCol w:w="44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UAS</w:t>
            </w:r>
          </w:p>
        </w:tc>
        <w:tc>
          <w:tcPr/>
          <w:p>
            <w:pPr>
              <w:numPr>
                <w:ilvl w:val="0"/>
                <w:numId w:val="0"/>
              </w:numPr>
              <w:spacing w:before="0" w:beforeAutospacing="0" w:after="120" w:afterAutospacing="0" w:line="240" w:lineRule="auto"/>
              <w:ind w:left="0" w:right="0" w:firstLine="0"/>
              <w:jc w:val="left"/>
              <w:outlineLvl w:val="9"/>
            </w:pPr>
            <w:r>
              <w:t>FS</w:t>
            </w:r>
          </w:p>
        </w:tc>
      </w:tr>
    </w:tbl>
    <w:p>
      <w:pPr>
        <w:pStyle w:val="Heading3"/>
      </w:pPr>
      <w:bookmarkStart w:id="91" w:name="scroll-bookmark-53"/>
      <w:bookmarkStart w:id="92" w:name="_Toc256000292"/>
      <w:r>
        <w:t>Request/Response</w:t>
      </w:r>
      <w:bookmarkEnd w:id="92"/>
      <w:bookmarkEnd w:id="91"/>
    </w:p>
    <w:tbl>
      <w:tblPr>
        <w:tblStyle w:val="ScrollTableNormal"/>
        <w:tblW w:w="5000" w:type="pct"/>
        <w:tblLook w:val="0020"/>
      </w:tblPr>
      <w:tblGrid>
        <w:gridCol w:w="2387"/>
        <w:gridCol w:w="3989"/>
        <w:gridCol w:w="211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POST </w:t>
            </w:r>
            <w:r>
              <w:rPr>
                <w:b/>
              </w:rPr>
              <w:t>Coverage ProgR Feasibility Request</w:t>
            </w:r>
            <w:r>
              <w:rPr>
                <w:b/>
              </w:rPr>
              <w:t> </w:t>
            </w:r>
            <w:r>
              <w:t>request</w:t>
            </w:r>
          </w:p>
        </w:tc>
        <w:tc>
          <w:tcPr/>
          <w:p>
            <w:pPr>
              <w:spacing w:before="0" w:beforeAutospacing="0" w:after="120" w:afterAutospacing="0" w:line="240" w:lineRule="auto"/>
              <w:ind w:left="0" w:right="0" w:firstLine="0"/>
              <w:jc w:val="left"/>
              <w:outlineLvl w:val="9"/>
            </w:pPr>
            <w:r>
              <w:t>A</w:t>
            </w:r>
            <w:r>
              <w:rPr>
                <w:color w:val="000000"/>
              </w:rPr>
              <w:t xml:space="preserve">sk </w:t>
            </w:r>
            <w:r>
              <w:rPr>
                <w:color w:val="000000"/>
              </w:rPr>
              <w:t xml:space="preserve">to </w:t>
            </w:r>
            <w:r>
              <w:rPr>
                <w:color w:val="000000"/>
              </w:rPr>
              <w:t>study the feasibility of a Coverage Programming Request (coverage ProgR)</w:t>
            </w:r>
          </w:p>
          <w:p>
            <w:pPr>
              <w:numPr>
                <w:ilvl w:val="0"/>
                <w:numId w:val="0"/>
              </w:numPr>
              <w:spacing w:before="0" w:beforeAutospacing="0" w:after="120" w:afterAutospacing="0" w:line="240" w:lineRule="auto"/>
              <w:ind w:left="0" w:right="0" w:firstLine="0"/>
              <w:jc w:val="left"/>
              <w:outlineLvl w:val="9"/>
            </w:pPr>
            <w:r>
              <w:rPr>
                <w:color w:val="000000"/>
              </w:rPr>
              <w:t>The client can ask to take the work load into account or not. This work load is a parameter of the request (use_workload =  true/false).</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rPr>
                <w:color w:val="000000"/>
              </w:rPr>
              <w:t>programming</w:t>
            </w:r>
            <w:r>
              <w:rPr>
                <w:color w:val="000000"/>
              </w:rPr>
              <w:t xml:space="preserve"> request {</w:t>
            </w:r>
          </w:p>
          <w:p>
            <w:pPr>
              <w:spacing w:before="0" w:beforeAutospacing="0" w:after="120" w:afterAutospacing="0" w:line="240" w:lineRule="auto"/>
              <w:ind w:left="0" w:right="0" w:firstLine="0"/>
              <w:jc w:val="left"/>
              <w:outlineLvl w:val="9"/>
            </w:pPr>
            <w:r>
              <w:t xml:space="preserve">   ... </w:t>
            </w:r>
            <w:r>
              <w:rPr>
                <w:color w:val="172B4D"/>
              </w:rPr>
              <w:t> </w:t>
            </w:r>
            <w:r>
              <w:rPr>
                <w:color w:val="172B4D"/>
              </w:rPr>
              <w:t>(see</w:t>
            </w:r>
            <w:r>
              <w:rPr>
                <w:color w:val="172B4D"/>
              </w:rPr>
              <w:t> </w:t>
            </w:r>
            <w:hyperlink w:anchor="scroll-bookmark-54" w:history="1">
              <w:r>
                <w:rPr>
                  <w:rStyle w:val="Hyperlink"/>
                </w:rPr>
                <w:t>User Request Activation Request</w:t>
              </w:r>
            </w:hyperlink>
            <w:r>
              <w:rPr>
                <w:color w:val="172B4D"/>
              </w:rPr>
              <w:t>)</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2617"/>
        <w:gridCol w:w="814"/>
        <w:gridCol w:w="2311"/>
        <w:gridCol w:w="2745"/>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Coverage ProgR Feasibility Request</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In case of success return a coverage ProgR analysis results</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constellation,</w:t>
            </w:r>
          </w:p>
          <w:p>
            <w:pPr>
              <w:spacing w:before="0" w:beforeAutospacing="0" w:after="120" w:afterAutospacing="0" w:line="240" w:lineRule="auto"/>
              <w:ind w:left="0" w:right="0" w:firstLine="0"/>
              <w:jc w:val="left"/>
              <w:outlineLvl w:val="9"/>
            </w:pPr>
            <w:r>
              <w:t>     coverage data [</w:t>
            </w:r>
          </w:p>
          <w:p>
            <w:pPr>
              <w:spacing w:before="0" w:beforeAutospacing="0" w:after="120" w:afterAutospacing="0" w:line="240" w:lineRule="auto"/>
              <w:ind w:left="0" w:right="0" w:firstLine="0"/>
              <w:jc w:val="left"/>
              <w:outlineLvl w:val="9"/>
            </w:pPr>
            <w:r>
              <w:t>       { d</w:t>
            </w:r>
            <w:r>
              <w:t>ate, progress [date, progresspercent), ...], i</w:t>
            </w:r>
            <w:r>
              <w:t>s_completed},</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r>
              <w:t>},  …</w:t>
            </w:r>
          </w:p>
        </w:tc>
      </w:tr>
    </w:tbl>
    <w:p>
      <w:r>
        <w:rPr>
          <w:i/>
          <w:u w:val="single"/>
        </w:rPr>
        <w:t>Note on status code : </w:t>
      </w:r>
    </w:p>
    <w:p>
      <w:pPr>
        <w:numPr>
          <w:ilvl w:val="0"/>
          <w:numId w:val="44"/>
        </w:numPr>
      </w:pPr>
      <w:r>
        <w:rPr>
          <w:i/>
        </w:rPr>
        <w:t>200 OK: if the request is accepted and a response can be returned</w:t>
      </w:r>
    </w:p>
    <w:p>
      <w:pPr>
        <w:numPr>
          <w:ilvl w:val="0"/>
          <w:numId w:val="44"/>
        </w:numPr>
      </w:pPr>
      <w:r>
        <w:rPr>
          <w:i/>
        </w:rPr>
        <w:t>400 Bad Request-401 Unauthorized: if the requesting client is unauthorised</w:t>
      </w:r>
    </w:p>
    <w:p>
      <w:pPr>
        <w:numPr>
          <w:ilvl w:val="0"/>
          <w:numId w:val="44"/>
        </w:numPr>
      </w:pPr>
      <w:r>
        <w:rPr>
          <w:i/>
        </w:rPr>
        <w:t>404 Not Found</w:t>
      </w:r>
    </w:p>
    <w:p>
      <w:pPr>
        <w:numPr>
          <w:ilvl w:val="0"/>
          <w:numId w:val="44"/>
        </w:numPr>
      </w:pPr>
      <w:r>
        <w:rPr>
          <w:i/>
        </w:rPr>
        <w:t>429 Too Many Requests: if a quota is exceeded</w:t>
      </w:r>
    </w:p>
    <w:p>
      <w:pPr>
        <w:numPr>
          <w:ilvl w:val="0"/>
          <w:numId w:val="44"/>
        </w:numPr>
      </w:pPr>
      <w:r>
        <w:rPr>
          <w:i/>
        </w:rPr>
        <w:t>500 Internal Server Error</w:t>
      </w:r>
    </w:p>
    <w:p/>
    <w:p>
      <w:pPr>
        <w:pStyle w:val="Heading3"/>
      </w:pPr>
      <w:bookmarkStart w:id="93" w:name="scroll-bookmark-55"/>
      <w:bookmarkStart w:id="94" w:name="_Toc256000293"/>
      <w:r>
        <w:t>Data type</w:t>
      </w:r>
      <w:bookmarkEnd w:id="94"/>
      <w:bookmarkEnd w:id="93"/>
    </w:p>
    <w:tbl>
      <w:tblPr>
        <w:tblStyle w:val="ScrollTableNormal"/>
        <w:tblW w:w="5000" w:type="pct"/>
        <w:tblLook w:val="0020"/>
      </w:tblPr>
      <w:tblGrid>
        <w:gridCol w:w="1830"/>
        <w:gridCol w:w="2006"/>
        <w:gridCol w:w="465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rPr>
                <w:color w:val="000000"/>
              </w:rPr>
              <w:t>String</w:t>
            </w:r>
          </w:p>
        </w:tc>
        <w:tc>
          <w:tcPr/>
          <w:p>
            <w:pPr>
              <w:numPr>
                <w:ilvl w:val="0"/>
                <w:numId w:val="0"/>
              </w:numPr>
              <w:spacing w:before="0" w:beforeAutospacing="0" w:after="120" w:afterAutospacing="0" w:line="240" w:lineRule="auto"/>
              <w:ind w:left="0" w:right="0" w:firstLine="0"/>
              <w:jc w:val="left"/>
              <w:outlineLvl w:val="9"/>
            </w:pPr>
            <w:r>
              <w:rPr>
                <w:color w:val="000000"/>
              </w:rPr>
              <w:t>Constellation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coverage data</w:t>
            </w:r>
          </w:p>
        </w:tc>
        <w:tc>
          <w:tcPr/>
          <w:p>
            <w:pPr>
              <w:numPr>
                <w:ilvl w:val="0"/>
                <w:numId w:val="0"/>
              </w:numPr>
              <w:spacing w:before="0" w:beforeAutospacing="0" w:after="120" w:afterAutospacing="0" w:line="240" w:lineRule="auto"/>
              <w:ind w:left="0" w:right="0" w:firstLine="0"/>
              <w:jc w:val="left"/>
              <w:outlineLvl w:val="9"/>
            </w:pPr>
            <w:r>
              <w:t>CoverageData</w:t>
            </w:r>
          </w:p>
        </w:tc>
        <w:tc>
          <w:tcPr/>
          <w:p>
            <w:pPr>
              <w:numPr>
                <w:ilvl w:val="0"/>
                <w:numId w:val="0"/>
              </w:numPr>
              <w:spacing w:before="0" w:beforeAutospacing="0" w:after="120" w:afterAutospacing="0" w:line="240" w:lineRule="auto"/>
              <w:ind w:left="0" w:right="0" w:firstLine="0"/>
              <w:jc w:val="left"/>
              <w:outlineLvl w:val="9"/>
            </w:pPr>
            <w:r>
              <w:t>Progress status and progress history of the coverage data</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programming request </w:t>
            </w:r>
          </w:p>
        </w:tc>
        <w:tc>
          <w:tcPr/>
          <w:p>
            <w:pPr>
              <w:numPr>
                <w:ilvl w:val="0"/>
                <w:numId w:val="0"/>
              </w:numPr>
              <w:spacing w:before="0" w:beforeAutospacing="0" w:after="120" w:afterAutospacing="0" w:line="240" w:lineRule="auto"/>
              <w:ind w:left="0" w:right="0" w:firstLine="0"/>
              <w:jc w:val="left"/>
              <w:outlineLvl w:val="9"/>
            </w:pPr>
            <w:r>
              <w:t>ProgrammingRequest</w:t>
            </w:r>
          </w:p>
        </w:tc>
        <w:tc>
          <w:tcPr/>
          <w:p>
            <w:pPr>
              <w:numPr>
                <w:ilvl w:val="0"/>
                <w:numId w:val="0"/>
              </w:numPr>
              <w:spacing w:before="0" w:beforeAutospacing="0" w:after="120" w:afterAutospacing="0" w:line="240" w:lineRule="auto"/>
              <w:ind w:left="0" w:right="0" w:firstLine="0"/>
              <w:jc w:val="left"/>
              <w:outlineLvl w:val="9"/>
            </w:pPr>
            <w:r>
              <w:rPr>
                <w:color w:val="000000"/>
              </w:rPr>
              <w:t>Programming Request</w:t>
            </w:r>
            <w:r>
              <w:rPr>
                <w:color w:val="000000"/>
              </w:rPr>
              <w:t> </w:t>
            </w:r>
            <w:r>
              <w:rPr>
                <w:color w:val="000000"/>
              </w:rPr>
              <w:t>(see </w:t>
            </w:r>
            <w:hyperlink w:anchor="scroll-bookmark-54" w:history="1">
              <w:r>
                <w:rPr>
                  <w:rStyle w:val="Hyperlink"/>
                  <w:color w:val="000000"/>
                </w:rPr>
                <w:t>User Request Activation Request</w:t>
              </w:r>
            </w:hyperlink>
            <w:r>
              <w:rPr>
                <w:color w:val="000000"/>
              </w:rPr>
              <w: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use workload</w:t>
            </w:r>
          </w:p>
        </w:tc>
        <w:tc>
          <w:tcPr/>
          <w:p>
            <w:pPr>
              <w:numPr>
                <w:ilvl w:val="0"/>
                <w:numId w:val="0"/>
              </w:numPr>
              <w:spacing w:before="0" w:beforeAutospacing="0" w:after="120" w:afterAutospacing="0" w:line="240" w:lineRule="auto"/>
              <w:ind w:left="0" w:right="0" w:firstLine="0"/>
              <w:jc w:val="left"/>
              <w:outlineLvl w:val="9"/>
            </w:pPr>
            <w:r>
              <w:rPr>
                <w:color w:val="000000"/>
              </w:rPr>
              <w:t>Boolean</w:t>
            </w:r>
          </w:p>
        </w:tc>
        <w:tc>
          <w:tcPr/>
          <w:p>
            <w:pPr>
              <w:numPr>
                <w:ilvl w:val="0"/>
                <w:numId w:val="0"/>
              </w:numPr>
              <w:spacing w:before="0" w:beforeAutospacing="0" w:after="120" w:afterAutospacing="0" w:line="240" w:lineRule="auto"/>
              <w:ind w:left="0" w:right="0" w:firstLine="0"/>
              <w:jc w:val="left"/>
              <w:outlineLvl w:val="9"/>
            </w:pPr>
            <w:r>
              <w:rPr>
                <w:color w:val="000000"/>
              </w:rPr>
              <w:t>To take into account (or not) the work load (false or true).</w:t>
            </w:r>
          </w:p>
        </w:tc>
      </w:tr>
    </w:tbl>
    <w:p>
      <w:pPr>
        <w:pStyle w:val="Heading2"/>
      </w:pPr>
      <w:bookmarkStart w:id="95" w:name="scroll-bookmark-56"/>
      <w:bookmarkEnd w:id="95"/>
      <w:bookmarkStart w:id="96" w:name="scroll-bookmark-57"/>
      <w:bookmarkStart w:id="97" w:name="_Toc256000294"/>
      <w:r>
        <w:t>Coverage ProgR Manual Reassessment</w:t>
      </w:r>
      <w:bookmarkEnd w:id="97"/>
      <w:bookmarkEnd w:id="96"/>
    </w:p>
    <w:p>
      <w:pPr>
        <w:pStyle w:val="Heading3"/>
      </w:pPr>
      <w:bookmarkStart w:id="98" w:name="scroll-bookmark-58"/>
      <w:bookmarkStart w:id="99" w:name="_Toc256000295"/>
      <w:r>
        <w:t>Introduction</w:t>
      </w:r>
      <w:bookmarkEnd w:id="99"/>
      <w:bookmarkEnd w:id="98"/>
    </w:p>
    <w:p>
      <w:r>
        <w:rPr>
          <w:color w:val="000000"/>
        </w:rPr>
        <w:t>On operator demand, t</w:t>
      </w:r>
      <w:r>
        <w:t>he "</w:t>
      </w:r>
      <w:r>
        <w:rPr>
          <w:b/>
        </w:rPr>
        <w:t>Coverage ProgR Manual Reassessment</w:t>
      </w:r>
      <w:r>
        <w:t>" Interface allows </w:t>
      </w:r>
      <w:r>
        <w:t xml:space="preserve">a client to study the feasibility of a Coverage Programming Request </w:t>
      </w:r>
      <w:r>
        <w:rPr>
          <w:color w:val="000000"/>
        </w:rPr>
        <w:t> (cov</w:t>
      </w:r>
      <w:r>
        <w:t xml:space="preserve">erage ProgR Manual Reassessment). </w:t>
      </w:r>
      <w:r>
        <w:t>The client can ask to take the work load into account or not. This work load is a parameter of the request.</w:t>
      </w:r>
    </w:p>
    <w:p>
      <w:r>
        <w:t>This Web Service is based on OPENAPI 3.0 standard interface. The supported format for designing the API is JSON.</w:t>
      </w:r>
    </w:p>
    <w:p>
      <w:pPr>
        <w:pStyle w:val="Heading3"/>
      </w:pPr>
      <w:bookmarkStart w:id="100" w:name="scroll-bookmark-59"/>
      <w:bookmarkStart w:id="101" w:name="_Toc256000296"/>
      <w:r>
        <w:t>Dynamics of exchanges</w:t>
      </w:r>
      <w:bookmarkEnd w:id="101"/>
      <w:bookmarkEnd w:id="100"/>
    </w:p>
    <w:p>
      <w:r>
        <w:t xml:space="preserve">The client sends a HTTPS/REST "POST </w:t>
      </w:r>
      <w:r>
        <w:rPr>
          <w:b/>
        </w:rPr>
        <w:t>Coverage ProgR Manual Reassessment</w:t>
      </w:r>
      <w:r>
        <w:t>" request with a programming request (with its GUID) as parameter.</w:t>
      </w:r>
    </w:p>
    <w:p>
      <w:r>
        <w:t>The exchange between the client and the server is synchronous.</w:t>
      </w:r>
    </w:p>
    <w:p>
      <w:r>
        <w:rPr>
          <w:rStyle w:val="Hyperlink"/>
        </w:rPr>
        <w:drawing>
          <wp:inline>
            <wp:extent cx="5091488" cy="2381250"/>
            <wp:docPr id="100019" name="">
              <a:hlinkClick xmlns:a="http://schemas.openxmlformats.org/drawingml/2006/main" xmlns:r="http://schemas.openxmlformats.org/officeDocument/2006/relationships"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29"/>
                    <a:stretch>
                      <a:fillRect/>
                    </a:stretch>
                  </pic:blipFill>
                  <pic:spPr>
                    <a:xfrm>
                      <a:off x="0" y="0"/>
                      <a:ext cx="5091488" cy="2381250"/>
                    </a:xfrm>
                    <a:prstGeom prst="rect">
                      <a:avLst/>
                    </a:prstGeom>
                  </pic:spPr>
                </pic:pic>
              </a:graphicData>
            </a:graphic>
          </wp:inline>
        </w:drawing>
      </w:r>
    </w:p>
    <w:p>
      <w:hyperlink r:id="rId30" w:history="1">
        <w:r>
          <w:rPr>
            <w:rStyle w:val="Hyperlink"/>
          </w:rPr>
          <w:t>Coverage ProgR Manual Reassesment.pptx</w:t>
        </w:r>
      </w:hyperlink>
    </w:p>
    <w:p>
      <w:r>
        <w:t>Client/server example :</w:t>
      </w:r>
    </w:p>
    <w:tbl>
      <w:tblPr>
        <w:tblStyle w:val="ScrollTableNormal"/>
        <w:tblW w:w="5000" w:type="pct"/>
        <w:tblLook w:val="0020"/>
      </w:tblPr>
      <w:tblGrid>
        <w:gridCol w:w="4025"/>
        <w:gridCol w:w="44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UAS</w:t>
            </w:r>
          </w:p>
        </w:tc>
        <w:tc>
          <w:tcPr/>
          <w:p>
            <w:pPr>
              <w:numPr>
                <w:ilvl w:val="0"/>
                <w:numId w:val="0"/>
              </w:numPr>
              <w:spacing w:before="0" w:beforeAutospacing="0" w:after="120" w:afterAutospacing="0" w:line="240" w:lineRule="auto"/>
              <w:ind w:left="0" w:right="0" w:firstLine="0"/>
              <w:jc w:val="left"/>
              <w:outlineLvl w:val="9"/>
            </w:pPr>
            <w:r>
              <w:t>FS</w:t>
            </w:r>
          </w:p>
        </w:tc>
      </w:tr>
    </w:tbl>
    <w:p>
      <w:pPr>
        <w:pStyle w:val="Heading3"/>
      </w:pPr>
      <w:bookmarkStart w:id="102" w:name="scroll-bookmark-60"/>
      <w:bookmarkStart w:id="103" w:name="_Toc256000297"/>
      <w:r>
        <w:t>Request/Response</w:t>
      </w:r>
      <w:bookmarkEnd w:id="103"/>
      <w:bookmarkEnd w:id="102"/>
    </w:p>
    <w:tbl>
      <w:tblPr>
        <w:tblStyle w:val="ScrollTableNormal"/>
        <w:tblW w:w="5000" w:type="pct"/>
        <w:tblLook w:val="0020"/>
      </w:tblPr>
      <w:tblGrid>
        <w:gridCol w:w="2825"/>
        <w:gridCol w:w="3634"/>
        <w:gridCol w:w="2028"/>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POST </w:t>
            </w:r>
            <w:r>
              <w:rPr>
                <w:b/>
              </w:rPr>
              <w:t>Coverage ProgR Manual Reassessment</w:t>
            </w:r>
            <w:r>
              <w:rPr>
                <w:b/>
              </w:rPr>
              <w:t> </w:t>
            </w:r>
            <w:r>
              <w:t>request</w:t>
            </w:r>
          </w:p>
        </w:tc>
        <w:tc>
          <w:tcPr/>
          <w:p>
            <w:pPr>
              <w:spacing w:before="0" w:beforeAutospacing="0" w:after="120" w:afterAutospacing="0" w:line="240" w:lineRule="auto"/>
              <w:ind w:left="0" w:right="0" w:firstLine="0"/>
              <w:jc w:val="left"/>
              <w:outlineLvl w:val="9"/>
            </w:pPr>
            <w:r>
              <w:t>On operator demand, a</w:t>
            </w:r>
            <w:r>
              <w:rPr>
                <w:color w:val="000000"/>
              </w:rPr>
              <w:t xml:space="preserve">sk </w:t>
            </w:r>
            <w:r>
              <w:rPr>
                <w:color w:val="000000"/>
              </w:rPr>
              <w:t xml:space="preserve">to </w:t>
            </w:r>
            <w:r>
              <w:rPr>
                <w:color w:val="000000"/>
              </w:rPr>
              <w:t>study the feasibility of a Coverage Programming Request (coverage ProgR)</w:t>
            </w:r>
          </w:p>
          <w:p>
            <w:pPr>
              <w:numPr>
                <w:ilvl w:val="0"/>
                <w:numId w:val="0"/>
              </w:numPr>
              <w:spacing w:before="0" w:beforeAutospacing="0" w:after="120" w:afterAutospacing="0" w:line="240" w:lineRule="auto"/>
              <w:ind w:left="0" w:right="0" w:firstLine="0"/>
              <w:jc w:val="left"/>
              <w:outlineLvl w:val="9"/>
            </w:pPr>
            <w:r>
              <w:rPr>
                <w:color w:val="000000"/>
              </w:rPr>
              <w:t>The client can ask to take the work load into account or not. This work load is a parameter of the request (use_workload =  true/false).</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rPr>
                <w:color w:val="000000"/>
              </w:rPr>
              <w:t>programming</w:t>
            </w:r>
            <w:r>
              <w:rPr>
                <w:color w:val="000000"/>
              </w:rPr>
              <w:t xml:space="preserve"> request {</w:t>
            </w:r>
          </w:p>
          <w:p>
            <w:pPr>
              <w:spacing w:before="0" w:beforeAutospacing="0" w:after="120" w:afterAutospacing="0" w:line="240" w:lineRule="auto"/>
              <w:ind w:left="0" w:right="0" w:firstLine="0"/>
              <w:jc w:val="left"/>
              <w:outlineLvl w:val="9"/>
            </w:pPr>
            <w:r>
              <w:rPr>
                <w:color w:val="000000"/>
              </w:rPr>
              <w:t>   guid,</w:t>
            </w:r>
          </w:p>
          <w:p>
            <w:pPr>
              <w:spacing w:before="0" w:beforeAutospacing="0" w:after="120" w:afterAutospacing="0" w:line="240" w:lineRule="auto"/>
              <w:ind w:left="0" w:right="0" w:firstLine="0"/>
              <w:jc w:val="left"/>
              <w:outlineLvl w:val="9"/>
            </w:pPr>
            <w:r>
              <w:t xml:space="preserve">   ... </w:t>
            </w:r>
            <w:r>
              <w:rPr>
                <w:color w:val="172B4D"/>
              </w:rPr>
              <w:t> </w:t>
            </w:r>
            <w:r>
              <w:rPr>
                <w:color w:val="172B4D"/>
              </w:rPr>
              <w:t>(see</w:t>
            </w:r>
            <w:r>
              <w:rPr>
                <w:color w:val="172B4D"/>
              </w:rPr>
              <w:t> </w:t>
            </w:r>
            <w:hyperlink w:anchor="scroll-bookmark-54" w:history="1">
              <w:r>
                <w:rPr>
                  <w:rStyle w:val="Hyperlink"/>
                </w:rPr>
                <w:t>User Request Activation Request</w:t>
              </w:r>
            </w:hyperlink>
            <w:r>
              <w:rPr>
                <w:color w:val="172B4D"/>
              </w:rPr>
              <w:t>)</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2543"/>
        <w:gridCol w:w="819"/>
        <w:gridCol w:w="2346"/>
        <w:gridCol w:w="277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 xml:space="preserve">Coverage ProgR Manual Reassessment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In case of success return a coverage ProgR analysis results</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constellation,</w:t>
            </w:r>
          </w:p>
          <w:p>
            <w:pPr>
              <w:spacing w:before="0" w:beforeAutospacing="0" w:after="120" w:afterAutospacing="0" w:line="240" w:lineRule="auto"/>
              <w:ind w:left="0" w:right="0" w:firstLine="0"/>
              <w:jc w:val="left"/>
              <w:outlineLvl w:val="9"/>
            </w:pPr>
            <w:r>
              <w:t>     coverage data [</w:t>
            </w:r>
          </w:p>
          <w:p>
            <w:pPr>
              <w:spacing w:before="0" w:beforeAutospacing="0" w:after="120" w:afterAutospacing="0" w:line="240" w:lineRule="auto"/>
              <w:ind w:left="0" w:right="0" w:firstLine="0"/>
              <w:jc w:val="left"/>
              <w:outlineLvl w:val="9"/>
            </w:pPr>
            <w:r>
              <w:t>       { d</w:t>
            </w:r>
            <w:r>
              <w:t>ate, progress [date, progresspercent), ...], i</w:t>
            </w:r>
            <w:r>
              <w:t>s_completed},</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r>
              <w:t>},  …</w:t>
            </w:r>
          </w:p>
        </w:tc>
      </w:tr>
    </w:tbl>
    <w:p>
      <w:r>
        <w:rPr>
          <w:i/>
          <w:u w:val="single"/>
        </w:rPr>
        <w:t>Note on status code : </w:t>
      </w:r>
    </w:p>
    <w:p>
      <w:pPr>
        <w:numPr>
          <w:ilvl w:val="0"/>
          <w:numId w:val="45"/>
        </w:numPr>
      </w:pPr>
      <w:r>
        <w:rPr>
          <w:i/>
        </w:rPr>
        <w:t>200 OK: if the request is accepted and a response can be returned</w:t>
      </w:r>
    </w:p>
    <w:p>
      <w:pPr>
        <w:numPr>
          <w:ilvl w:val="0"/>
          <w:numId w:val="45"/>
        </w:numPr>
      </w:pPr>
      <w:r>
        <w:rPr>
          <w:i/>
        </w:rPr>
        <w:t>400 Bad Request-401 Unauthorized: if the requesting client is unauthorised</w:t>
      </w:r>
    </w:p>
    <w:p>
      <w:pPr>
        <w:numPr>
          <w:ilvl w:val="0"/>
          <w:numId w:val="45"/>
        </w:numPr>
      </w:pPr>
      <w:r>
        <w:rPr>
          <w:i/>
        </w:rPr>
        <w:t>404 Not Found</w:t>
      </w:r>
    </w:p>
    <w:p>
      <w:pPr>
        <w:numPr>
          <w:ilvl w:val="0"/>
          <w:numId w:val="45"/>
        </w:numPr>
      </w:pPr>
      <w:r>
        <w:rPr>
          <w:i/>
        </w:rPr>
        <w:t>429 Too Many Requests: if a quota is exceeded</w:t>
      </w:r>
    </w:p>
    <w:p>
      <w:pPr>
        <w:numPr>
          <w:ilvl w:val="0"/>
          <w:numId w:val="45"/>
        </w:numPr>
      </w:pPr>
      <w:r>
        <w:rPr>
          <w:i/>
        </w:rPr>
        <w:t>500 Internal Server Error</w:t>
      </w:r>
    </w:p>
    <w:p>
      <w:pPr>
        <w:pStyle w:val="Heading3"/>
      </w:pPr>
      <w:bookmarkStart w:id="104" w:name="scroll-bookmark-61"/>
      <w:bookmarkStart w:id="105" w:name="_Toc256000298"/>
      <w:r>
        <w:t>Data type</w:t>
      </w:r>
      <w:bookmarkEnd w:id="105"/>
      <w:bookmarkEnd w:id="104"/>
    </w:p>
    <w:tbl>
      <w:tblPr>
        <w:tblStyle w:val="ScrollTableNormal"/>
        <w:tblW w:w="5000" w:type="pct"/>
        <w:tblLook w:val="0020"/>
      </w:tblPr>
      <w:tblGrid>
        <w:gridCol w:w="1830"/>
        <w:gridCol w:w="2006"/>
        <w:gridCol w:w="465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rPr>
                <w:color w:val="000000"/>
              </w:rPr>
              <w:t>String</w:t>
            </w:r>
          </w:p>
        </w:tc>
        <w:tc>
          <w:tcPr/>
          <w:p>
            <w:pPr>
              <w:numPr>
                <w:ilvl w:val="0"/>
                <w:numId w:val="0"/>
              </w:numPr>
              <w:spacing w:before="0" w:beforeAutospacing="0" w:after="120" w:afterAutospacing="0" w:line="240" w:lineRule="auto"/>
              <w:ind w:left="0" w:right="0" w:firstLine="0"/>
              <w:jc w:val="left"/>
              <w:outlineLvl w:val="9"/>
            </w:pPr>
            <w:r>
              <w:rPr>
                <w:color w:val="000000"/>
              </w:rPr>
              <w:t>Constellation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coverage data</w:t>
            </w:r>
          </w:p>
        </w:tc>
        <w:tc>
          <w:tcPr/>
          <w:p>
            <w:pPr>
              <w:numPr>
                <w:ilvl w:val="0"/>
                <w:numId w:val="0"/>
              </w:numPr>
              <w:spacing w:before="0" w:beforeAutospacing="0" w:after="120" w:afterAutospacing="0" w:line="240" w:lineRule="auto"/>
              <w:ind w:left="0" w:right="0" w:firstLine="0"/>
              <w:jc w:val="left"/>
              <w:outlineLvl w:val="9"/>
            </w:pPr>
            <w:r>
              <w:t>CoverageData</w:t>
            </w:r>
          </w:p>
        </w:tc>
        <w:tc>
          <w:tcPr/>
          <w:p>
            <w:pPr>
              <w:numPr>
                <w:ilvl w:val="0"/>
                <w:numId w:val="0"/>
              </w:numPr>
              <w:spacing w:before="0" w:beforeAutospacing="0" w:after="120" w:afterAutospacing="0" w:line="240" w:lineRule="auto"/>
              <w:ind w:left="0" w:right="0" w:firstLine="0"/>
              <w:jc w:val="left"/>
              <w:outlineLvl w:val="9"/>
            </w:pPr>
            <w:r>
              <w:t>Progress status and progress history of the coverage data</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programming request </w:t>
            </w:r>
          </w:p>
        </w:tc>
        <w:tc>
          <w:tcPr/>
          <w:p>
            <w:pPr>
              <w:numPr>
                <w:ilvl w:val="0"/>
                <w:numId w:val="0"/>
              </w:numPr>
              <w:spacing w:before="0" w:beforeAutospacing="0" w:after="120" w:afterAutospacing="0" w:line="240" w:lineRule="auto"/>
              <w:ind w:left="0" w:right="0" w:firstLine="0"/>
              <w:jc w:val="left"/>
              <w:outlineLvl w:val="9"/>
            </w:pPr>
            <w:r>
              <w:t>ProgrammingRequest</w:t>
            </w:r>
          </w:p>
        </w:tc>
        <w:tc>
          <w:tcPr/>
          <w:p>
            <w:pPr>
              <w:numPr>
                <w:ilvl w:val="0"/>
                <w:numId w:val="0"/>
              </w:numPr>
              <w:spacing w:before="0" w:beforeAutospacing="0" w:after="120" w:afterAutospacing="0" w:line="240" w:lineRule="auto"/>
              <w:ind w:left="0" w:right="0" w:firstLine="0"/>
              <w:jc w:val="left"/>
              <w:outlineLvl w:val="9"/>
            </w:pPr>
            <w:r>
              <w:rPr>
                <w:color w:val="000000"/>
              </w:rPr>
              <w:t>Programming Request</w:t>
            </w:r>
            <w:r>
              <w:rPr>
                <w:color w:val="000000"/>
              </w:rPr>
              <w:t> </w:t>
            </w:r>
            <w:r>
              <w:rPr>
                <w:color w:val="000000"/>
              </w:rPr>
              <w:t>(see </w:t>
            </w:r>
            <w:hyperlink w:anchor="scroll-bookmark-54" w:history="1">
              <w:r>
                <w:rPr>
                  <w:rStyle w:val="Hyperlink"/>
                  <w:color w:val="000000"/>
                </w:rPr>
                <w:t>User Request Activation Request</w:t>
              </w:r>
            </w:hyperlink>
            <w:r>
              <w:rPr>
                <w:color w:val="000000"/>
              </w:rPr>
              <w: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use workload</w:t>
            </w:r>
          </w:p>
        </w:tc>
        <w:tc>
          <w:tcPr/>
          <w:p>
            <w:pPr>
              <w:numPr>
                <w:ilvl w:val="0"/>
                <w:numId w:val="0"/>
              </w:numPr>
              <w:spacing w:before="0" w:beforeAutospacing="0" w:after="120" w:afterAutospacing="0" w:line="240" w:lineRule="auto"/>
              <w:ind w:left="0" w:right="0" w:firstLine="0"/>
              <w:jc w:val="left"/>
              <w:outlineLvl w:val="9"/>
            </w:pPr>
            <w:r>
              <w:rPr>
                <w:color w:val="000000"/>
              </w:rPr>
              <w:t>Boolean</w:t>
            </w:r>
          </w:p>
        </w:tc>
        <w:tc>
          <w:tcPr/>
          <w:p>
            <w:pPr>
              <w:numPr>
                <w:ilvl w:val="0"/>
                <w:numId w:val="0"/>
              </w:numPr>
              <w:spacing w:before="0" w:beforeAutospacing="0" w:after="120" w:afterAutospacing="0" w:line="240" w:lineRule="auto"/>
              <w:ind w:left="0" w:right="0" w:firstLine="0"/>
              <w:jc w:val="left"/>
              <w:outlineLvl w:val="9"/>
            </w:pPr>
            <w:r>
              <w:rPr>
                <w:color w:val="000000"/>
              </w:rPr>
              <w:t>To take into account (or not) the work load  (false or true)</w:t>
            </w:r>
          </w:p>
        </w:tc>
      </w:tr>
    </w:tbl>
    <w:p>
      <w:pPr>
        <w:pStyle w:val="Heading2"/>
      </w:pPr>
      <w:bookmarkStart w:id="106" w:name="scroll-bookmark-62"/>
      <w:bookmarkEnd w:id="106"/>
      <w:bookmarkStart w:id="107" w:name="scroll-bookmark-63"/>
      <w:bookmarkStart w:id="108" w:name="_Toc256000299"/>
      <w:r>
        <w:t>Donwload &amp; Upload Feasibility</w:t>
      </w:r>
      <w:bookmarkEnd w:id="108"/>
      <w:bookmarkEnd w:id="107"/>
    </w:p>
    <w:p>
      <w:pPr>
        <w:pStyle w:val="Heading3"/>
      </w:pPr>
      <w:bookmarkStart w:id="109" w:name="scroll-bookmark-64"/>
      <w:bookmarkStart w:id="110" w:name="_Toc256000300"/>
      <w:r>
        <w:t>Introduction</w:t>
      </w:r>
      <w:bookmarkEnd w:id="110"/>
      <w:bookmarkEnd w:id="109"/>
    </w:p>
    <w:p>
      <w:r>
        <w:t>The "</w:t>
      </w:r>
      <w:r>
        <w:rPr>
          <w:b/>
        </w:rPr>
        <w:t>Donwload &amp; Upload Feasibility</w:t>
      </w:r>
      <w:r>
        <w:t>" Interface allows clients to check the donwload and upload feasibility of several Programming Orders</w:t>
      </w:r>
      <w:r>
        <w:rPr>
          <w:color w:val="000000"/>
        </w:rPr>
        <w:t>. This interface is used by [FS] to check from [MPS] that urgents requests could be fulfiled or need additional contacts.</w:t>
      </w:r>
    </w:p>
    <w:p>
      <w:r>
        <w:t>This Web Service is based on OPENAPI 3.0 standard interface. The supported format for designing the API is JSON.</w:t>
      </w:r>
    </w:p>
    <w:p>
      <w:pPr>
        <w:pStyle w:val="Heading3"/>
      </w:pPr>
      <w:bookmarkStart w:id="111" w:name="scroll-bookmark-65"/>
      <w:bookmarkStart w:id="112" w:name="_Toc256000301"/>
      <w:r>
        <w:t>Dynamics of exchanges</w:t>
      </w:r>
      <w:bookmarkEnd w:id="112"/>
      <w:bookmarkEnd w:id="111"/>
    </w:p>
    <w:p>
      <w:hyperlink r:id="rId31" w:history="1">
        <w:r>
          <w:rPr>
            <w:rStyle w:val="Hyperlink"/>
          </w:rPr>
          <w:t>Donwload_upload_feasibility.pptx</w:t>
        </w:r>
      </w:hyperlink>
    </w:p>
    <w:p>
      <w:r>
        <w:t xml:space="preserve">The client sends a HTTPS/REST "POST </w:t>
      </w:r>
      <w:r>
        <w:rPr>
          <w:b/>
        </w:rPr>
        <w:t>a list of ProgRs</w:t>
      </w:r>
      <w:r>
        <w:t>" to be checked, the server returns for each Programming Request if there are sufficient contacts to upload and download it, if not specify potential additional contact that should be added.</w:t>
      </w:r>
    </w:p>
    <w:p>
      <w:r>
        <w:drawing>
          <wp:inline>
            <wp:extent cx="4482352" cy="2381250"/>
            <wp:docPr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32"/>
                    <a:stretch>
                      <a:fillRect/>
                    </a:stretch>
                  </pic:blipFill>
                  <pic:spPr>
                    <a:xfrm>
                      <a:off x="0" y="0"/>
                      <a:ext cx="4482352" cy="2381250"/>
                    </a:xfrm>
                    <a:prstGeom prst="rect">
                      <a:avLst/>
                    </a:prstGeom>
                  </pic:spPr>
                </pic:pic>
              </a:graphicData>
            </a:graphic>
          </wp:inline>
        </w:drawing>
      </w:r>
    </w:p>
    <w:p>
      <w:r>
        <w:t>Client/server example :</w:t>
      </w:r>
    </w:p>
    <w:tbl>
      <w:tblPr>
        <w:tblStyle w:val="ScrollTableNormal"/>
        <w:tblW w:w="5000" w:type="pct"/>
        <w:tblLook w:val="0020"/>
      </w:tblPr>
      <w:tblGrid>
        <w:gridCol w:w="4025"/>
        <w:gridCol w:w="44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MPS</w:t>
            </w:r>
          </w:p>
        </w:tc>
      </w:tr>
    </w:tbl>
    <w:p>
      <w:pPr>
        <w:pStyle w:val="Heading3"/>
      </w:pPr>
      <w:bookmarkStart w:id="113" w:name="scroll-bookmark-66"/>
      <w:bookmarkStart w:id="114" w:name="_Toc256000302"/>
      <w:r>
        <w:t>Request/Response</w:t>
      </w:r>
      <w:bookmarkEnd w:id="114"/>
      <w:bookmarkEnd w:id="113"/>
    </w:p>
    <w:tbl>
      <w:tblPr>
        <w:tblStyle w:val="ScrollTableNormal"/>
        <w:tblW w:w="5000" w:type="pct"/>
        <w:tblLook w:val="0020"/>
      </w:tblPr>
      <w:tblGrid>
        <w:gridCol w:w="2220"/>
        <w:gridCol w:w="3136"/>
        <w:gridCol w:w="313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POST </w:t>
            </w:r>
            <w:r>
              <w:rPr>
                <w:b/>
              </w:rPr>
              <w:t>Donwload &amp; Upload Feasibility</w:t>
            </w:r>
            <w:r>
              <w:t xml:space="preserve"> request</w:t>
            </w:r>
          </w:p>
        </w:tc>
        <w:tc>
          <w:tcPr/>
          <w:p>
            <w:pPr>
              <w:numPr>
                <w:ilvl w:val="0"/>
                <w:numId w:val="0"/>
              </w:numPr>
              <w:spacing w:before="0" w:beforeAutospacing="0" w:after="120" w:afterAutospacing="0" w:line="240" w:lineRule="auto"/>
              <w:ind w:left="0" w:right="0" w:firstLine="0"/>
              <w:jc w:val="left"/>
              <w:outlineLvl w:val="9"/>
            </w:pPr>
            <w:r>
              <w:rPr>
                <w:color w:val="000000"/>
              </w:rPr>
              <w:t>Check ] that urgents requests could be fulfiled or need additional contacts.</w:t>
            </w:r>
          </w:p>
        </w:tc>
        <w:tc>
          <w:tcPr/>
          <w:p>
            <w:pPr>
              <w:numPr>
                <w:ilvl w:val="0"/>
                <w:numId w:val="0"/>
              </w:numPr>
              <w:spacing w:before="0" w:beforeAutospacing="0" w:after="120" w:afterAutospacing="0" w:line="240" w:lineRule="auto"/>
              <w:ind w:left="0" w:right="0" w:firstLine="0"/>
              <w:jc w:val="left"/>
              <w:outlineLvl w:val="9"/>
            </w:pPr>
            <w:r>
              <w:t>A list of Programming Request (see User Request model definition)</w:t>
            </w:r>
          </w:p>
        </w:tc>
      </w:tr>
    </w:tbl>
    <w:p/>
    <w:tbl>
      <w:tblPr>
        <w:tblStyle w:val="ScrollTableNormal"/>
        <w:tblW w:w="5000" w:type="pct"/>
        <w:tblLook w:val="0000"/>
      </w:tblPr>
      <w:tblGrid>
        <w:gridCol w:w="1818"/>
        <w:gridCol w:w="791"/>
        <w:gridCol w:w="2828"/>
        <w:gridCol w:w="3050"/>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 xml:space="preserve">Donwload &amp; Upload Feasibility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returned a booking status and a booking ID (in case of success a real booking ID)</w:t>
            </w:r>
          </w:p>
        </w:tc>
        <w:tc>
          <w:tcPr/>
          <w:p>
            <w:pPr>
              <w:numPr>
                <w:ilvl w:val="0"/>
                <w:numId w:val="0"/>
              </w:numPr>
              <w:spacing w:before="0" w:beforeAutospacing="0" w:after="120" w:afterAutospacing="0" w:line="240" w:lineRule="auto"/>
              <w:ind w:left="0" w:right="0" w:firstLine="0"/>
              <w:jc w:val="left"/>
              <w:outlineLvl w:val="9"/>
            </w:pPr>
            <w:r>
              <w:t>DonwloadUploadInformation (see Data type bellow)</w:t>
            </w:r>
          </w:p>
        </w:tc>
      </w:tr>
    </w:tbl>
    <w:p/>
    <w:p>
      <w:r>
        <w:rPr>
          <w:i/>
          <w:u w:val="single"/>
        </w:rPr>
        <w:t>Note on status code : </w:t>
      </w:r>
    </w:p>
    <w:p>
      <w:pPr>
        <w:numPr>
          <w:ilvl w:val="0"/>
          <w:numId w:val="46"/>
        </w:numPr>
      </w:pPr>
      <w:r>
        <w:rPr>
          <w:i/>
        </w:rPr>
        <w:t>200 OK: if the request is accepted and a response can be returned</w:t>
      </w:r>
    </w:p>
    <w:p>
      <w:pPr>
        <w:numPr>
          <w:ilvl w:val="0"/>
          <w:numId w:val="46"/>
        </w:numPr>
      </w:pPr>
      <w:r>
        <w:rPr>
          <w:i/>
        </w:rPr>
        <w:t>400 Bad Request-401 Unauthorized: if the requesting client is unauthorised</w:t>
      </w:r>
    </w:p>
    <w:p>
      <w:pPr>
        <w:numPr>
          <w:ilvl w:val="0"/>
          <w:numId w:val="46"/>
        </w:numPr>
      </w:pPr>
      <w:r>
        <w:rPr>
          <w:i/>
        </w:rPr>
        <w:t>404 Not Found</w:t>
      </w:r>
    </w:p>
    <w:p>
      <w:pPr>
        <w:numPr>
          <w:ilvl w:val="0"/>
          <w:numId w:val="46"/>
        </w:numPr>
      </w:pPr>
      <w:r>
        <w:rPr>
          <w:i/>
        </w:rPr>
        <w:t>429 Too Many Requests: if a quota is exceeded</w:t>
      </w:r>
    </w:p>
    <w:p>
      <w:pPr>
        <w:numPr>
          <w:ilvl w:val="0"/>
          <w:numId w:val="46"/>
        </w:numPr>
      </w:pPr>
      <w:r>
        <w:rPr>
          <w:i/>
        </w:rPr>
        <w:t>500 Internal Server Error</w:t>
      </w:r>
    </w:p>
    <w:p>
      <w:pPr>
        <w:pStyle w:val="Heading3"/>
      </w:pPr>
      <w:bookmarkStart w:id="115" w:name="scroll-bookmark-67"/>
      <w:bookmarkStart w:id="116" w:name="_Toc256000303"/>
      <w:r>
        <w:t>Data type</w:t>
      </w:r>
      <w:bookmarkEnd w:id="116"/>
      <w:bookmarkEnd w:id="115"/>
    </w:p>
    <w:p/>
    <w:p>
      <w:r>
        <w:t>The following diagram describes the structure of the DownloadUploadInformation. Note that the AdditionalContactsRequest definition is also available into the Contact Request Interface.</w:t>
      </w:r>
    </w:p>
    <w:p>
      <w:r>
        <w:drawing>
          <wp:inline>
            <wp:extent cx="5395595" cy="5438474"/>
            <wp:docPr id="1000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33"/>
                    <a:stretch>
                      <a:fillRect/>
                    </a:stretch>
                  </pic:blipFill>
                  <pic:spPr>
                    <a:xfrm>
                      <a:off x="0" y="0"/>
                      <a:ext cx="5395595" cy="5438474"/>
                    </a:xfrm>
                    <a:prstGeom prst="rect">
                      <a:avLst/>
                    </a:prstGeom>
                  </pic:spPr>
                </pic:pic>
              </a:graphicData>
            </a:graphic>
          </wp:inline>
        </w:drawing>
      </w:r>
    </w:p>
    <w:p>
      <w:pPr>
        <w:pStyle w:val="Heading2"/>
      </w:pPr>
      <w:bookmarkStart w:id="117" w:name="scroll-bookmark-68"/>
      <w:bookmarkEnd w:id="117"/>
      <w:bookmarkStart w:id="118" w:name="scroll-bookmark-69"/>
      <w:bookmarkStart w:id="119" w:name="_Toc256000304"/>
      <w:r>
        <w:t>Health Status</w:t>
      </w:r>
      <w:bookmarkEnd w:id="119"/>
      <w:bookmarkEnd w:id="118"/>
    </w:p>
    <w:p>
      <w:pPr>
        <w:pStyle w:val="Heading3"/>
      </w:pPr>
      <w:bookmarkStart w:id="120" w:name="scroll-bookmark-70"/>
      <w:bookmarkStart w:id="121" w:name="_Toc256000305"/>
      <w:r>
        <w:t>Introduction</w:t>
      </w:r>
      <w:bookmarkEnd w:id="121"/>
      <w:bookmarkEnd w:id="120"/>
    </w:p>
    <w:p>
      <w:r>
        <w:t>Health status allows the OMS to get a general synthesis of the targeted domino running status. In order to get a general knowledge of the whole platform status, the OMS query regularly all dominoes.</w:t>
      </w:r>
    </w:p>
    <w:p>
      <w:pPr>
        <w:pStyle w:val="Heading3"/>
      </w:pPr>
      <w:bookmarkStart w:id="122" w:name="scroll-bookmark-71"/>
      <w:bookmarkStart w:id="123" w:name="_Toc256000306"/>
      <w:r>
        <w:t>Dynamics of exchanges</w:t>
      </w:r>
      <w:bookmarkEnd w:id="123"/>
      <w:bookmarkEnd w:id="122"/>
    </w:p>
    <w:p>
      <w:r>
        <w:rPr>
          <w:color w:val="172B4D"/>
        </w:rPr>
        <w:t>Periodically, the OMS sends an HTTPS/REST "</w:t>
      </w:r>
      <w:r>
        <w:rPr>
          <w:b/>
          <w:color w:val="172B4D"/>
        </w:rPr>
        <w:t>GET </w:t>
      </w:r>
      <w:r>
        <w:rPr>
          <w:b/>
        </w:rPr>
        <w:t>Heath Status</w:t>
      </w:r>
      <w:r>
        <w:rPr>
          <w:color w:val="172B4D"/>
        </w:rPr>
        <w:t>" request to the dominoes. In response, the requested domino computes and returns the requested monitoring information.  The OMS can request for the heath status outside the periodical queries, for instance on alarm reception with criticality different of currently  known heath status.</w:t>
      </w:r>
    </w:p>
    <w:p>
      <w:r>
        <w:drawing>
          <wp:inline>
            <wp:extent cx="5395595" cy="3298964"/>
            <wp:docPr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34"/>
                    <a:stretch>
                      <a:fillRect/>
                    </a:stretch>
                  </pic:blipFill>
                  <pic:spPr>
                    <a:xfrm>
                      <a:off x="0" y="0"/>
                      <a:ext cx="5395595" cy="3298964"/>
                    </a:xfrm>
                    <a:prstGeom prst="rect">
                      <a:avLst/>
                    </a:prstGeom>
                  </pic:spPr>
                </pic:pic>
              </a:graphicData>
            </a:graphic>
          </wp:inline>
        </w:drawing>
      </w:r>
    </w:p>
    <w:p>
      <w:hyperlink r:id="rId35" w:history="1">
        <w:r>
          <w:rPr>
            <w:rStyle w:val="Hyperlink"/>
          </w:rPr>
          <w:t>HealthStatus.pptx</w:t>
        </w:r>
      </w:hyperlink>
    </w:p>
    <w:p>
      <w:r>
        <w:rPr>
          <w:color w:val="172B4D"/>
        </w:rPr>
        <w:t>These Web Service are based on OPENAPI 3.0 standard interface. The supported format for designing the API is JSON.</w:t>
      </w:r>
    </w:p>
    <w:p>
      <w:pPr>
        <w:pStyle w:val="Heading3"/>
      </w:pPr>
      <w:bookmarkStart w:id="124" w:name="scroll-bookmark-72"/>
      <w:bookmarkStart w:id="125" w:name="_Toc256000307"/>
      <w:r>
        <w:t>Flow details</w:t>
      </w:r>
      <w:bookmarkEnd w:id="125"/>
      <w:bookmarkEnd w:id="124"/>
    </w:p>
    <w:p>
      <w:pPr>
        <w:pStyle w:val="Heading4"/>
      </w:pPr>
      <w:bookmarkStart w:id="126" w:name="scroll-bookmark-73"/>
      <w:r>
        <w:t>Request</w:t>
      </w:r>
      <w:bookmarkEnd w:id="126"/>
    </w:p>
    <w:p/>
    <w:tbl>
      <w:tblPr>
        <w:tblStyle w:val="ScrollTableNormal"/>
        <w:tblW w:w="5000" w:type="pct"/>
        <w:tblLook w:val="0020"/>
      </w:tblPr>
      <w:tblGrid>
        <w:gridCol w:w="1913"/>
        <w:gridCol w:w="2611"/>
        <w:gridCol w:w="396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GET Health Status</w:t>
            </w:r>
            <w:r>
              <w:rPr>
                <w:b/>
              </w:rPr>
              <w:t> </w:t>
            </w:r>
            <w:r>
              <w:t>request</w:t>
            </w:r>
          </w:p>
        </w:tc>
        <w:tc>
          <w:tcPr/>
          <w:p>
            <w:pPr>
              <w:numPr>
                <w:ilvl w:val="0"/>
                <w:numId w:val="0"/>
              </w:numPr>
              <w:spacing w:before="0" w:beforeAutospacing="0" w:after="120" w:afterAutospacing="0" w:line="240" w:lineRule="auto"/>
              <w:ind w:left="0" w:right="0" w:firstLine="0"/>
              <w:jc w:val="left"/>
              <w:outlineLvl w:val="9"/>
            </w:pPr>
            <w:r>
              <w:t>Ask for a fresh Health Status of targeted domino</w:t>
            </w:r>
          </w:p>
        </w:tc>
        <w:tc>
          <w:tcPr/>
          <w:p>
            <w:pPr>
              <w:numPr>
                <w:ilvl w:val="0"/>
                <w:numId w:val="47"/>
              </w:numPr>
              <w:spacing w:before="0" w:beforeAutospacing="0" w:after="120" w:afterAutospacing="0" w:line="240" w:lineRule="auto"/>
              <w:ind w:left="720" w:right="0" w:hanging="360"/>
              <w:jc w:val="left"/>
              <w:outlineLvl w:val="9"/>
            </w:pPr>
            <w:r>
              <w:rPr>
                <w:b/>
              </w:rPr>
              <w:t>Historical Depth</w:t>
            </w:r>
            <w:r>
              <w:t>: number of previous health status to return</w:t>
            </w:r>
          </w:p>
          <w:p>
            <w:pPr>
              <w:numPr>
                <w:ilvl w:val="0"/>
                <w:numId w:val="0"/>
              </w:numPr>
              <w:spacing w:before="0" w:beforeAutospacing="0" w:after="120" w:afterAutospacing="0" w:line="240" w:lineRule="auto"/>
              <w:ind w:left="0" w:right="0" w:firstLine="0"/>
              <w:jc w:val="left"/>
              <w:outlineLvl w:val="9"/>
            </w:pPr>
            <w:r>
              <w:rPr>
                <w:i/>
              </w:rPr>
              <w:t>Optional (default value = 1)</w:t>
            </w:r>
          </w:p>
        </w:tc>
      </w:tr>
    </w:tbl>
    <w:p>
      <w:pPr>
        <w:pStyle w:val="Heading4"/>
      </w:pPr>
      <w:bookmarkStart w:id="127" w:name="scroll-bookmark-74"/>
      <w:r>
        <w:t>Response</w:t>
      </w:r>
      <w:bookmarkEnd w:id="127"/>
    </w:p>
    <w:tbl>
      <w:tblPr>
        <w:tblStyle w:val="ScrollTableNormal"/>
        <w:tblW w:w="5000" w:type="pct"/>
        <w:tblLook w:val="0020"/>
      </w:tblPr>
      <w:tblGrid>
        <w:gridCol w:w="1690"/>
        <w:gridCol w:w="789"/>
        <w:gridCol w:w="2605"/>
        <w:gridCol w:w="340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Code Status</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response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Health Status</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Current health status of the domino and previous states given to detects 'chattering' status</w:t>
            </w:r>
          </w:p>
        </w:tc>
        <w:tc>
          <w:tcPr/>
          <w:p>
            <w:pPr>
              <w:numPr>
                <w:ilvl w:val="0"/>
                <w:numId w:val="48"/>
              </w:numPr>
              <w:spacing w:before="0" w:beforeAutospacing="0" w:after="120" w:afterAutospacing="0" w:line="240" w:lineRule="auto"/>
              <w:ind w:left="720" w:right="0" w:hanging="360"/>
              <w:jc w:val="left"/>
              <w:outlineLvl w:val="9"/>
            </w:pPr>
            <w:r>
              <w:rPr>
                <w:b/>
              </w:rPr>
              <w:t>Health Status</w:t>
            </w:r>
            <w:r>
              <w:t xml:space="preserve"> represents the general status of the dominoes.</w:t>
            </w:r>
          </w:p>
          <w:p>
            <w:pPr>
              <w:numPr>
                <w:ilvl w:val="1"/>
                <w:numId w:val="49"/>
              </w:numPr>
              <w:spacing w:before="0" w:beforeAutospacing="0" w:after="120" w:afterAutospacing="0" w:line="240" w:lineRule="auto"/>
              <w:ind w:left="1440" w:right="0" w:hanging="360"/>
              <w:jc w:val="left"/>
              <w:outlineLvl w:val="9"/>
            </w:pPr>
            <w:r>
              <w:t>Possible values are listed beside</w:t>
            </w:r>
          </w:p>
          <w:p>
            <w:pPr>
              <w:numPr>
                <w:ilvl w:val="0"/>
                <w:numId w:val="48"/>
              </w:numPr>
              <w:spacing w:before="0" w:beforeAutospacing="0" w:after="120" w:afterAutospacing="0" w:line="240" w:lineRule="auto"/>
              <w:ind w:left="720" w:right="0" w:hanging="360"/>
              <w:jc w:val="left"/>
              <w:outlineLvl w:val="9"/>
            </w:pPr>
            <w:r>
              <w:rPr>
                <w:b/>
              </w:rPr>
              <w:t xml:space="preserve">Status Duration </w:t>
            </w:r>
            <w:r>
              <w:t>represent the time since entering the current state</w:t>
            </w:r>
          </w:p>
          <w:p>
            <w:pPr>
              <w:numPr>
                <w:ilvl w:val="1"/>
                <w:numId w:val="50"/>
              </w:numPr>
              <w:spacing w:before="0" w:beforeAutospacing="0" w:after="120" w:afterAutospacing="0" w:line="240" w:lineRule="auto"/>
              <w:ind w:left="1440" w:right="0" w:hanging="360"/>
              <w:jc w:val="left"/>
              <w:outlineLvl w:val="9"/>
            </w:pPr>
            <w:r>
              <w:t>Computed on get request reception</w:t>
            </w:r>
          </w:p>
          <w:p>
            <w:pPr>
              <w:numPr>
                <w:ilvl w:val="0"/>
                <w:numId w:val="48"/>
              </w:numPr>
              <w:spacing w:before="0" w:beforeAutospacing="0" w:after="120" w:afterAutospacing="0" w:line="240" w:lineRule="auto"/>
              <w:ind w:left="720" w:right="0" w:hanging="360"/>
              <w:jc w:val="left"/>
              <w:outlineLvl w:val="9"/>
            </w:pPr>
            <w:r>
              <w:rPr>
                <w:b/>
              </w:rPr>
              <w:t>Previous Health Status</w:t>
            </w:r>
            <w:r>
              <w:t xml:space="preserve"> is the list of the previous dominoes status</w:t>
            </w:r>
          </w:p>
          <w:p>
            <w:pPr>
              <w:numPr>
                <w:ilvl w:val="1"/>
                <w:numId w:val="51"/>
              </w:numPr>
              <w:spacing w:before="0" w:beforeAutospacing="0" w:after="120" w:afterAutospacing="0" w:line="240" w:lineRule="auto"/>
              <w:ind w:left="1440" w:right="0" w:hanging="360"/>
              <w:jc w:val="left"/>
              <w:outlineLvl w:val="9"/>
            </w:pPr>
            <w:r>
              <w:t>Expressed with status and date</w:t>
            </w:r>
          </w:p>
          <w:p>
            <w:pPr>
              <w:numPr>
                <w:ilvl w:val="1"/>
                <w:numId w:val="51"/>
              </w:numPr>
              <w:spacing w:before="0" w:beforeAutospacing="0" w:after="120" w:afterAutospacing="0" w:line="240" w:lineRule="auto"/>
              <w:ind w:left="1440" w:right="0" w:hanging="360"/>
              <w:jc w:val="left"/>
              <w:outlineLvl w:val="9"/>
            </w:pPr>
            <w:r>
              <w:t>Number of entries depend on get parameter "Historical Depth"</w:t>
            </w:r>
          </w:p>
        </w:tc>
      </w:tr>
    </w:tbl>
    <w:p>
      <w:r>
        <w:rPr>
          <w:i/>
          <w:u w:val="single"/>
        </w:rPr>
        <w:t>Note on status code : </w:t>
      </w:r>
    </w:p>
    <w:p>
      <w:pPr>
        <w:numPr>
          <w:ilvl w:val="0"/>
          <w:numId w:val="52"/>
        </w:numPr>
      </w:pPr>
      <w:r>
        <w:rPr>
          <w:i/>
        </w:rPr>
        <w:t>200 OK: if the request is accepted and a response can be returned</w:t>
      </w:r>
    </w:p>
    <w:p>
      <w:pPr>
        <w:numPr>
          <w:ilvl w:val="0"/>
          <w:numId w:val="52"/>
        </w:numPr>
      </w:pPr>
      <w:r>
        <w:rPr>
          <w:i/>
        </w:rPr>
        <w:t>404 Not Found</w:t>
      </w:r>
    </w:p>
    <w:p>
      <w:pPr>
        <w:numPr>
          <w:ilvl w:val="0"/>
          <w:numId w:val="52"/>
        </w:numPr>
      </w:pPr>
      <w:r>
        <w:rPr>
          <w:i/>
        </w:rPr>
        <w:t>500 Internal Server Error</w:t>
      </w:r>
    </w:p>
    <w:p>
      <w:r>
        <w:rPr>
          <w:i/>
        </w:rPr>
        <w:t>A lack of response from the domino (error code 404 or500), to a health status request indicates a dysfunction of this domino or of the network</w:t>
      </w:r>
    </w:p>
    <w:p>
      <w:pPr>
        <w:pStyle w:val="Heading4"/>
      </w:pPr>
      <w:bookmarkStart w:id="128" w:name="scroll-bookmark-75"/>
      <w:r>
        <w:t>Data type</w:t>
      </w:r>
      <w:bookmarkEnd w:id="128"/>
    </w:p>
    <w:tbl>
      <w:tblPr>
        <w:tblStyle w:val="ScrollTableNormal"/>
        <w:tblW w:w="5000" w:type="pct"/>
        <w:tblLook w:val="0020"/>
      </w:tblPr>
      <w:tblGrid>
        <w:gridCol w:w="1152"/>
        <w:gridCol w:w="1322"/>
        <w:gridCol w:w="794"/>
        <w:gridCol w:w="5219"/>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Values</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Date</w:t>
            </w:r>
          </w:p>
        </w:tc>
        <w:tc>
          <w:tcPr/>
          <w:p>
            <w:pPr>
              <w:numPr>
                <w:ilvl w:val="0"/>
                <w:numId w:val="0"/>
              </w:numPr>
              <w:spacing w:before="0" w:beforeAutospacing="0" w:after="120" w:afterAutospacing="0" w:line="240" w:lineRule="auto"/>
              <w:ind w:left="0" w:right="0" w:firstLine="0"/>
              <w:jc w:val="left"/>
              <w:outlineLvl w:val="9"/>
            </w:pPr>
            <w:r>
              <w:t>MM/DD/YY HH:MM:SS</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Date</w:t>
            </w:r>
          </w:p>
        </w:tc>
      </w:tr>
      <w:tr>
        <w:tblPrEx>
          <w:tblW w:w="5000" w:type="pct"/>
          <w:tblLook w:val="0020"/>
        </w:tblPrEx>
        <w:tc>
          <w:tcPr>
            <w:vMerge w:val="restart"/>
          </w:tcPr>
          <w:p>
            <w:pPr>
              <w:numPr>
                <w:ilvl w:val="0"/>
                <w:numId w:val="0"/>
              </w:numPr>
              <w:spacing w:before="0" w:beforeAutospacing="0" w:after="120" w:afterAutospacing="0" w:line="240" w:lineRule="auto"/>
              <w:ind w:left="0" w:right="0" w:firstLine="0"/>
              <w:jc w:val="left"/>
              <w:outlineLvl w:val="9"/>
            </w:pPr>
            <w:r>
              <w:t>Health Status</w:t>
            </w:r>
          </w:p>
        </w:tc>
        <w:tc>
          <w:tcPr>
            <w:vMerge w:val="restart"/>
          </w:tcPr>
          <w:p>
            <w:pPr>
              <w:spacing w:before="0" w:beforeAutospacing="0" w:after="120" w:afterAutospacing="0" w:line="240" w:lineRule="auto"/>
              <w:ind w:left="0" w:right="0" w:firstLine="0"/>
              <w:jc w:val="left"/>
              <w:outlineLvl w:val="9"/>
            </w:pPr>
            <w:r>
              <w:t>Enumerate</w:t>
            </w:r>
          </w:p>
          <w:p>
            <w:pPr>
              <w:spacing w:before="0" w:beforeAutospacing="0" w:after="120" w:afterAutospacing="0" w:line="240" w:lineRule="auto"/>
              <w:ind w:left="0" w:right="0" w:firstLine="0"/>
              <w:jc w:val="left"/>
              <w:outlineLvl w:val="9"/>
            </w:pPr>
          </w:p>
          <w:p>
            <w:pPr>
              <w:spacing w:before="0" w:beforeAutospacing="0" w:after="120" w:afterAutospacing="0" w:line="240" w:lineRule="auto"/>
              <w:ind w:left="0" w:right="0" w:firstLine="0"/>
              <w:jc w:val="left"/>
              <w:outlineLvl w:val="9"/>
            </w:pPr>
          </w:p>
          <w:p>
            <w:pPr>
              <w:spacing w:before="0" w:beforeAutospacing="0" w:after="120" w:afterAutospacing="0" w:line="240" w:lineRule="auto"/>
              <w:ind w:left="0" w:right="0" w:firstLine="0"/>
              <w:jc w:val="left"/>
              <w:outlineLvl w:val="9"/>
            </w:pPr>
          </w:p>
          <w:p>
            <w:pPr>
              <w:spacing w:before="0" w:beforeAutospacing="0" w:after="120" w:afterAutospacing="0" w:line="240" w:lineRule="auto"/>
              <w:ind w:left="0" w:right="0" w:firstLine="0"/>
              <w:jc w:val="left"/>
              <w:outlineLvl w:val="9"/>
            </w:pPr>
          </w:p>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Critical</w:t>
            </w:r>
          </w:p>
        </w:tc>
        <w:tc>
          <w:tcPr/>
          <w:p>
            <w:pPr>
              <w:spacing w:before="0" w:beforeAutospacing="0" w:after="120" w:afterAutospacing="0" w:line="240" w:lineRule="auto"/>
              <w:ind w:left="0" w:right="0" w:firstLine="0"/>
              <w:jc w:val="left"/>
              <w:outlineLvl w:val="9"/>
            </w:pPr>
            <w:r>
              <w:t>The main functions are not available</w:t>
            </w:r>
          </w:p>
          <w:p>
            <w:pPr>
              <w:numPr>
                <w:ilvl w:val="0"/>
                <w:numId w:val="0"/>
              </w:numPr>
              <w:spacing w:before="0" w:beforeAutospacing="0" w:after="120" w:afterAutospacing="0" w:line="240" w:lineRule="auto"/>
              <w:ind w:left="0" w:right="0" w:firstLine="0"/>
              <w:jc w:val="left"/>
              <w:outlineLvl w:val="9"/>
            </w:pPr>
            <w:r>
              <w:rPr>
                <w:i/>
              </w:rPr>
              <w:t>Example: [MPS] domino lost access to its request database</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Serious</w:t>
            </w:r>
          </w:p>
        </w:tc>
        <w:tc>
          <w:tcPr/>
          <w:p>
            <w:pPr>
              <w:spacing w:before="0" w:beforeAutospacing="0" w:after="120" w:afterAutospacing="0" w:line="240" w:lineRule="auto"/>
              <w:ind w:left="0" w:right="0" w:firstLine="0"/>
              <w:jc w:val="left"/>
              <w:outlineLvl w:val="9"/>
            </w:pPr>
            <w:r>
              <w:t>Major outage: A part of the services is not available</w:t>
            </w:r>
          </w:p>
          <w:p>
            <w:pPr>
              <w:numPr>
                <w:ilvl w:val="0"/>
                <w:numId w:val="0"/>
              </w:numPr>
              <w:spacing w:before="0" w:beforeAutospacing="0" w:after="120" w:afterAutospacing="0" w:line="240" w:lineRule="auto"/>
              <w:ind w:left="0" w:right="0" w:firstLine="0"/>
              <w:jc w:val="left"/>
              <w:outlineLvl w:val="9"/>
            </w:pPr>
            <w:r>
              <w:rPr>
                <w:i/>
              </w:rPr>
              <w:t>Example: [FOS] “Extract GNSS data from TM” function is not working</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Caution</w:t>
            </w:r>
          </w:p>
        </w:tc>
        <w:tc>
          <w:tcPr/>
          <w:p>
            <w:pPr>
              <w:spacing w:before="0" w:beforeAutospacing="0" w:after="120" w:afterAutospacing="0" w:line="240" w:lineRule="auto"/>
              <w:ind w:left="0" w:right="0" w:firstLine="0"/>
              <w:jc w:val="left"/>
              <w:outlineLvl w:val="9"/>
            </w:pPr>
            <w:r>
              <w:t>Partial outage: Minor anomalies, without severe impact</w:t>
            </w:r>
          </w:p>
          <w:p>
            <w:pPr>
              <w:numPr>
                <w:ilvl w:val="0"/>
                <w:numId w:val="0"/>
              </w:numPr>
              <w:spacing w:before="0" w:beforeAutospacing="0" w:after="120" w:afterAutospacing="0" w:line="240" w:lineRule="auto"/>
              <w:ind w:left="0" w:right="0" w:firstLine="0"/>
              <w:jc w:val="left"/>
              <w:outlineLvl w:val="9"/>
            </w:pPr>
            <w:r>
              <w:rPr>
                <w:i/>
              </w:rPr>
              <w:t>Examples: Disk usage is over 80% ; Degraded performance</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Normal</w:t>
            </w:r>
          </w:p>
        </w:tc>
        <w:tc>
          <w:tcPr/>
          <w:p>
            <w:pPr>
              <w:numPr>
                <w:ilvl w:val="0"/>
                <w:numId w:val="0"/>
              </w:numPr>
              <w:spacing w:before="0" w:beforeAutospacing="0" w:after="120" w:afterAutospacing="0" w:line="240" w:lineRule="auto"/>
              <w:ind w:left="0" w:right="0" w:firstLine="0"/>
              <w:jc w:val="left"/>
              <w:outlineLvl w:val="9"/>
            </w:pPr>
            <w:r>
              <w:t>All services are fully functional.</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Standby</w:t>
            </w:r>
          </w:p>
        </w:tc>
        <w:tc>
          <w:tcPr/>
          <w:p>
            <w:pPr>
              <w:spacing w:before="0" w:beforeAutospacing="0" w:after="120" w:afterAutospacing="0" w:line="240" w:lineRule="auto"/>
              <w:ind w:left="0" w:right="0" w:firstLine="0"/>
              <w:jc w:val="left"/>
              <w:outlineLvl w:val="9"/>
            </w:pPr>
            <w:r>
              <w:t>Transitory state, but nothing abnormal</w:t>
            </w:r>
          </w:p>
          <w:p>
            <w:pPr>
              <w:numPr>
                <w:ilvl w:val="0"/>
                <w:numId w:val="0"/>
              </w:numPr>
              <w:spacing w:before="0" w:beforeAutospacing="0" w:after="120" w:afterAutospacing="0" w:line="240" w:lineRule="auto"/>
              <w:ind w:left="0" w:right="0" w:firstLine="0"/>
              <w:jc w:val="left"/>
              <w:outlineLvl w:val="9"/>
            </w:pPr>
            <w:r>
              <w:rPr>
                <w:i/>
              </w:rPr>
              <w:t>Examples: Starting phase or planned maintenance</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Off</w:t>
            </w:r>
          </w:p>
        </w:tc>
        <w:tc>
          <w:tcPr/>
          <w:p>
            <w:pPr>
              <w:numPr>
                <w:ilvl w:val="0"/>
                <w:numId w:val="0"/>
              </w:numPr>
              <w:spacing w:before="0" w:beforeAutospacing="0" w:after="120" w:afterAutospacing="0" w:line="240" w:lineRule="auto"/>
              <w:ind w:left="0" w:right="0" w:firstLine="0"/>
              <w:jc w:val="left"/>
              <w:outlineLvl w:val="9"/>
            </w:pPr>
            <w:r>
              <w:t>Domino fully stopped, or unresponsive, but nothing abnormal</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Previous Health Status</w:t>
            </w:r>
          </w:p>
        </w:tc>
        <w:tc>
          <w:tcPr/>
          <w:p>
            <w:pPr>
              <w:numPr>
                <w:ilvl w:val="0"/>
                <w:numId w:val="0"/>
              </w:numPr>
              <w:spacing w:before="0" w:beforeAutospacing="0" w:after="120" w:afterAutospacing="0" w:line="240" w:lineRule="auto"/>
              <w:ind w:left="0" w:right="0" w:firstLine="0"/>
              <w:jc w:val="left"/>
              <w:outlineLvl w:val="9"/>
            </w:pPr>
            <w:r>
              <w:t>List of status</w:t>
            </w:r>
          </w:p>
        </w:tc>
        <w:tc>
          <w:tcPr/>
          <w:p>
            <w:pPr>
              <w:numPr>
                <w:ilvl w:val="0"/>
                <w:numId w:val="0"/>
              </w:numPr>
              <w:spacing w:before="0" w:beforeAutospacing="0" w:after="120" w:afterAutospacing="0" w:line="240" w:lineRule="auto"/>
              <w:ind w:left="0" w:right="0" w:firstLine="0"/>
              <w:jc w:val="left"/>
              <w:outlineLvl w:val="9"/>
            </w:pPr>
          </w:p>
        </w:tc>
        <w:tc>
          <w:tcPr/>
          <w:p>
            <w:pPr>
              <w:spacing w:before="0" w:beforeAutospacing="0" w:after="120" w:afterAutospacing="0" w:line="240" w:lineRule="auto"/>
              <w:ind w:left="0" w:right="0" w:firstLine="0"/>
              <w:jc w:val="left"/>
              <w:outlineLvl w:val="9"/>
            </w:pPr>
            <w:r>
              <w:t>A status is composed of</w:t>
            </w:r>
          </w:p>
          <w:p>
            <w:pPr>
              <w:numPr>
                <w:ilvl w:val="0"/>
                <w:numId w:val="53"/>
              </w:numPr>
              <w:spacing w:before="0" w:beforeAutospacing="0" w:after="120" w:afterAutospacing="0" w:line="240" w:lineRule="auto"/>
              <w:ind w:left="720" w:right="0" w:hanging="360"/>
              <w:jc w:val="left"/>
              <w:outlineLvl w:val="9"/>
            </w:pPr>
            <w:r>
              <w:t>Heath Status</w:t>
            </w:r>
          </w:p>
          <w:p>
            <w:pPr>
              <w:numPr>
                <w:ilvl w:val="0"/>
                <w:numId w:val="53"/>
              </w:numPr>
              <w:spacing w:before="0" w:beforeAutospacing="0" w:after="120" w:afterAutospacing="0" w:line="240" w:lineRule="auto"/>
              <w:ind w:left="720" w:right="0" w:hanging="360"/>
              <w:jc w:val="left"/>
              <w:outlineLvl w:val="9"/>
            </w:pPr>
            <w:r>
              <w:t>Date: Entry date in this heath status</w:t>
            </w:r>
          </w:p>
          <w:p>
            <w:pPr>
              <w:numPr>
                <w:ilvl w:val="0"/>
                <w:numId w:val="0"/>
              </w:numPr>
              <w:spacing w:before="0" w:beforeAutospacing="0" w:after="120" w:afterAutospacing="0" w:line="240" w:lineRule="auto"/>
              <w:ind w:left="0" w:right="0" w:firstLine="0"/>
              <w:jc w:val="left"/>
              <w:outlineLvl w:val="9"/>
            </w:pPr>
            <w:r>
              <w:rPr>
                <w:i/>
              </w:rPr>
              <w:t>Example with Historical Depth set to 4: {status: “Normal”, date: 17/06/2022 16h32}, {status: “Caution”, date: 17/06/2022 16h31}, {status: “Standby”, date: 11/06/2022 12h35}, {status: “”, date: }]</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Status Duration</w:t>
            </w:r>
          </w:p>
        </w:tc>
        <w:tc>
          <w:tcPr/>
          <w:p>
            <w:pPr>
              <w:numPr>
                <w:ilvl w:val="0"/>
                <w:numId w:val="0"/>
              </w:numPr>
              <w:spacing w:before="0" w:beforeAutospacing="0" w:after="120" w:afterAutospacing="0" w:line="240" w:lineRule="auto"/>
              <w:ind w:left="0" w:right="0" w:firstLine="0"/>
              <w:jc w:val="left"/>
              <w:outlineLvl w:val="9"/>
            </w:pPr>
            <w:r>
              <w:t>Integer</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Number of seconds</w:t>
            </w:r>
          </w:p>
        </w:tc>
      </w:tr>
    </w:tbl>
    <w:p>
      <w:pPr>
        <w:pStyle w:val="Heading2"/>
      </w:pPr>
      <w:bookmarkStart w:id="129" w:name="scroll-bookmark-76"/>
      <w:bookmarkEnd w:id="129"/>
      <w:bookmarkStart w:id="130" w:name="scroll-bookmark-77"/>
      <w:bookmarkStart w:id="131" w:name="_Toc256000308"/>
      <w:r>
        <w:t>Integrity and Traceability Records</w:t>
      </w:r>
      <w:bookmarkEnd w:id="131"/>
      <w:bookmarkEnd w:id="130"/>
    </w:p>
    <w:p>
      <w:pPr>
        <w:pStyle w:val="Heading3"/>
      </w:pPr>
      <w:bookmarkStart w:id="132" w:name="scroll-bookmark-78"/>
      <w:bookmarkStart w:id="133" w:name="_Toc256000309"/>
      <w:r>
        <w:t>Introduction</w:t>
      </w:r>
      <w:bookmarkEnd w:id="133"/>
      <w:bookmarkEnd w:id="132"/>
    </w:p>
    <w:p>
      <w:r>
        <w:t>The "</w:t>
      </w:r>
      <w:r>
        <w:rPr>
          <w:b/>
        </w:rPr>
        <w:t>Integrity and Traceability Records</w:t>
      </w:r>
      <w:r>
        <w:t>" Interface allows clients (i.e production dominoes or any domino creating catalog entries) to straightforwardly push integrity and traceability information (i.e records) about their production to be centralized in DITS domino.</w:t>
      </w:r>
    </w:p>
    <w:p>
      <w:r>
        <w:t>This Web Service is based on OPENAPI 3.0 standard interface. The supported format for designing the API is JSON.</w:t>
      </w:r>
    </w:p>
    <w:p>
      <w:pPr>
        <w:pStyle w:val="Heading3"/>
      </w:pPr>
      <w:bookmarkStart w:id="134" w:name="scroll-bookmark-79"/>
      <w:bookmarkStart w:id="135" w:name="_Toc256000310"/>
      <w:r>
        <w:t>Dynamics of exchanges</w:t>
      </w:r>
      <w:bookmarkEnd w:id="135"/>
      <w:bookmarkEnd w:id="134"/>
    </w:p>
    <w:p>
      <w:r>
        <w:t>The following Dominoes use the</w:t>
      </w:r>
      <w:r>
        <w:rPr>
          <w:b/>
        </w:rPr>
        <w:t xml:space="preserve"> </w:t>
      </w:r>
      <w:r>
        <w:t>Integrity and traceability records</w:t>
      </w:r>
      <w:r>
        <w:t xml:space="preserve"> API :</w:t>
      </w:r>
    </w:p>
    <w:p/>
    <w:tbl>
      <w:tblPr>
        <w:tblStyle w:val="ScrollTableNormal"/>
        <w:tblW w:w="5000" w:type="pct"/>
        <w:tblLook w:val="0020"/>
      </w:tblPr>
      <w:tblGrid>
        <w:gridCol w:w="4376"/>
        <w:gridCol w:w="411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PPS</w:t>
            </w:r>
          </w:p>
        </w:tc>
        <w:tc>
          <w:tcPr/>
          <w:p>
            <w:pPr>
              <w:numPr>
                <w:ilvl w:val="0"/>
                <w:numId w:val="0"/>
              </w:numPr>
              <w:spacing w:before="0" w:beforeAutospacing="0" w:after="120" w:afterAutospacing="0" w:line="240" w:lineRule="auto"/>
              <w:ind w:left="0" w:right="0" w:firstLine="0"/>
              <w:jc w:val="left"/>
              <w:outlineLvl w:val="9"/>
            </w:pPr>
            <w:r>
              <w:t>DITS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EPS</w:t>
            </w:r>
          </w:p>
        </w:tc>
        <w:tc>
          <w:tcPr/>
          <w:p>
            <w:pPr>
              <w:numPr>
                <w:ilvl w:val="0"/>
                <w:numId w:val="0"/>
              </w:numPr>
              <w:spacing w:before="0" w:beforeAutospacing="0" w:after="120" w:afterAutospacing="0" w:line="240" w:lineRule="auto"/>
              <w:ind w:left="0" w:right="0" w:firstLine="0"/>
              <w:jc w:val="left"/>
              <w:outlineLvl w:val="9"/>
            </w:pPr>
            <w:r>
              <w:t>DITS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APS</w:t>
            </w:r>
          </w:p>
        </w:tc>
        <w:tc>
          <w:tcPr/>
          <w:p>
            <w:pPr>
              <w:numPr>
                <w:ilvl w:val="0"/>
                <w:numId w:val="0"/>
              </w:numPr>
              <w:spacing w:before="0" w:beforeAutospacing="0" w:after="120" w:afterAutospacing="0" w:line="240" w:lineRule="auto"/>
              <w:ind w:left="0" w:right="0" w:firstLine="0"/>
              <w:jc w:val="left"/>
              <w:outlineLvl w:val="9"/>
            </w:pPr>
            <w:r>
              <w:t>DITS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DDS</w:t>
            </w:r>
          </w:p>
        </w:tc>
        <w:tc>
          <w:tcPr/>
          <w:p>
            <w:pPr>
              <w:numPr>
                <w:ilvl w:val="0"/>
                <w:numId w:val="0"/>
              </w:numPr>
              <w:spacing w:before="0" w:beforeAutospacing="0" w:after="120" w:afterAutospacing="0" w:line="240" w:lineRule="auto"/>
              <w:ind w:left="0" w:right="0" w:firstLine="0"/>
              <w:jc w:val="left"/>
              <w:outlineLvl w:val="9"/>
            </w:pPr>
            <w:r>
              <w:t>DITS</w:t>
            </w:r>
          </w:p>
        </w:tc>
      </w:tr>
    </w:tbl>
    <w:p>
      <w:pPr>
        <w:pStyle w:val="Heading3"/>
      </w:pPr>
      <w:bookmarkStart w:id="136" w:name="scroll-bookmark-80"/>
      <w:bookmarkStart w:id="137" w:name="_Toc256000311"/>
      <w:r>
        <w:t>Request/Response</w:t>
      </w:r>
      <w:bookmarkEnd w:id="137"/>
      <w:bookmarkEnd w:id="136"/>
    </w:p>
    <w:p/>
    <w:tbl>
      <w:tblPr>
        <w:tblStyle w:val="ScrollTableNormal"/>
        <w:tblW w:w="5000" w:type="pct"/>
        <w:tblLook w:val="0020"/>
      </w:tblPr>
      <w:tblGrid>
        <w:gridCol w:w="2671"/>
        <w:gridCol w:w="4911"/>
        <w:gridCol w:w="90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POST </w:t>
            </w:r>
            <w:r>
              <w:rPr>
                <w:b/>
              </w:rPr>
              <w:t xml:space="preserve">Integrity and Traceability Records </w:t>
            </w:r>
            <w:r>
              <w:t>push</w:t>
            </w:r>
          </w:p>
        </w:tc>
        <w:tc>
          <w:tcPr/>
          <w:p>
            <w:pPr>
              <w:numPr>
                <w:ilvl w:val="0"/>
                <w:numId w:val="0"/>
              </w:numPr>
              <w:spacing w:before="0" w:beforeAutospacing="0" w:after="120" w:afterAutospacing="0" w:line="240" w:lineRule="auto"/>
              <w:ind w:left="0" w:right="0" w:firstLine="0"/>
              <w:jc w:val="left"/>
              <w:outlineLvl w:val="9"/>
            </w:pPr>
            <w:r>
              <w:t>Sends integrity and/or traceability info (hash codes, sources, providers, processors...) for a product ID</w:t>
            </w:r>
          </w:p>
        </w:tc>
        <w:tc>
          <w:tcPr/>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4236"/>
        <w:gridCol w:w="1117"/>
        <w:gridCol w:w="3134"/>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Integrity and Traceability Records</w:t>
            </w:r>
            <w:r>
              <w:t xml:space="preserve"> response</w:t>
            </w:r>
          </w:p>
        </w:tc>
        <w:tc>
          <w:tcPr/>
          <w:p>
            <w:pPr>
              <w:numPr>
                <w:ilvl w:val="0"/>
                <w:numId w:val="0"/>
              </w:numPr>
              <w:spacing w:before="0" w:beforeAutospacing="0" w:after="120" w:afterAutospacing="0" w:line="240" w:lineRule="auto"/>
              <w:ind w:left="0" w:right="0" w:firstLine="0"/>
              <w:jc w:val="left"/>
              <w:outlineLvl w:val="9"/>
            </w:pPr>
            <w:r>
              <w:t>201</w:t>
            </w:r>
          </w:p>
        </w:tc>
        <w:tc>
          <w:tcPr/>
          <w:p>
            <w:pPr>
              <w:numPr>
                <w:ilvl w:val="0"/>
                <w:numId w:val="0"/>
              </w:numPr>
              <w:spacing w:before="0" w:beforeAutospacing="0" w:after="120" w:afterAutospacing="0" w:line="240" w:lineRule="auto"/>
              <w:ind w:left="0" w:right="0" w:firstLine="0"/>
              <w:jc w:val="left"/>
              <w:outlineLvl w:val="9"/>
            </w:pPr>
            <w:r>
              <w:t>Successful operation</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400</w:t>
            </w:r>
          </w:p>
        </w:tc>
        <w:tc>
          <w:tcPr/>
          <w:p>
            <w:pPr>
              <w:numPr>
                <w:ilvl w:val="0"/>
                <w:numId w:val="0"/>
              </w:numPr>
              <w:spacing w:before="0" w:beforeAutospacing="0" w:after="120" w:afterAutospacing="0" w:line="240" w:lineRule="auto"/>
              <w:ind w:left="0" w:right="0" w:firstLine="0"/>
              <w:jc w:val="left"/>
              <w:outlineLvl w:val="9"/>
            </w:pPr>
            <w:r>
              <w:t>Invalid or mal-formatted record</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409</w:t>
            </w:r>
          </w:p>
        </w:tc>
        <w:tc>
          <w:tcPr/>
          <w:p>
            <w:pPr>
              <w:numPr>
                <w:ilvl w:val="0"/>
                <w:numId w:val="0"/>
              </w:numPr>
              <w:spacing w:before="0" w:beforeAutospacing="0" w:after="120" w:afterAutospacing="0" w:line="240" w:lineRule="auto"/>
              <w:ind w:left="0" w:right="0" w:firstLine="0"/>
              <w:jc w:val="left"/>
              <w:outlineLvl w:val="9"/>
            </w:pPr>
            <w:r>
              <w:t>ProductID for the record already exists</w:t>
            </w:r>
          </w:p>
        </w:tc>
      </w:tr>
    </w:tbl>
    <w:p/>
    <w:p>
      <w:pPr>
        <w:pStyle w:val="Heading3"/>
      </w:pPr>
      <w:bookmarkStart w:id="138" w:name="scroll-bookmark-81"/>
      <w:bookmarkStart w:id="139" w:name="_Toc256000312"/>
      <w:r>
        <w:t>Data type</w:t>
      </w:r>
      <w:bookmarkEnd w:id="139"/>
      <w:bookmarkEnd w:id="138"/>
    </w:p>
    <w:tbl>
      <w:tblPr>
        <w:tblStyle w:val="ScrollTableNormal"/>
        <w:tblW w:w="5000" w:type="pct"/>
        <w:tblLook w:val="0020"/>
      </w:tblPr>
      <w:tblGrid>
        <w:gridCol w:w="3743"/>
        <w:gridCol w:w="1059"/>
        <w:gridCol w:w="368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COMMON</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productId</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PFD product ID</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INTEGRITY INFO</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productHash</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Computed hash code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productHashType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MD5/SHA1/SHA256...</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TRACEABILITY INFO</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parentIDs</w:t>
            </w:r>
          </w:p>
        </w:tc>
        <w:tc>
          <w:tcPr/>
          <w:p>
            <w:pPr>
              <w:numPr>
                <w:ilvl w:val="0"/>
                <w:numId w:val="0"/>
              </w:numPr>
              <w:spacing w:before="0" w:beforeAutospacing="0" w:after="120" w:afterAutospacing="0" w:line="240" w:lineRule="auto"/>
              <w:ind w:left="0" w:right="0" w:firstLine="0"/>
              <w:jc w:val="left"/>
              <w:outlineLvl w:val="9"/>
            </w:pPr>
            <w:r>
              <w:t>Array</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productProvider</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processorName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processorID</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processorVersion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processorSteps</w:t>
            </w:r>
          </w:p>
        </w:tc>
        <w:tc>
          <w:tcPr/>
          <w:p>
            <w:pPr>
              <w:numPr>
                <w:ilvl w:val="0"/>
                <w:numId w:val="0"/>
              </w:numPr>
              <w:spacing w:before="0" w:beforeAutospacing="0" w:after="120" w:afterAutospacing="0" w:line="240" w:lineRule="auto"/>
              <w:ind w:left="0" w:right="0" w:firstLine="0"/>
              <w:jc w:val="left"/>
              <w:outlineLvl w:val="9"/>
            </w:pPr>
            <w:r>
              <w:t>Array</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processorParameters</w:t>
            </w:r>
          </w:p>
        </w:tc>
        <w:tc>
          <w:tcPr/>
          <w:p>
            <w:pPr>
              <w:numPr>
                <w:ilvl w:val="0"/>
                <w:numId w:val="0"/>
              </w:numPr>
              <w:spacing w:before="0" w:beforeAutospacing="0" w:after="120" w:afterAutospacing="0" w:line="240" w:lineRule="auto"/>
              <w:ind w:left="0" w:right="0" w:firstLine="0"/>
              <w:jc w:val="left"/>
              <w:outlineLvl w:val="9"/>
            </w:pPr>
            <w:r>
              <w:t>Array</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auxiliaryDataIDs</w:t>
            </w:r>
          </w:p>
        </w:tc>
        <w:tc>
          <w:tcPr/>
          <w:p>
            <w:pPr>
              <w:numPr>
                <w:ilvl w:val="0"/>
                <w:numId w:val="0"/>
              </w:numPr>
              <w:spacing w:before="0" w:beforeAutospacing="0" w:after="120" w:afterAutospacing="0" w:line="240" w:lineRule="auto"/>
              <w:ind w:left="0" w:right="0" w:firstLine="0"/>
              <w:jc w:val="left"/>
              <w:outlineLvl w:val="9"/>
            </w:pPr>
            <w:r>
              <w:t>Array</w:t>
            </w:r>
          </w:p>
        </w:tc>
        <w:tc>
          <w:tcPr/>
          <w:p>
            <w:pPr>
              <w:numPr>
                <w:ilvl w:val="0"/>
                <w:numId w:val="0"/>
              </w:numPr>
              <w:spacing w:before="0" w:beforeAutospacing="0" w:after="120" w:afterAutospacing="0" w:line="240" w:lineRule="auto"/>
              <w:ind w:left="0" w:right="0" w:firstLine="0"/>
              <w:jc w:val="left"/>
              <w:outlineLvl w:val="9"/>
            </w:pPr>
          </w:p>
        </w:tc>
      </w:tr>
    </w:tbl>
    <w:p>
      <w:pPr>
        <w:pStyle w:val="Heading2"/>
      </w:pPr>
      <w:bookmarkStart w:id="140" w:name="scroll-bookmark-82"/>
      <w:bookmarkEnd w:id="140"/>
      <w:bookmarkStart w:id="141" w:name="scroll-bookmark-83"/>
      <w:bookmarkStart w:id="142" w:name="_Toc256000313"/>
      <w:r>
        <w:t>Maneuver Plan</w:t>
      </w:r>
      <w:bookmarkEnd w:id="142"/>
      <w:bookmarkEnd w:id="141"/>
    </w:p>
    <w:p>
      <w:pPr>
        <w:pStyle w:val="Heading3"/>
      </w:pPr>
      <w:bookmarkStart w:id="143" w:name="scroll-bookmark-84"/>
      <w:bookmarkStart w:id="144" w:name="_Toc256000314"/>
      <w:r>
        <w:t>Introduction</w:t>
      </w:r>
      <w:bookmarkEnd w:id="144"/>
      <w:bookmarkEnd w:id="143"/>
    </w:p>
    <w:p>
      <w:r>
        <w:t>The "</w:t>
      </w:r>
      <w:r>
        <w:rPr>
          <w:b/>
        </w:rPr>
        <w:t>Maneuver Plan</w:t>
      </w:r>
      <w:r>
        <w:t>" Interface allows clients to retrieve the TC plan for satellite maneuvers.</w:t>
      </w:r>
    </w:p>
    <w:p>
      <w:r>
        <w:t xml:space="preserve">This Pickup Point is based on OPENAPI 3.0 standard interface. </w:t>
      </w:r>
      <w:r>
        <w:rPr>
          <w:color w:val="202124"/>
        </w:rPr>
        <w:t>It responds to Pickup Point requirements:</w:t>
      </w:r>
    </w:p>
    <w:p>
      <w:pPr>
        <w:numPr>
          <w:ilvl w:val="0"/>
          <w:numId w:val="54"/>
        </w:numPr>
      </w:pPr>
      <w:r>
        <w:t>Asynchronous Exchange;</w:t>
      </w:r>
    </w:p>
    <w:p>
      <w:pPr>
        <w:numPr>
          <w:ilvl w:val="0"/>
          <w:numId w:val="54"/>
        </w:numPr>
      </w:pPr>
      <w:r>
        <w:rPr>
          <w:color w:val="202124"/>
        </w:rPr>
        <w:t>Centralized data;</w:t>
      </w:r>
    </w:p>
    <w:p>
      <w:pPr>
        <w:numPr>
          <w:ilvl w:val="0"/>
          <w:numId w:val="54"/>
        </w:numPr>
      </w:pPr>
      <w:r>
        <w:rPr>
          <w:color w:val="202124"/>
        </w:rPr>
        <w:t>One pickup-point for each data producer;</w:t>
      </w:r>
    </w:p>
    <w:p>
      <w:pPr>
        <w:numPr>
          <w:ilvl w:val="0"/>
          <w:numId w:val="54"/>
        </w:numPr>
      </w:pPr>
      <w:r>
        <w:rPr>
          <w:color w:val="202124"/>
        </w:rPr>
        <w:t>Data described in a file.</w:t>
      </w:r>
    </w:p>
    <w:p>
      <w:r>
        <w:t>The interface format is JSON.</w:t>
      </w:r>
    </w:p>
    <w:p>
      <w:pPr>
        <w:pStyle w:val="Heading3"/>
      </w:pPr>
      <w:bookmarkStart w:id="145" w:name="scroll-bookmark-85"/>
      <w:bookmarkStart w:id="146" w:name="_Toc256000315"/>
      <w:r>
        <w:t>Dynamics of exchanges</w:t>
      </w:r>
      <w:bookmarkEnd w:id="146"/>
      <w:bookmarkEnd w:id="145"/>
    </w:p>
    <w:p>
      <w:r>
        <w:t>The exchange is a four steps process:</w:t>
      </w:r>
    </w:p>
    <w:p>
      <w:pPr>
        <w:numPr>
          <w:ilvl w:val="0"/>
          <w:numId w:val="55"/>
        </w:numPr>
      </w:pPr>
      <w:r>
        <w:t> The client sends a HTTPS/REST "GET</w:t>
      </w:r>
      <w:r>
        <w:t xml:space="preserve"> </w:t>
      </w:r>
      <w:r>
        <w:rPr>
          <w:b/>
        </w:rPr>
        <w:t>Maneuver Plan</w:t>
      </w:r>
      <w:r>
        <w:t>"</w:t>
      </w:r>
      <w:r>
        <w:t xml:space="preserve"> request with selection parameters</w:t>
      </w:r>
      <w:r>
        <w:rPr>
          <w:color w:val="172B4D"/>
        </w:rPr>
        <w:t>;</w:t>
      </w:r>
    </w:p>
    <w:p>
      <w:pPr>
        <w:numPr>
          <w:ilvl w:val="0"/>
          <w:numId w:val="55"/>
        </w:numPr>
      </w:pPr>
      <w:r>
        <w:t>In response, the server returns the URI and version of the</w:t>
      </w:r>
      <w:r>
        <w:rPr>
          <w:b/>
        </w:rPr>
        <w:t xml:space="preserve"> </w:t>
      </w:r>
      <w:r>
        <w:t>file containing the requested plan;</w:t>
      </w:r>
    </w:p>
    <w:p>
      <w:pPr>
        <w:numPr>
          <w:ilvl w:val="0"/>
          <w:numId w:val="55"/>
        </w:numPr>
      </w:pPr>
      <w:r>
        <w:t>The client checks the version against the version of its latest download. If needed, the client downloads the file;</w:t>
      </w:r>
    </w:p>
    <w:p>
      <w:pPr>
        <w:numPr>
          <w:ilvl w:val="0"/>
          <w:numId w:val="55"/>
        </w:numPr>
      </w:pPr>
      <w:r>
        <w:t>In</w:t>
      </w:r>
      <w:r>
        <w:t> </w:t>
      </w:r>
      <w:r>
        <w:t>response, the server returns the requested file.</w:t>
      </w:r>
    </w:p>
    <w:p>
      <w:r>
        <w:drawing>
          <wp:inline>
            <wp:extent cx="5395595" cy="2583736"/>
            <wp:docPr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36"/>
                    <a:stretch>
                      <a:fillRect/>
                    </a:stretch>
                  </pic:blipFill>
                  <pic:spPr>
                    <a:xfrm>
                      <a:off x="0" y="0"/>
                      <a:ext cx="5395595" cy="2583736"/>
                    </a:xfrm>
                    <a:prstGeom prst="rect">
                      <a:avLst/>
                    </a:prstGeom>
                  </pic:spPr>
                </pic:pic>
              </a:graphicData>
            </a:graphic>
          </wp:inline>
        </w:drawing>
      </w:r>
    </w:p>
    <w:p>
      <w:hyperlink r:id="rId37" w:history="1">
        <w:r>
          <w:rPr>
            <w:rStyle w:val="Hyperlink"/>
          </w:rPr>
          <w:t>maneuver_plan.pptx</w:t>
        </w:r>
      </w:hyperlink>
    </w:p>
    <w:p>
      <w:r>
        <w:t>Typical client/server:</w:t>
      </w:r>
    </w:p>
    <w:tbl>
      <w:tblPr>
        <w:tblStyle w:val="ScrollTableNormal"/>
        <w:tblW w:w="5000" w:type="pct"/>
        <w:tblLook w:val="0020"/>
      </w:tblPr>
      <w:tblGrid>
        <w:gridCol w:w="4376"/>
        <w:gridCol w:w="411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FOS</w:t>
            </w:r>
          </w:p>
        </w:tc>
        <w:tc>
          <w:tcPr/>
          <w:p>
            <w:pPr>
              <w:numPr>
                <w:ilvl w:val="0"/>
                <w:numId w:val="0"/>
              </w:numPr>
              <w:spacing w:before="0" w:beforeAutospacing="0" w:after="120" w:afterAutospacing="0" w:line="240" w:lineRule="auto"/>
              <w:ind w:left="0" w:right="0" w:firstLine="0"/>
              <w:jc w:val="left"/>
              <w:outlineLvl w:val="9"/>
            </w:pPr>
            <w:r>
              <w:t>FDS</w:t>
            </w:r>
          </w:p>
        </w:tc>
      </w:tr>
    </w:tbl>
    <w:p/>
    <w:p>
      <w:pPr>
        <w:pStyle w:val="Heading3"/>
      </w:pPr>
      <w:bookmarkStart w:id="147" w:name="scroll-bookmark-86"/>
      <w:bookmarkStart w:id="148" w:name="_Toc256000316"/>
      <w:r>
        <w:t>Request/Response</w:t>
      </w:r>
      <w:bookmarkEnd w:id="148"/>
      <w:bookmarkEnd w:id="147"/>
    </w:p>
    <w:p/>
    <w:tbl>
      <w:tblPr>
        <w:tblStyle w:val="ScrollTableNormal"/>
        <w:tblW w:w="5000" w:type="pct"/>
        <w:tblLook w:val="0020"/>
      </w:tblPr>
      <w:tblGrid>
        <w:gridCol w:w="2510"/>
        <w:gridCol w:w="4771"/>
        <w:gridCol w:w="1206"/>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Maneuver Plan</w:t>
            </w:r>
            <w:r>
              <w:t xml:space="preserve"> request</w:t>
            </w:r>
          </w:p>
        </w:tc>
        <w:tc>
          <w:tcPr/>
          <w:p>
            <w:pPr>
              <w:numPr>
                <w:ilvl w:val="0"/>
                <w:numId w:val="0"/>
              </w:numPr>
              <w:spacing w:before="0" w:beforeAutospacing="0" w:after="120" w:afterAutospacing="0" w:line="240" w:lineRule="auto"/>
              <w:ind w:left="0" w:right="0" w:firstLine="0"/>
              <w:jc w:val="left"/>
              <w:outlineLvl w:val="9"/>
            </w:pPr>
            <w:r>
              <w:t xml:space="preserve">Asks for a maneuver plan </w:t>
            </w:r>
            <w:r>
              <w:t>for a satellite and over a period</w:t>
            </w:r>
          </w:p>
        </w:tc>
        <w:tc>
          <w:tcPr/>
          <w:p>
            <w:pPr>
              <w:spacing w:before="0" w:beforeAutospacing="0" w:after="120" w:afterAutospacing="0" w:line="240" w:lineRule="auto"/>
              <w:ind w:left="0" w:right="0" w:firstLine="0"/>
              <w:jc w:val="left"/>
              <w:outlineLvl w:val="9"/>
            </w:pPr>
            <w:r>
              <w:t>  satellite,</w:t>
            </w:r>
          </w:p>
          <w:p>
            <w:pPr>
              <w:numPr>
                <w:ilvl w:val="0"/>
                <w:numId w:val="0"/>
              </w:numPr>
              <w:spacing w:before="0" w:beforeAutospacing="0" w:after="120" w:afterAutospacing="0" w:line="240" w:lineRule="auto"/>
              <w:ind w:left="0" w:right="0" w:firstLine="0"/>
              <w:jc w:val="left"/>
              <w:outlineLvl w:val="9"/>
            </w:pPr>
            <w:r>
              <w:t>  period</w:t>
            </w:r>
          </w:p>
        </w:tc>
      </w:tr>
    </w:tbl>
    <w:p/>
    <w:tbl>
      <w:tblPr>
        <w:tblStyle w:val="ScrollTableNormal"/>
        <w:tblW w:w="5000" w:type="pct"/>
        <w:tblLook w:val="0000"/>
      </w:tblPr>
      <w:tblGrid>
        <w:gridCol w:w="2013"/>
        <w:gridCol w:w="964"/>
        <w:gridCol w:w="4494"/>
        <w:gridCol w:w="1016"/>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Response</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Maneuver Plan</w:t>
            </w:r>
            <w:r>
              <w:t xml:space="preserve">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in case of success, the </w:t>
            </w:r>
            <w:r>
              <w:t>URI and version of the file containing the maneuver plan</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uri,</w:t>
            </w:r>
          </w:p>
          <w:p>
            <w:pPr>
              <w:spacing w:before="0" w:beforeAutospacing="0" w:after="120" w:afterAutospacing="0" w:line="240" w:lineRule="auto"/>
              <w:ind w:left="0" w:right="0" w:firstLine="0"/>
              <w:jc w:val="left"/>
              <w:outlineLvl w:val="9"/>
            </w:pPr>
            <w:r>
              <w:t>  version</w:t>
            </w:r>
          </w:p>
          <w:p>
            <w:pPr>
              <w:numPr>
                <w:ilvl w:val="0"/>
                <w:numId w:val="0"/>
              </w:numPr>
              <w:spacing w:before="0" w:beforeAutospacing="0" w:after="120" w:afterAutospacing="0" w:line="240" w:lineRule="auto"/>
              <w:ind w:left="0" w:right="0" w:firstLine="0"/>
              <w:jc w:val="left"/>
              <w:outlineLvl w:val="9"/>
            </w:pPr>
            <w:r>
              <w:t>}</w:t>
            </w:r>
          </w:p>
        </w:tc>
      </w:tr>
    </w:tbl>
    <w:p/>
    <w:p/>
    <w:tbl>
      <w:tblPr>
        <w:tblStyle w:val="ScrollTableNormal"/>
        <w:tblW w:w="5000" w:type="pct"/>
        <w:tblLook w:val="0020"/>
      </w:tblPr>
      <w:tblGrid>
        <w:gridCol w:w="2291"/>
        <w:gridCol w:w="4463"/>
        <w:gridCol w:w="173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request</w:t>
            </w:r>
          </w:p>
        </w:tc>
        <w:tc>
          <w:tcPr/>
          <w:p>
            <w:pPr>
              <w:numPr>
                <w:ilvl w:val="0"/>
                <w:numId w:val="0"/>
              </w:numPr>
              <w:spacing w:before="0" w:beforeAutospacing="0" w:after="120" w:afterAutospacing="0" w:line="240" w:lineRule="auto"/>
              <w:ind w:left="0" w:right="0" w:firstLine="0"/>
              <w:jc w:val="left"/>
              <w:outlineLvl w:val="9"/>
            </w:pPr>
            <w:r>
              <w:t>Requests the file for</w:t>
            </w:r>
            <w:r>
              <w:t xml:space="preserve"> the given URI</w:t>
            </w:r>
          </w:p>
        </w:tc>
        <w:tc>
          <w:tcPr/>
          <w:p>
            <w:pPr>
              <w:numPr>
                <w:ilvl w:val="0"/>
                <w:numId w:val="0"/>
              </w:numPr>
              <w:spacing w:before="0" w:beforeAutospacing="0" w:after="120" w:afterAutospacing="0" w:line="240" w:lineRule="auto"/>
              <w:ind w:left="0" w:right="0" w:firstLine="0"/>
              <w:jc w:val="left"/>
              <w:outlineLvl w:val="9"/>
            </w:pPr>
            <w:r>
              <w:rPr>
                <w:color w:val="000000"/>
              </w:rPr>
              <w:t>URI</w:t>
            </w:r>
          </w:p>
        </w:tc>
      </w:tr>
    </w:tbl>
    <w:p/>
    <w:tbl>
      <w:tblPr>
        <w:tblStyle w:val="ScrollTableNormal"/>
        <w:tblW w:w="5000" w:type="pct"/>
        <w:tblLook w:val="0000"/>
      </w:tblPr>
      <w:tblGrid>
        <w:gridCol w:w="1202"/>
        <w:gridCol w:w="859"/>
        <w:gridCol w:w="3899"/>
        <w:gridCol w:w="2527"/>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Response</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in case of success, returns the </w:t>
            </w:r>
            <w:r>
              <w:t>maneuver plan as a list of Time Tagged TC in an abstract language</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metadata,</w:t>
            </w:r>
          </w:p>
          <w:p>
            <w:pPr>
              <w:spacing w:before="0" w:beforeAutospacing="0" w:after="120" w:afterAutospacing="0" w:line="240" w:lineRule="auto"/>
              <w:ind w:left="0" w:right="0" w:firstLine="0"/>
              <w:jc w:val="left"/>
              <w:outlineLvl w:val="9"/>
            </w:pPr>
            <w:r>
              <w:t>  "Time-tagged TC":</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"event": { eventClass, eventName, time, parameters }</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r>
              <w:t>}</w:t>
            </w:r>
          </w:p>
        </w:tc>
      </w:tr>
    </w:tbl>
    <w:p>
      <w:r>
        <w:rPr>
          <w:i/>
          <w:u w:val="single"/>
        </w:rPr>
        <w:t>Note on status codes:</w:t>
      </w:r>
    </w:p>
    <w:p>
      <w:pPr>
        <w:numPr>
          <w:ilvl w:val="0"/>
          <w:numId w:val="56"/>
        </w:numPr>
      </w:pPr>
      <w:r>
        <w:rPr>
          <w:i/>
        </w:rPr>
        <w:t>200 OK: if the request is accepted and a response can be returned</w:t>
      </w:r>
    </w:p>
    <w:p>
      <w:pPr>
        <w:numPr>
          <w:ilvl w:val="0"/>
          <w:numId w:val="56"/>
        </w:numPr>
      </w:pPr>
      <w:r>
        <w:rPr>
          <w:i/>
        </w:rPr>
        <w:t>400 Bad Request-401 Unauthorized: if the requesting client is unauthorised</w:t>
      </w:r>
    </w:p>
    <w:p>
      <w:pPr>
        <w:numPr>
          <w:ilvl w:val="0"/>
          <w:numId w:val="56"/>
        </w:numPr>
      </w:pPr>
      <w:r>
        <w:rPr>
          <w:i/>
        </w:rPr>
        <w:t>404 Not Found</w:t>
      </w:r>
    </w:p>
    <w:p>
      <w:pPr>
        <w:numPr>
          <w:ilvl w:val="0"/>
          <w:numId w:val="56"/>
        </w:numPr>
      </w:pPr>
      <w:r>
        <w:rPr>
          <w:i/>
        </w:rPr>
        <w:t>429 Too Many Requests: if a quota is exceeded</w:t>
      </w:r>
    </w:p>
    <w:p>
      <w:pPr>
        <w:numPr>
          <w:ilvl w:val="0"/>
          <w:numId w:val="56"/>
        </w:numPr>
      </w:pPr>
      <w:r>
        <w:rPr>
          <w:i/>
        </w:rPr>
        <w:t>500 Internal Server Error</w:t>
      </w:r>
    </w:p>
    <w:p>
      <w:pPr>
        <w:pStyle w:val="Heading3"/>
      </w:pPr>
      <w:bookmarkStart w:id="149" w:name="scroll-bookmark-87"/>
      <w:bookmarkStart w:id="150" w:name="_Toc256000317"/>
      <w:r>
        <w:t>Data types</w:t>
      </w:r>
      <w:bookmarkEnd w:id="150"/>
      <w:bookmarkEnd w:id="149"/>
    </w:p>
    <w:tbl>
      <w:tblPr>
        <w:tblStyle w:val="ScrollTableNormal"/>
        <w:tblW w:w="5000" w:type="pct"/>
        <w:tblLook w:val="0020"/>
      </w:tblPr>
      <w:tblGrid>
        <w:gridCol w:w="1820"/>
        <w:gridCol w:w="1115"/>
        <w:gridCol w:w="555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PARAMETERS</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 (availability time spans)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uri</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File identifier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version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Version (or tag) of the file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MANEUVER PLAN</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metadata</w:t>
            </w:r>
          </w:p>
        </w:tc>
        <w:tc>
          <w:tcPr/>
          <w:p>
            <w:pPr>
              <w:numPr>
                <w:ilvl w:val="0"/>
                <w:numId w:val="0"/>
              </w:numPr>
              <w:spacing w:before="0" w:beforeAutospacing="0" w:after="120" w:afterAutospacing="0" w:line="240" w:lineRule="auto"/>
              <w:ind w:left="0" w:right="0" w:firstLine="0"/>
              <w:jc w:val="left"/>
              <w:outlineLvl w:val="9"/>
            </w:pPr>
            <w:r>
              <w:t>JSon object</w:t>
            </w:r>
          </w:p>
        </w:tc>
        <w:tc>
          <w:tcPr/>
          <w:p>
            <w:pPr>
              <w:numPr>
                <w:ilvl w:val="0"/>
                <w:numId w:val="0"/>
              </w:numPr>
              <w:spacing w:before="0" w:beforeAutospacing="0" w:after="120" w:afterAutospacing="0" w:line="240" w:lineRule="auto"/>
              <w:ind w:left="0" w:right="0" w:firstLine="0"/>
              <w:jc w:val="left"/>
              <w:outlineLvl w:val="9"/>
            </w:pPr>
            <w:r>
              <w:t>metadata about the plan (satellite, horizon, production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eventClass</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a category for the event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eventName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the name of the event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time</w:t>
            </w:r>
          </w:p>
        </w:tc>
        <w:tc>
          <w:tcPr/>
          <w:p>
            <w:pPr>
              <w:numPr>
                <w:ilvl w:val="0"/>
                <w:numId w:val="0"/>
              </w:numPr>
              <w:spacing w:before="0" w:beforeAutospacing="0" w:after="120" w:afterAutospacing="0" w:line="240" w:lineRule="auto"/>
              <w:ind w:left="0" w:right="0" w:firstLine="0"/>
              <w:jc w:val="left"/>
              <w:outlineLvl w:val="9"/>
            </w:pPr>
            <w:r>
              <w:t>Date</w:t>
            </w:r>
          </w:p>
        </w:tc>
        <w:tc>
          <w:tcPr/>
          <w:p>
            <w:pPr>
              <w:numPr>
                <w:ilvl w:val="0"/>
                <w:numId w:val="0"/>
              </w:numPr>
              <w:spacing w:before="0" w:beforeAutospacing="0" w:after="120" w:afterAutospacing="0" w:line="240" w:lineRule="auto"/>
              <w:ind w:left="0" w:right="0" w:firstLine="0"/>
              <w:jc w:val="left"/>
              <w:outlineLvl w:val="9"/>
            </w:pPr>
            <w:r>
              <w:t>the planned execution time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parameters</w:t>
            </w:r>
          </w:p>
        </w:tc>
        <w:tc>
          <w:tcPr/>
          <w:p>
            <w:pPr>
              <w:numPr>
                <w:ilvl w:val="0"/>
                <w:numId w:val="0"/>
              </w:numPr>
              <w:spacing w:before="0" w:beforeAutospacing="0" w:after="120" w:afterAutospacing="0" w:line="240" w:lineRule="auto"/>
              <w:ind w:left="0" w:right="0" w:firstLine="0"/>
              <w:jc w:val="left"/>
              <w:outlineLvl w:val="9"/>
            </w:pPr>
            <w:r>
              <w:t>JSon array</w:t>
            </w:r>
          </w:p>
        </w:tc>
        <w:tc>
          <w:tcPr/>
          <w:p>
            <w:pPr>
              <w:numPr>
                <w:ilvl w:val="0"/>
                <w:numId w:val="0"/>
              </w:numPr>
              <w:spacing w:before="0" w:beforeAutospacing="0" w:after="120" w:afterAutospacing="0" w:line="240" w:lineRule="auto"/>
              <w:ind w:left="0" w:right="0" w:firstLine="0"/>
              <w:jc w:val="left"/>
              <w:outlineLvl w:val="9"/>
            </w:pPr>
            <w:r>
              <w:t>the parameters of the event</w:t>
            </w:r>
          </w:p>
        </w:tc>
      </w:tr>
    </w:tbl>
    <w:p>
      <w:pPr>
        <w:pStyle w:val="Heading3"/>
      </w:pPr>
      <w:bookmarkStart w:id="151" w:name="scroll-bookmark-88"/>
      <w:bookmarkStart w:id="152" w:name="_Toc256000318"/>
      <w:r>
        <w:t>Example</w:t>
      </w:r>
      <w:bookmarkEnd w:id="152"/>
      <w:bookmarkEnd w:id="151"/>
    </w:p>
    <w:p>
      <w:r>
        <w:t>Time-tagged TC example:</w:t>
      </w:r>
    </w:p>
    <w:p>
      <w:pPr>
        <w:ind w:left="284"/>
      </w:pP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"eventClass": "thrustEvent",</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"eventName": "startThrust",</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"time": "2023-07-02T00:00:00.000",</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"parameters":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"name": "level",</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"value": "low"</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pStyle w:val="Heading2"/>
      </w:pPr>
      <w:bookmarkStart w:id="153" w:name="scroll-bookmark-89"/>
      <w:bookmarkEnd w:id="153"/>
      <w:bookmarkStart w:id="154" w:name="scroll-bookmark-90"/>
      <w:bookmarkStart w:id="155" w:name="_Toc256000319"/>
      <w:r>
        <w:t>Manoeuver Slots</w:t>
      </w:r>
      <w:bookmarkEnd w:id="155"/>
      <w:bookmarkEnd w:id="154"/>
    </w:p>
    <w:p>
      <w:pPr>
        <w:pStyle w:val="Heading3"/>
      </w:pPr>
      <w:bookmarkStart w:id="156" w:name="scroll-bookmark-91"/>
      <w:bookmarkStart w:id="157" w:name="_Toc256000320"/>
      <w:r>
        <w:t>Introduction</w:t>
      </w:r>
      <w:bookmarkEnd w:id="157"/>
      <w:bookmarkEnd w:id="156"/>
    </w:p>
    <w:p>
      <w:r>
        <w:t>The "</w:t>
      </w:r>
      <w:r>
        <w:rPr>
          <w:b/>
        </w:rPr>
        <w:t xml:space="preserve">Manoeuver </w:t>
      </w:r>
      <w:r>
        <w:rPr>
          <w:b/>
        </w:rPr>
        <w:t>Slots</w:t>
      </w:r>
      <w:r>
        <w:t xml:space="preserve">" Interface allows clients to straightforwardly retrieve a list of manoeuver slots </w:t>
      </w:r>
      <w:r>
        <w:rPr>
          <w:color w:val="172B4D"/>
        </w:rPr>
        <w:t>for a given constellation, satellite and period.</w:t>
      </w:r>
    </w:p>
    <w:p>
      <w:r>
        <w:t>This Web Service is based on OPENAPI 3.0 standard interface. The supported format for designing the API is JSON</w:t>
      </w:r>
    </w:p>
    <w:p>
      <w:pPr>
        <w:pStyle w:val="Heading3"/>
      </w:pPr>
      <w:bookmarkStart w:id="158" w:name="scroll-bookmark-92"/>
      <w:bookmarkStart w:id="159" w:name="_Toc256000321"/>
      <w:r>
        <w:t>Dynamics of exchanges</w:t>
      </w:r>
      <w:bookmarkEnd w:id="159"/>
      <w:bookmarkEnd w:id="158"/>
    </w:p>
    <w:p>
      <w:r>
        <w:t xml:space="preserve">The client sends a HTTPS/REST "GET </w:t>
      </w:r>
      <w:r>
        <w:rPr>
          <w:b/>
        </w:rPr>
        <w:t>Manoeuver Slots</w:t>
      </w:r>
      <w:r>
        <w:t xml:space="preserve">" request with </w:t>
      </w:r>
      <w:r>
        <w:rPr>
          <w:color w:val="172B4D"/>
        </w:rPr>
        <w:t>constellation, satellite and period as parameters</w:t>
      </w:r>
      <w:r>
        <w:t>. In response, in case of success the server returns a list of manoeuver</w:t>
      </w:r>
      <w:r>
        <w:t xml:space="preserve"> slots </w:t>
      </w:r>
      <w:r>
        <w:rPr>
          <w:color w:val="000000"/>
        </w:rPr>
        <w:t>over the period given as input to the request.</w:t>
      </w:r>
    </w:p>
    <w:p>
      <w:hyperlink r:id="rId38" w:history="1">
        <w:r>
          <w:rPr>
            <w:rStyle w:val="Hyperlink"/>
          </w:rPr>
          <w:t>Manoeuver_Slots.pptx</w:t>
        </w:r>
      </w:hyperlink>
    </w:p>
    <w:p>
      <w:r>
        <w:drawing>
          <wp:inline>
            <wp:extent cx="5395595" cy="2269921"/>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39"/>
                    <a:stretch>
                      <a:fillRect/>
                    </a:stretch>
                  </pic:blipFill>
                  <pic:spPr>
                    <a:xfrm>
                      <a:off x="0" y="0"/>
                      <a:ext cx="5395595" cy="2269921"/>
                    </a:xfrm>
                    <a:prstGeom prst="rect">
                      <a:avLst/>
                    </a:prstGeom>
                  </pic:spPr>
                </pic:pic>
              </a:graphicData>
            </a:graphic>
          </wp:inline>
        </w:drawing>
      </w:r>
    </w:p>
    <w:p>
      <w:r>
        <w:t>Client/server example :</w:t>
      </w:r>
    </w:p>
    <w:tbl>
      <w:tblPr>
        <w:tblStyle w:val="ScrollTableNormal"/>
        <w:tblW w:w="5000" w:type="pct"/>
        <w:tblLook w:val="0020"/>
      </w:tblPr>
      <w:tblGrid>
        <w:gridCol w:w="4243"/>
        <w:gridCol w:w="424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MPS</w:t>
            </w:r>
          </w:p>
        </w:tc>
        <w:tc>
          <w:tcPr/>
          <w:p>
            <w:pPr>
              <w:numPr>
                <w:ilvl w:val="0"/>
                <w:numId w:val="0"/>
              </w:numPr>
              <w:spacing w:before="0" w:beforeAutospacing="0" w:after="120" w:afterAutospacing="0" w:line="240" w:lineRule="auto"/>
              <w:ind w:left="0" w:right="0" w:firstLine="0"/>
              <w:jc w:val="left"/>
              <w:outlineLvl w:val="9"/>
            </w:pPr>
            <w:r>
              <w:t>SCRMS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SCRMS</w:t>
            </w:r>
          </w:p>
        </w:tc>
        <w:tc>
          <w:tcPr/>
          <w:p>
            <w:pPr>
              <w:numPr>
                <w:ilvl w:val="0"/>
                <w:numId w:val="0"/>
              </w:numPr>
              <w:spacing w:before="0" w:beforeAutospacing="0" w:after="120" w:afterAutospacing="0" w:line="240" w:lineRule="auto"/>
              <w:ind w:left="0" w:right="0" w:firstLine="0"/>
              <w:jc w:val="left"/>
              <w:outlineLvl w:val="9"/>
            </w:pPr>
            <w:r>
              <w:t>FDS</w:t>
            </w:r>
          </w:p>
        </w:tc>
      </w:tr>
    </w:tbl>
    <w:p>
      <w:pPr>
        <w:pStyle w:val="Heading3"/>
      </w:pPr>
      <w:bookmarkStart w:id="160" w:name="scroll-bookmark-93"/>
      <w:bookmarkStart w:id="161" w:name="_Toc256000322"/>
      <w:r>
        <w:t>Request/Response</w:t>
      </w:r>
      <w:bookmarkEnd w:id="161"/>
      <w:bookmarkEnd w:id="160"/>
    </w:p>
    <w:tbl>
      <w:tblPr>
        <w:tblStyle w:val="ScrollTableNormal"/>
        <w:tblW w:w="5000" w:type="pct"/>
        <w:tblLook w:val="0020"/>
      </w:tblPr>
      <w:tblGrid>
        <w:gridCol w:w="2167"/>
        <w:gridCol w:w="4667"/>
        <w:gridCol w:w="165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GET</w:t>
            </w:r>
            <w:r>
              <w:rPr>
                <w:b/>
              </w:rPr>
              <w:t xml:space="preserve"> Manoeuver Slots</w:t>
            </w:r>
            <w:r>
              <w:t xml:space="preserve"> request</w:t>
            </w:r>
          </w:p>
        </w:tc>
        <w:tc>
          <w:tcPr/>
          <w:p>
            <w:pPr>
              <w:numPr>
                <w:ilvl w:val="0"/>
                <w:numId w:val="0"/>
              </w:numPr>
              <w:spacing w:before="0" w:beforeAutospacing="0" w:after="120" w:afterAutospacing="0" w:line="240" w:lineRule="auto"/>
              <w:ind w:left="0" w:right="0" w:firstLine="0"/>
              <w:jc w:val="left"/>
              <w:outlineLvl w:val="9"/>
            </w:pPr>
            <w:r>
              <w:t xml:space="preserve">Ask for a list of </w:t>
            </w:r>
            <w:r>
              <w:t>manoeuver slots</w:t>
            </w:r>
            <w:r>
              <w:t xml:space="preserve"> </w:t>
            </w:r>
            <w:r>
              <w:t>for a given constellation, satellite and period.</w:t>
            </w:r>
          </w:p>
        </w:tc>
        <w:tc>
          <w:tcPr/>
          <w:p>
            <w:pPr>
              <w:spacing w:before="0" w:beforeAutospacing="0" w:after="120" w:afterAutospacing="0" w:line="240" w:lineRule="auto"/>
              <w:ind w:left="0" w:right="0" w:firstLine="0"/>
              <w:jc w:val="left"/>
              <w:outlineLvl w:val="9"/>
            </w:pPr>
            <w:r>
              <w:t>Query Parameters</w:t>
            </w:r>
          </w:p>
          <w:p>
            <w:pPr>
              <w:spacing w:before="0" w:beforeAutospacing="0" w:after="120" w:afterAutospacing="0" w:line="240" w:lineRule="auto"/>
              <w:ind w:left="0" w:right="0" w:firstLine="0"/>
              <w:jc w:val="left"/>
              <w:outlineLvl w:val="9"/>
            </w:pPr>
            <w:r>
              <w:t>   constellation = HR</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t>   period</w:t>
            </w:r>
          </w:p>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2370"/>
        <w:gridCol w:w="1018"/>
        <w:gridCol w:w="3170"/>
        <w:gridCol w:w="192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Manoeuver Slots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Successfully returned a list of </w:t>
            </w:r>
            <w:r>
              <w:t>manoeuver slots</w:t>
            </w:r>
          </w:p>
        </w:tc>
        <w:tc>
          <w:tcPr/>
          <w:p>
            <w:pPr>
              <w:spacing w:before="0" w:beforeAutospacing="0" w:after="120" w:afterAutospacing="0" w:line="240" w:lineRule="auto"/>
              <w:ind w:left="0" w:right="0" w:firstLine="0"/>
              <w:jc w:val="left"/>
              <w:outlineLvl w:val="9"/>
            </w:pPr>
            <w:r>
              <w:t xml:space="preserve">List of </w:t>
            </w:r>
            <w:r>
              <w:t>manoeuver slots</w:t>
            </w:r>
            <w:r>
              <w:t xml:space="preserve"> :</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constellation</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rPr>
                <w:color w:val="FF0000"/>
              </w:rPr>
              <w:t>   </w:t>
            </w:r>
            <w:r>
              <w:rPr>
                <w:color w:val="000000"/>
              </w:rPr>
              <w:t>manoeuver</w:t>
            </w:r>
            <w:r>
              <w:rPr>
                <w:color w:val="000000"/>
              </w:rPr>
              <w:t xml:space="preserve"> period</w:t>
            </w:r>
          </w:p>
          <w:p>
            <w:pPr>
              <w:spacing w:before="0" w:beforeAutospacing="0" w:after="120" w:afterAutospacing="0" w:line="240" w:lineRule="auto"/>
              <w:ind w:left="0" w:right="0" w:firstLine="0"/>
              <w:jc w:val="left"/>
              <w:outlineLvl w:val="9"/>
            </w:pPr>
            <w:r>
              <w:rPr>
                <w:color w:val="000000"/>
              </w:rPr>
              <w:t>   type</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 : </w:t>
      </w:r>
    </w:p>
    <w:p>
      <w:pPr>
        <w:numPr>
          <w:ilvl w:val="0"/>
          <w:numId w:val="57"/>
        </w:numPr>
      </w:pPr>
      <w:r>
        <w:rPr>
          <w:i/>
        </w:rPr>
        <w:t>200 OK: if the request is accepted and a response can be returned</w:t>
      </w:r>
    </w:p>
    <w:p>
      <w:pPr>
        <w:numPr>
          <w:ilvl w:val="0"/>
          <w:numId w:val="57"/>
        </w:numPr>
      </w:pPr>
      <w:r>
        <w:rPr>
          <w:i/>
        </w:rPr>
        <w:t>400 Bad Request-401 Unauthorized: if the requesting client is unauthorised</w:t>
      </w:r>
    </w:p>
    <w:p>
      <w:pPr>
        <w:numPr>
          <w:ilvl w:val="0"/>
          <w:numId w:val="57"/>
        </w:numPr>
      </w:pPr>
      <w:r>
        <w:rPr>
          <w:i/>
        </w:rPr>
        <w:t>404 Not Found</w:t>
      </w:r>
    </w:p>
    <w:p>
      <w:pPr>
        <w:numPr>
          <w:ilvl w:val="0"/>
          <w:numId w:val="57"/>
        </w:numPr>
      </w:pPr>
      <w:r>
        <w:rPr>
          <w:i/>
        </w:rPr>
        <w:t>429 Too Many Requests: if a quota is exceeded</w:t>
      </w:r>
    </w:p>
    <w:p>
      <w:pPr>
        <w:numPr>
          <w:ilvl w:val="0"/>
          <w:numId w:val="57"/>
        </w:numPr>
      </w:pPr>
      <w:r>
        <w:rPr>
          <w:i/>
        </w:rPr>
        <w:t>500 Internal Server Error</w:t>
      </w:r>
    </w:p>
    <w:p>
      <w:pPr>
        <w:pStyle w:val="Heading3"/>
      </w:pPr>
      <w:bookmarkStart w:id="162" w:name="scroll-bookmark-94"/>
      <w:bookmarkStart w:id="163" w:name="_Toc256000323"/>
      <w:r>
        <w:t>Data type</w:t>
      </w:r>
      <w:bookmarkEnd w:id="163"/>
      <w:bookmarkEnd w:id="162"/>
    </w:p>
    <w:tbl>
      <w:tblPr>
        <w:tblStyle w:val="ScrollTableNormal"/>
        <w:tblW w:w="5000" w:type="pct"/>
        <w:tblLook w:val="0020"/>
      </w:tblPr>
      <w:tblGrid>
        <w:gridCol w:w="1673"/>
        <w:gridCol w:w="639"/>
        <w:gridCol w:w="617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constellation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manoeuver</w:t>
            </w:r>
            <w:r>
              <w:rPr>
                <w:color w:val="000000"/>
              </w:rPr>
              <w:t> </w:t>
            </w: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rPr>
                <w:color w:val="000000"/>
              </w:rPr>
              <w:t>Start date, end date (time slots of unavailability over the period given as input to the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Type of the manoeuver (CAM, OCM)</w:t>
            </w:r>
          </w:p>
        </w:tc>
      </w:tr>
    </w:tbl>
    <w:p>
      <w:pPr>
        <w:pStyle w:val="Heading2"/>
      </w:pPr>
      <w:bookmarkStart w:id="164" w:name="scroll-bookmark-95"/>
      <w:bookmarkEnd w:id="164"/>
      <w:bookmarkStart w:id="165" w:name="scroll-bookmark-96"/>
      <w:bookmarkStart w:id="166" w:name="_Toc256000324"/>
      <w:r>
        <w:t>Mission Contraints</w:t>
      </w:r>
      <w:bookmarkEnd w:id="166"/>
      <w:bookmarkEnd w:id="165"/>
    </w:p>
    <w:p>
      <w:pPr>
        <w:pStyle w:val="Heading3"/>
      </w:pPr>
      <w:bookmarkStart w:id="167" w:name="scroll-bookmark-97"/>
      <w:bookmarkStart w:id="168" w:name="_Toc256000325"/>
      <w:r>
        <w:t>Introduction</w:t>
      </w:r>
      <w:bookmarkEnd w:id="168"/>
      <w:bookmarkEnd w:id="167"/>
    </w:p>
    <w:p>
      <w:r>
        <w:t>The "</w:t>
      </w:r>
      <w:r>
        <w:rPr>
          <w:b/>
        </w:rPr>
        <w:t>Mission Constraints</w:t>
      </w:r>
      <w:r>
        <w:t>" Interface allows clients to straightforwardly retrieve the mission programmation parameters and constraints for a constellation or a satellite</w:t>
      </w:r>
      <w:r>
        <w:rPr>
          <w:color w:val="172B4D"/>
        </w:rPr>
        <w:t>.</w:t>
      </w:r>
    </w:p>
    <w:p>
      <w:r>
        <w:t>This Web Service is based on OPENAPI 3.0 standard interface. The supported format for designing the API is JSON</w:t>
      </w:r>
    </w:p>
    <w:p>
      <w:pPr>
        <w:pStyle w:val="Heading3"/>
      </w:pPr>
      <w:bookmarkStart w:id="169" w:name="scroll-bookmark-98"/>
      <w:bookmarkStart w:id="170" w:name="_Toc256000326"/>
      <w:r>
        <w:t>Dynamics of exchanges</w:t>
      </w:r>
      <w:bookmarkEnd w:id="170"/>
      <w:bookmarkEnd w:id="169"/>
    </w:p>
    <w:p>
      <w:r>
        <w:t>The client sends a HTTPS/REST "GET</w:t>
      </w:r>
      <w:r>
        <w:rPr>
          <w:b/>
        </w:rPr>
        <w:t xml:space="preserve"> Mission Constraints</w:t>
      </w:r>
      <w:r>
        <w:t xml:space="preserve">" request with </w:t>
      </w:r>
      <w:r>
        <w:rPr>
          <w:color w:val="172B4D"/>
        </w:rPr>
        <w:t>constellation, satellite</w:t>
      </w:r>
      <w:r>
        <w:t>. In response, in case of success the server returns the Programming Parameters of a Programming Request and the constraints on these parameters (acceptable range for instance)</w:t>
      </w:r>
      <w:r>
        <w:rPr>
          <w:color w:val="000000"/>
        </w:rPr>
        <w:t>.</w:t>
      </w:r>
    </w:p>
    <w:p>
      <w:hyperlink r:id="rId40" w:history="1">
        <w:r>
          <w:rPr>
            <w:rStyle w:val="Hyperlink"/>
          </w:rPr>
          <w:t>Mission_Constraints.pptx</w:t>
        </w:r>
      </w:hyperlink>
    </w:p>
    <w:p>
      <w:r>
        <w:drawing>
          <wp:inline>
            <wp:extent cx="4570004" cy="2381250"/>
            <wp:docPr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41"/>
                    <a:stretch>
                      <a:fillRect/>
                    </a:stretch>
                  </pic:blipFill>
                  <pic:spPr>
                    <a:xfrm>
                      <a:off x="0" y="0"/>
                      <a:ext cx="4570004" cy="2381250"/>
                    </a:xfrm>
                    <a:prstGeom prst="rect">
                      <a:avLst/>
                    </a:prstGeom>
                  </pic:spPr>
                </pic:pic>
              </a:graphicData>
            </a:graphic>
          </wp:inline>
        </w:drawing>
      </w:r>
    </w:p>
    <w:p>
      <w:r>
        <w:t>Client/server example :</w:t>
      </w:r>
    </w:p>
    <w:tbl>
      <w:tblPr>
        <w:tblStyle w:val="ScrollTableNormal"/>
        <w:tblW w:w="5000" w:type="pct"/>
        <w:tblLook w:val="0020"/>
      </w:tblPr>
      <w:tblGrid>
        <w:gridCol w:w="4376"/>
        <w:gridCol w:w="411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UAS</w:t>
            </w:r>
          </w:p>
        </w:tc>
        <w:tc>
          <w:tcPr/>
          <w:p>
            <w:pPr>
              <w:numPr>
                <w:ilvl w:val="0"/>
                <w:numId w:val="0"/>
              </w:numPr>
              <w:spacing w:before="0" w:beforeAutospacing="0" w:after="120" w:afterAutospacing="0" w:line="240" w:lineRule="auto"/>
              <w:ind w:left="0" w:right="0" w:firstLine="0"/>
              <w:jc w:val="left"/>
              <w:outlineLvl w:val="9"/>
            </w:pPr>
            <w:r>
              <w:t>FS</w:t>
            </w:r>
          </w:p>
        </w:tc>
      </w:tr>
    </w:tbl>
    <w:p>
      <w:pPr>
        <w:pStyle w:val="Heading3"/>
      </w:pPr>
      <w:bookmarkStart w:id="171" w:name="scroll-bookmark-99"/>
      <w:bookmarkStart w:id="172" w:name="_Toc256000327"/>
      <w:r>
        <w:t>Request/Response</w:t>
      </w:r>
      <w:bookmarkEnd w:id="172"/>
      <w:bookmarkEnd w:id="171"/>
    </w:p>
    <w:tbl>
      <w:tblPr>
        <w:tblStyle w:val="ScrollTableNormal"/>
        <w:tblW w:w="5000" w:type="pct"/>
        <w:tblLook w:val="0020"/>
      </w:tblPr>
      <w:tblGrid>
        <w:gridCol w:w="1714"/>
        <w:gridCol w:w="4257"/>
        <w:gridCol w:w="2516"/>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GET</w:t>
            </w:r>
            <w:r>
              <w:rPr>
                <w:b/>
              </w:rPr>
              <w:t xml:space="preserve"> Mission Constraints</w:t>
            </w:r>
            <w:r>
              <w:t xml:space="preserve"> request</w:t>
            </w:r>
          </w:p>
        </w:tc>
        <w:tc>
          <w:tcPr/>
          <w:p>
            <w:pPr>
              <w:numPr>
                <w:ilvl w:val="0"/>
                <w:numId w:val="0"/>
              </w:numPr>
              <w:spacing w:before="0" w:beforeAutospacing="0" w:after="120" w:afterAutospacing="0" w:line="240" w:lineRule="auto"/>
              <w:ind w:left="0" w:right="0" w:firstLine="0"/>
              <w:jc w:val="left"/>
              <w:outlineLvl w:val="9"/>
            </w:pPr>
            <w:r>
              <w:t>Ask for the Programming Parameters of a Programming Request and the constraints on these parameters (acceptable range for instance)</w:t>
            </w:r>
          </w:p>
        </w:tc>
        <w:tc>
          <w:tcPr/>
          <w:p>
            <w:pPr>
              <w:spacing w:before="0" w:beforeAutospacing="0" w:after="120" w:afterAutospacing="0" w:line="240" w:lineRule="auto"/>
              <w:ind w:left="0" w:right="0" w:firstLine="0"/>
              <w:jc w:val="left"/>
              <w:outlineLvl w:val="9"/>
            </w:pPr>
            <w:r>
              <w:t>Query parameters :</w:t>
            </w:r>
          </w:p>
          <w:p>
            <w:pPr>
              <w:numPr>
                <w:ilvl w:val="0"/>
                <w:numId w:val="58"/>
              </w:numPr>
              <w:spacing w:before="0" w:beforeAutospacing="0" w:after="120" w:afterAutospacing="0" w:line="240" w:lineRule="auto"/>
              <w:ind w:left="720" w:right="0" w:hanging="360"/>
              <w:jc w:val="left"/>
              <w:outlineLvl w:val="9"/>
            </w:pPr>
            <w:r>
              <w:t>Constellation (optional, by default all)</w:t>
            </w:r>
          </w:p>
          <w:p>
            <w:pPr>
              <w:numPr>
                <w:ilvl w:val="0"/>
                <w:numId w:val="58"/>
              </w:numPr>
              <w:spacing w:before="0" w:beforeAutospacing="0" w:after="120" w:afterAutospacing="0" w:line="240" w:lineRule="auto"/>
              <w:ind w:left="720" w:right="0" w:hanging="360"/>
              <w:jc w:val="left"/>
              <w:outlineLvl w:val="9"/>
            </w:pPr>
            <w:r>
              <w:t>Satellite (optional, by default all)</w:t>
            </w:r>
          </w:p>
        </w:tc>
      </w:tr>
    </w:tbl>
    <w:p/>
    <w:tbl>
      <w:tblPr>
        <w:tblStyle w:val="ScrollTableNormal"/>
        <w:tblW w:w="5000" w:type="pct"/>
        <w:tblLook w:val="0000"/>
      </w:tblPr>
      <w:tblGrid>
        <w:gridCol w:w="2379"/>
        <w:gridCol w:w="808"/>
        <w:gridCol w:w="2016"/>
        <w:gridCol w:w="3284"/>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Mission Constraints</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Successfully returned a list of </w:t>
            </w:r>
            <w:r>
              <w:t>misison constraints</w:t>
            </w:r>
          </w:p>
        </w:tc>
        <w:tc>
          <w:tcPr/>
          <w:p>
            <w:pPr>
              <w:spacing w:before="0" w:beforeAutospacing="0" w:after="120" w:afterAutospacing="0" w:line="240" w:lineRule="auto"/>
              <w:ind w:left="0" w:right="0" w:firstLine="0"/>
              <w:jc w:val="left"/>
              <w:outlineLvl w:val="9"/>
            </w:pPr>
            <w:r>
              <w:t xml:space="preserve">List of </w:t>
            </w:r>
            <w:r>
              <w:t>mission constraints</w:t>
            </w:r>
            <w:r>
              <w:t xml:space="preserve"> :</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constellation,</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t>                 missionParamConstraints</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 : </w:t>
      </w:r>
    </w:p>
    <w:p>
      <w:pPr>
        <w:numPr>
          <w:ilvl w:val="0"/>
          <w:numId w:val="59"/>
        </w:numPr>
      </w:pPr>
      <w:r>
        <w:rPr>
          <w:i/>
        </w:rPr>
        <w:t>200 OK: if the request is accepted and a response can be returned</w:t>
      </w:r>
    </w:p>
    <w:p>
      <w:pPr>
        <w:numPr>
          <w:ilvl w:val="0"/>
          <w:numId w:val="59"/>
        </w:numPr>
      </w:pPr>
      <w:r>
        <w:rPr>
          <w:i/>
        </w:rPr>
        <w:t>400 Bad Request-401 Unauthorized: if the requesting client is unauthorised</w:t>
      </w:r>
    </w:p>
    <w:p>
      <w:pPr>
        <w:numPr>
          <w:ilvl w:val="0"/>
          <w:numId w:val="59"/>
        </w:numPr>
      </w:pPr>
      <w:r>
        <w:rPr>
          <w:i/>
        </w:rPr>
        <w:t>404 Not Found</w:t>
      </w:r>
    </w:p>
    <w:p>
      <w:pPr>
        <w:numPr>
          <w:ilvl w:val="0"/>
          <w:numId w:val="59"/>
        </w:numPr>
      </w:pPr>
      <w:r>
        <w:rPr>
          <w:i/>
        </w:rPr>
        <w:t>429 Too Many Requests: if a quota is exceeded</w:t>
      </w:r>
    </w:p>
    <w:p>
      <w:pPr>
        <w:numPr>
          <w:ilvl w:val="0"/>
          <w:numId w:val="59"/>
        </w:numPr>
      </w:pPr>
      <w:r>
        <w:rPr>
          <w:i/>
        </w:rPr>
        <w:t>500 Internal Server Error</w:t>
      </w:r>
    </w:p>
    <w:p>
      <w:pPr>
        <w:pStyle w:val="Heading3"/>
      </w:pPr>
      <w:bookmarkStart w:id="173" w:name="scroll-bookmark-100"/>
      <w:bookmarkStart w:id="174" w:name="_Toc256000328"/>
      <w:r>
        <w:t>Data type</w:t>
      </w:r>
      <w:bookmarkEnd w:id="174"/>
      <w:bookmarkEnd w:id="173"/>
    </w:p>
    <w:tbl>
      <w:tblPr>
        <w:tblStyle w:val="ScrollTableNormal"/>
        <w:tblW w:w="5000" w:type="pct"/>
        <w:tblLook w:val="0020"/>
      </w:tblPr>
      <w:tblGrid>
        <w:gridCol w:w="2339"/>
        <w:gridCol w:w="594"/>
        <w:gridCol w:w="555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constellation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missionParamConstraints</w:t>
            </w:r>
          </w:p>
        </w:tc>
        <w:tc>
          <w:tcPr/>
          <w:p>
            <w:pPr>
              <w:numPr>
                <w:ilvl w:val="0"/>
                <w:numId w:val="0"/>
              </w:numPr>
              <w:spacing w:before="0" w:beforeAutospacing="0" w:after="120" w:afterAutospacing="0" w:line="240" w:lineRule="auto"/>
              <w:ind w:left="0" w:right="0" w:firstLine="0"/>
              <w:jc w:val="left"/>
              <w:outlineLvl w:val="9"/>
            </w:pPr>
            <w:r>
              <w:t>object</w:t>
            </w:r>
          </w:p>
        </w:tc>
        <w:tc>
          <w:tcPr/>
          <w:p>
            <w:pPr>
              <w:spacing w:before="0" w:beforeAutospacing="0" w:after="120" w:afterAutospacing="0" w:line="240" w:lineRule="auto"/>
              <w:ind w:left="0" w:right="0" w:firstLine="0"/>
              <w:jc w:val="left"/>
              <w:outlineLvl w:val="9"/>
            </w:pPr>
            <w:r>
              <w:t>Mission specific format</w:t>
            </w:r>
          </w:p>
          <w:p>
            <w:pPr>
              <w:numPr>
                <w:ilvl w:val="0"/>
                <w:numId w:val="0"/>
              </w:numPr>
              <w:spacing w:before="0" w:beforeAutospacing="0" w:after="120" w:afterAutospacing="0" w:line="240" w:lineRule="auto"/>
              <w:ind w:left="0" w:right="0" w:firstLine="0"/>
              <w:jc w:val="left"/>
              <w:outlineLvl w:val="9"/>
            </w:pPr>
            <w:r>
              <w:t>Corresponds to the Programming Parameters of a Programming Request and the constraints on these parameters (acceptable range for instance)</w:t>
            </w:r>
          </w:p>
        </w:tc>
      </w:tr>
    </w:tbl>
    <w:p>
      <w:pPr>
        <w:pStyle w:val="Heading2"/>
      </w:pPr>
      <w:bookmarkStart w:id="175" w:name="scroll-bookmark-101"/>
      <w:bookmarkEnd w:id="175"/>
      <w:bookmarkStart w:id="176" w:name="scroll-bookmark-102"/>
      <w:bookmarkStart w:id="177" w:name="_Toc256000329"/>
      <w:r>
        <w:t>Mission Plan</w:t>
      </w:r>
      <w:bookmarkEnd w:id="177"/>
      <w:bookmarkEnd w:id="176"/>
    </w:p>
    <w:p>
      <w:pPr>
        <w:pStyle w:val="Heading3"/>
      </w:pPr>
      <w:bookmarkStart w:id="178" w:name="scroll-bookmark-103"/>
      <w:bookmarkStart w:id="179" w:name="_Toc256000330"/>
      <w:r>
        <w:t>Introduction</w:t>
      </w:r>
      <w:bookmarkEnd w:id="179"/>
      <w:bookmarkEnd w:id="178"/>
    </w:p>
    <w:p>
      <w:r>
        <w:t>The "</w:t>
      </w:r>
      <w:r>
        <w:rPr>
          <w:b/>
        </w:rPr>
        <w:t>Mission Plan</w:t>
      </w:r>
      <w:r>
        <w:t>" Interface allows clients to retrieve the TC plan for image acquisitions.</w:t>
      </w:r>
    </w:p>
    <w:p>
      <w:r>
        <w:t xml:space="preserve">This Pickup Point is based on OPENAPI 3.0 standard interface. </w:t>
      </w:r>
      <w:r>
        <w:rPr>
          <w:color w:val="202124"/>
        </w:rPr>
        <w:t>It responds to Pickup Point requirements:</w:t>
      </w:r>
    </w:p>
    <w:p>
      <w:pPr>
        <w:numPr>
          <w:ilvl w:val="0"/>
          <w:numId w:val="60"/>
        </w:numPr>
      </w:pPr>
      <w:r>
        <w:t>Asynchronous Exchange;</w:t>
      </w:r>
    </w:p>
    <w:p>
      <w:pPr>
        <w:numPr>
          <w:ilvl w:val="0"/>
          <w:numId w:val="60"/>
        </w:numPr>
      </w:pPr>
      <w:r>
        <w:rPr>
          <w:color w:val="202124"/>
        </w:rPr>
        <w:t>Centralized data;</w:t>
      </w:r>
    </w:p>
    <w:p>
      <w:pPr>
        <w:numPr>
          <w:ilvl w:val="0"/>
          <w:numId w:val="60"/>
        </w:numPr>
      </w:pPr>
      <w:r>
        <w:rPr>
          <w:color w:val="202124"/>
        </w:rPr>
        <w:t>One pickup-point for each data producer;</w:t>
      </w:r>
    </w:p>
    <w:p>
      <w:pPr>
        <w:numPr>
          <w:ilvl w:val="0"/>
          <w:numId w:val="60"/>
        </w:numPr>
      </w:pPr>
      <w:r>
        <w:rPr>
          <w:color w:val="202124"/>
        </w:rPr>
        <w:t>Data described in a file.</w:t>
      </w:r>
    </w:p>
    <w:p>
      <w:r>
        <w:t>The interface format is JSON.</w:t>
      </w:r>
    </w:p>
    <w:p>
      <w:pPr>
        <w:pStyle w:val="Heading3"/>
      </w:pPr>
      <w:bookmarkStart w:id="180" w:name="scroll-bookmark-104"/>
      <w:bookmarkStart w:id="181" w:name="_Toc256000331"/>
      <w:r>
        <w:t>Dynamics of exchanges</w:t>
      </w:r>
      <w:bookmarkEnd w:id="181"/>
      <w:bookmarkEnd w:id="180"/>
    </w:p>
    <w:p>
      <w:r>
        <w:t>The exchange is a four steps process:</w:t>
      </w:r>
    </w:p>
    <w:p>
      <w:pPr>
        <w:numPr>
          <w:ilvl w:val="0"/>
          <w:numId w:val="61"/>
        </w:numPr>
      </w:pPr>
      <w:r>
        <w:t> The client sends a HTTPS/REST "GET</w:t>
      </w:r>
      <w:r>
        <w:t xml:space="preserve"> </w:t>
      </w:r>
      <w:r>
        <w:rPr>
          <w:b/>
        </w:rPr>
        <w:t>Mission Plan</w:t>
      </w:r>
      <w:r>
        <w:t>"</w:t>
      </w:r>
      <w:r>
        <w:t xml:space="preserve"> request with selection parameters</w:t>
      </w:r>
      <w:r>
        <w:rPr>
          <w:color w:val="172B4D"/>
        </w:rPr>
        <w:t>;</w:t>
      </w:r>
    </w:p>
    <w:p>
      <w:pPr>
        <w:numPr>
          <w:ilvl w:val="0"/>
          <w:numId w:val="61"/>
        </w:numPr>
      </w:pPr>
      <w:r>
        <w:t>In response, the server returns the URI and version of the</w:t>
      </w:r>
      <w:r>
        <w:rPr>
          <w:b/>
        </w:rPr>
        <w:t xml:space="preserve"> </w:t>
      </w:r>
      <w:r>
        <w:t>file containing the requested plan;</w:t>
      </w:r>
    </w:p>
    <w:p>
      <w:pPr>
        <w:numPr>
          <w:ilvl w:val="0"/>
          <w:numId w:val="61"/>
        </w:numPr>
      </w:pPr>
      <w:r>
        <w:t>The client checks the version against the version of its latest download. If needed, the client downloads the file;</w:t>
      </w:r>
    </w:p>
    <w:p>
      <w:pPr>
        <w:numPr>
          <w:ilvl w:val="0"/>
          <w:numId w:val="61"/>
        </w:numPr>
      </w:pPr>
      <w:r>
        <w:t>In</w:t>
      </w:r>
      <w:r>
        <w:t> </w:t>
      </w:r>
      <w:r>
        <w:t>response, the server returns the requested file.</w:t>
      </w:r>
    </w:p>
    <w:p>
      <w:r>
        <w:drawing>
          <wp:inline>
            <wp:extent cx="5395595" cy="2506207"/>
            <wp:docPr id="1000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42"/>
                    <a:stretch>
                      <a:fillRect/>
                    </a:stretch>
                  </pic:blipFill>
                  <pic:spPr>
                    <a:xfrm>
                      <a:off x="0" y="0"/>
                      <a:ext cx="5395595" cy="2506207"/>
                    </a:xfrm>
                    <a:prstGeom prst="rect">
                      <a:avLst/>
                    </a:prstGeom>
                  </pic:spPr>
                </pic:pic>
              </a:graphicData>
            </a:graphic>
          </wp:inline>
        </w:drawing>
      </w:r>
    </w:p>
    <w:p>
      <w:hyperlink r:id="rId43" w:history="1">
        <w:r>
          <w:rPr>
            <w:rStyle w:val="Hyperlink"/>
          </w:rPr>
          <w:t>mission_plan.pptx</w:t>
        </w:r>
      </w:hyperlink>
    </w:p>
    <w:p>
      <w:r>
        <w:t>Typical client/server:</w:t>
      </w:r>
    </w:p>
    <w:tbl>
      <w:tblPr>
        <w:tblStyle w:val="ScrollTableNormal"/>
        <w:tblW w:w="5000" w:type="pct"/>
        <w:tblLook w:val="0020"/>
      </w:tblPr>
      <w:tblGrid>
        <w:gridCol w:w="4376"/>
        <w:gridCol w:w="411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FOS</w:t>
            </w:r>
          </w:p>
        </w:tc>
        <w:tc>
          <w:tcPr/>
          <w:p>
            <w:pPr>
              <w:numPr>
                <w:ilvl w:val="0"/>
                <w:numId w:val="0"/>
              </w:numPr>
              <w:spacing w:before="0" w:beforeAutospacing="0" w:after="120" w:afterAutospacing="0" w:line="240" w:lineRule="auto"/>
              <w:ind w:left="0" w:right="0" w:firstLine="0"/>
              <w:jc w:val="left"/>
              <w:outlineLvl w:val="9"/>
            </w:pPr>
            <w:r>
              <w:t>MPS</w:t>
            </w:r>
          </w:p>
        </w:tc>
      </w:tr>
    </w:tbl>
    <w:p/>
    <w:p>
      <w:pPr>
        <w:pStyle w:val="Heading3"/>
      </w:pPr>
      <w:bookmarkStart w:id="182" w:name="scroll-bookmark-105"/>
      <w:bookmarkStart w:id="183" w:name="_Toc256000332"/>
      <w:r>
        <w:t>Request/Response</w:t>
      </w:r>
      <w:bookmarkEnd w:id="183"/>
      <w:bookmarkEnd w:id="182"/>
    </w:p>
    <w:p/>
    <w:tbl>
      <w:tblPr>
        <w:tblStyle w:val="ScrollTableNormal"/>
        <w:tblW w:w="5000" w:type="pct"/>
        <w:tblLook w:val="0020"/>
      </w:tblPr>
      <w:tblGrid>
        <w:gridCol w:w="2440"/>
        <w:gridCol w:w="4841"/>
        <w:gridCol w:w="1206"/>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Mission </w:t>
            </w:r>
            <w:r>
              <w:rPr>
                <w:b/>
              </w:rPr>
              <w:t>Plan</w:t>
            </w:r>
            <w:r>
              <w:t xml:space="preserve"> request</w:t>
            </w:r>
          </w:p>
        </w:tc>
        <w:tc>
          <w:tcPr/>
          <w:p>
            <w:pPr>
              <w:numPr>
                <w:ilvl w:val="0"/>
                <w:numId w:val="0"/>
              </w:numPr>
              <w:spacing w:before="0" w:beforeAutospacing="0" w:after="120" w:afterAutospacing="0" w:line="240" w:lineRule="auto"/>
              <w:ind w:left="0" w:right="0" w:firstLine="0"/>
              <w:jc w:val="left"/>
              <w:outlineLvl w:val="9"/>
            </w:pPr>
            <w:r>
              <w:t xml:space="preserve">Asks for a mission plan </w:t>
            </w:r>
            <w:r>
              <w:t>for a satellite and over a period</w:t>
            </w:r>
          </w:p>
        </w:tc>
        <w:tc>
          <w:tcPr/>
          <w:p>
            <w:pPr>
              <w:spacing w:before="0" w:beforeAutospacing="0" w:after="120" w:afterAutospacing="0" w:line="240" w:lineRule="auto"/>
              <w:ind w:left="0" w:right="0" w:firstLine="0"/>
              <w:jc w:val="left"/>
              <w:outlineLvl w:val="9"/>
            </w:pPr>
            <w:r>
              <w:t>  satellite,</w:t>
            </w:r>
          </w:p>
          <w:p>
            <w:pPr>
              <w:numPr>
                <w:ilvl w:val="0"/>
                <w:numId w:val="0"/>
              </w:numPr>
              <w:spacing w:before="0" w:beforeAutospacing="0" w:after="120" w:afterAutospacing="0" w:line="240" w:lineRule="auto"/>
              <w:ind w:left="0" w:right="0" w:firstLine="0"/>
              <w:jc w:val="left"/>
              <w:outlineLvl w:val="9"/>
            </w:pPr>
            <w:r>
              <w:t>  period</w:t>
            </w:r>
          </w:p>
        </w:tc>
      </w:tr>
    </w:tbl>
    <w:p/>
    <w:tbl>
      <w:tblPr>
        <w:tblStyle w:val="ScrollTableNormal"/>
        <w:tblW w:w="5000" w:type="pct"/>
        <w:tblLook w:val="0000"/>
      </w:tblPr>
      <w:tblGrid>
        <w:gridCol w:w="1922"/>
        <w:gridCol w:w="981"/>
        <w:gridCol w:w="4568"/>
        <w:gridCol w:w="1016"/>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Response</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Mission </w:t>
            </w:r>
            <w:r>
              <w:rPr>
                <w:b/>
              </w:rPr>
              <w:t>Plan</w:t>
            </w:r>
            <w:r>
              <w:t xml:space="preserve">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in case of success, the </w:t>
            </w:r>
            <w:r>
              <w:t>URI and version of the file containing the mission plan</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uri,</w:t>
            </w:r>
          </w:p>
          <w:p>
            <w:pPr>
              <w:spacing w:before="0" w:beforeAutospacing="0" w:after="120" w:afterAutospacing="0" w:line="240" w:lineRule="auto"/>
              <w:ind w:left="0" w:right="0" w:firstLine="0"/>
              <w:jc w:val="left"/>
              <w:outlineLvl w:val="9"/>
            </w:pPr>
            <w:r>
              <w:t>  version</w:t>
            </w:r>
          </w:p>
          <w:p>
            <w:pPr>
              <w:numPr>
                <w:ilvl w:val="0"/>
                <w:numId w:val="0"/>
              </w:numPr>
              <w:spacing w:before="0" w:beforeAutospacing="0" w:after="120" w:afterAutospacing="0" w:line="240" w:lineRule="auto"/>
              <w:ind w:left="0" w:right="0" w:firstLine="0"/>
              <w:jc w:val="left"/>
              <w:outlineLvl w:val="9"/>
            </w:pPr>
            <w:r>
              <w:t>}</w:t>
            </w:r>
          </w:p>
        </w:tc>
      </w:tr>
    </w:tbl>
    <w:p/>
    <w:p/>
    <w:tbl>
      <w:tblPr>
        <w:tblStyle w:val="ScrollTableNormal"/>
        <w:tblW w:w="5000" w:type="pct"/>
        <w:tblLook w:val="0020"/>
      </w:tblPr>
      <w:tblGrid>
        <w:gridCol w:w="2291"/>
        <w:gridCol w:w="4463"/>
        <w:gridCol w:w="173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request</w:t>
            </w:r>
          </w:p>
        </w:tc>
        <w:tc>
          <w:tcPr/>
          <w:p>
            <w:pPr>
              <w:numPr>
                <w:ilvl w:val="0"/>
                <w:numId w:val="0"/>
              </w:numPr>
              <w:spacing w:before="0" w:beforeAutospacing="0" w:after="120" w:afterAutospacing="0" w:line="240" w:lineRule="auto"/>
              <w:ind w:left="0" w:right="0" w:firstLine="0"/>
              <w:jc w:val="left"/>
              <w:outlineLvl w:val="9"/>
            </w:pPr>
            <w:r>
              <w:t>Requests the file for</w:t>
            </w:r>
            <w:r>
              <w:t xml:space="preserve"> the given URI</w:t>
            </w:r>
          </w:p>
        </w:tc>
        <w:tc>
          <w:tcPr/>
          <w:p>
            <w:pPr>
              <w:numPr>
                <w:ilvl w:val="0"/>
                <w:numId w:val="0"/>
              </w:numPr>
              <w:spacing w:before="0" w:beforeAutospacing="0" w:after="120" w:afterAutospacing="0" w:line="240" w:lineRule="auto"/>
              <w:ind w:left="0" w:right="0" w:firstLine="0"/>
              <w:jc w:val="left"/>
              <w:outlineLvl w:val="9"/>
            </w:pPr>
            <w:r>
              <w:rPr>
                <w:color w:val="000000"/>
              </w:rPr>
              <w:t>URI</w:t>
            </w:r>
          </w:p>
        </w:tc>
      </w:tr>
    </w:tbl>
    <w:p/>
    <w:tbl>
      <w:tblPr>
        <w:tblStyle w:val="ScrollTableNormal"/>
        <w:tblW w:w="5000" w:type="pct"/>
        <w:tblLook w:val="0000"/>
      </w:tblPr>
      <w:tblGrid>
        <w:gridCol w:w="1206"/>
        <w:gridCol w:w="863"/>
        <w:gridCol w:w="3868"/>
        <w:gridCol w:w="2550"/>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Response</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in case of success, returns the </w:t>
            </w:r>
            <w:r>
              <w:t xml:space="preserve">mission </w:t>
            </w:r>
            <w:r>
              <w:t>plan as a list of Time Tagged TC in an abstract language</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metadata,</w:t>
            </w:r>
          </w:p>
          <w:p>
            <w:pPr>
              <w:spacing w:before="0" w:beforeAutospacing="0" w:after="120" w:afterAutospacing="0" w:line="240" w:lineRule="auto"/>
              <w:ind w:left="0" w:right="0" w:firstLine="0"/>
              <w:jc w:val="left"/>
              <w:outlineLvl w:val="9"/>
            </w:pPr>
            <w:r>
              <w:t>  "Time-tagged TC":</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"event": { eventClass, eventName, time, parameters }</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r>
              <w:t>}</w:t>
            </w:r>
          </w:p>
        </w:tc>
      </w:tr>
    </w:tbl>
    <w:p>
      <w:r>
        <w:rPr>
          <w:i/>
          <w:u w:val="single"/>
        </w:rPr>
        <w:t>Note on status codes:</w:t>
      </w:r>
    </w:p>
    <w:p>
      <w:pPr>
        <w:numPr>
          <w:ilvl w:val="0"/>
          <w:numId w:val="62"/>
        </w:numPr>
      </w:pPr>
      <w:r>
        <w:rPr>
          <w:i/>
        </w:rPr>
        <w:t>200 OK: if the request is accepted and a response can be returned</w:t>
      </w:r>
    </w:p>
    <w:p>
      <w:pPr>
        <w:numPr>
          <w:ilvl w:val="0"/>
          <w:numId w:val="62"/>
        </w:numPr>
      </w:pPr>
      <w:r>
        <w:rPr>
          <w:i/>
        </w:rPr>
        <w:t>400 Bad Request-401 Unauthorized: if the requesting client is unauthorised</w:t>
      </w:r>
    </w:p>
    <w:p>
      <w:pPr>
        <w:numPr>
          <w:ilvl w:val="0"/>
          <w:numId w:val="62"/>
        </w:numPr>
      </w:pPr>
      <w:r>
        <w:rPr>
          <w:i/>
        </w:rPr>
        <w:t>404 Not Found</w:t>
      </w:r>
    </w:p>
    <w:p>
      <w:pPr>
        <w:numPr>
          <w:ilvl w:val="0"/>
          <w:numId w:val="62"/>
        </w:numPr>
      </w:pPr>
      <w:r>
        <w:rPr>
          <w:i/>
        </w:rPr>
        <w:t>429 Too Many Requests: if a quota is exceeded</w:t>
      </w:r>
    </w:p>
    <w:p>
      <w:pPr>
        <w:numPr>
          <w:ilvl w:val="0"/>
          <w:numId w:val="62"/>
        </w:numPr>
      </w:pPr>
      <w:r>
        <w:rPr>
          <w:i/>
        </w:rPr>
        <w:t>500 Internal Server Error</w:t>
      </w:r>
    </w:p>
    <w:p>
      <w:pPr>
        <w:pStyle w:val="Heading3"/>
      </w:pPr>
      <w:bookmarkStart w:id="184" w:name="scroll-bookmark-106"/>
      <w:bookmarkStart w:id="185" w:name="_Toc256000333"/>
      <w:r>
        <w:t>Data types</w:t>
      </w:r>
      <w:bookmarkEnd w:id="185"/>
      <w:bookmarkEnd w:id="184"/>
    </w:p>
    <w:tbl>
      <w:tblPr>
        <w:tblStyle w:val="ScrollTableNormal"/>
        <w:tblW w:w="5000" w:type="pct"/>
        <w:tblLook w:val="0020"/>
      </w:tblPr>
      <w:tblGrid>
        <w:gridCol w:w="1573"/>
        <w:gridCol w:w="1156"/>
        <w:gridCol w:w="5758"/>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PARAMETERS</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 (availability time spans)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uri</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File identifier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version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Version (or tag) of the file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MISSION PLAN</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metadata</w:t>
            </w:r>
          </w:p>
        </w:tc>
        <w:tc>
          <w:tcPr/>
          <w:p>
            <w:pPr>
              <w:numPr>
                <w:ilvl w:val="0"/>
                <w:numId w:val="0"/>
              </w:numPr>
              <w:spacing w:before="0" w:beforeAutospacing="0" w:after="120" w:afterAutospacing="0" w:line="240" w:lineRule="auto"/>
              <w:ind w:left="0" w:right="0" w:firstLine="0"/>
              <w:jc w:val="left"/>
              <w:outlineLvl w:val="9"/>
            </w:pPr>
            <w:r>
              <w:t>JSon object</w:t>
            </w:r>
          </w:p>
        </w:tc>
        <w:tc>
          <w:tcPr/>
          <w:p>
            <w:pPr>
              <w:numPr>
                <w:ilvl w:val="0"/>
                <w:numId w:val="0"/>
              </w:numPr>
              <w:spacing w:before="0" w:beforeAutospacing="0" w:after="120" w:afterAutospacing="0" w:line="240" w:lineRule="auto"/>
              <w:ind w:left="0" w:right="0" w:firstLine="0"/>
              <w:jc w:val="left"/>
              <w:outlineLvl w:val="9"/>
            </w:pPr>
            <w:r>
              <w:t>metadata about the plan (satellite, horizon, production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eventClass</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a category for the event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eventName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the name of the event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time</w:t>
            </w:r>
          </w:p>
        </w:tc>
        <w:tc>
          <w:tcPr/>
          <w:p>
            <w:pPr>
              <w:numPr>
                <w:ilvl w:val="0"/>
                <w:numId w:val="0"/>
              </w:numPr>
              <w:spacing w:before="0" w:beforeAutospacing="0" w:after="120" w:afterAutospacing="0" w:line="240" w:lineRule="auto"/>
              <w:ind w:left="0" w:right="0" w:firstLine="0"/>
              <w:jc w:val="left"/>
              <w:outlineLvl w:val="9"/>
            </w:pPr>
            <w:r>
              <w:t>Date</w:t>
            </w:r>
          </w:p>
        </w:tc>
        <w:tc>
          <w:tcPr/>
          <w:p>
            <w:pPr>
              <w:numPr>
                <w:ilvl w:val="0"/>
                <w:numId w:val="0"/>
              </w:numPr>
              <w:spacing w:before="0" w:beforeAutospacing="0" w:after="120" w:afterAutospacing="0" w:line="240" w:lineRule="auto"/>
              <w:ind w:left="0" w:right="0" w:firstLine="0"/>
              <w:jc w:val="left"/>
              <w:outlineLvl w:val="9"/>
            </w:pPr>
            <w:r>
              <w:t>the planned execution time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parameters</w:t>
            </w:r>
          </w:p>
        </w:tc>
        <w:tc>
          <w:tcPr/>
          <w:p>
            <w:pPr>
              <w:numPr>
                <w:ilvl w:val="0"/>
                <w:numId w:val="0"/>
              </w:numPr>
              <w:spacing w:before="0" w:beforeAutospacing="0" w:after="120" w:afterAutospacing="0" w:line="240" w:lineRule="auto"/>
              <w:ind w:left="0" w:right="0" w:firstLine="0"/>
              <w:jc w:val="left"/>
              <w:outlineLvl w:val="9"/>
            </w:pPr>
            <w:r>
              <w:t>JSon array</w:t>
            </w:r>
          </w:p>
        </w:tc>
        <w:tc>
          <w:tcPr/>
          <w:p>
            <w:pPr>
              <w:numPr>
                <w:ilvl w:val="0"/>
                <w:numId w:val="0"/>
              </w:numPr>
              <w:spacing w:before="0" w:beforeAutospacing="0" w:after="120" w:afterAutospacing="0" w:line="240" w:lineRule="auto"/>
              <w:ind w:left="0" w:right="0" w:firstLine="0"/>
              <w:jc w:val="left"/>
              <w:outlineLvl w:val="9"/>
            </w:pPr>
            <w:r>
              <w:t>the parameters of the event</w:t>
            </w:r>
          </w:p>
        </w:tc>
      </w:tr>
    </w:tbl>
    <w:p>
      <w:pPr>
        <w:pStyle w:val="Heading3"/>
      </w:pPr>
      <w:bookmarkStart w:id="186" w:name="scroll-bookmark-107"/>
      <w:bookmarkStart w:id="187" w:name="_Toc256000334"/>
      <w:r>
        <w:t>Example</w:t>
      </w:r>
      <w:bookmarkEnd w:id="187"/>
      <w:bookmarkEnd w:id="186"/>
    </w:p>
    <w:p>
      <w:r>
        <w:t>Time-tagged TC example:</w:t>
      </w:r>
    </w:p>
    <w:p>
      <w:pPr>
        <w:ind w:left="284"/>
      </w:pP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"eventClass": "thrustEvent",</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"eventName": "startThrust",</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"time": "2023-07-02T00:00:00.000",</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"parameters":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"name": "level",</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"value": "low"</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pStyle w:val="Heading2"/>
      </w:pPr>
      <w:bookmarkStart w:id="188" w:name="scroll-bookmark-108"/>
      <w:bookmarkEnd w:id="188"/>
      <w:bookmarkStart w:id="189" w:name="scroll-bookmark-109"/>
      <w:bookmarkStart w:id="190" w:name="_Toc256000335"/>
      <w:r>
        <w:t>Mission Reprogramming Request</w:t>
      </w:r>
      <w:bookmarkEnd w:id="190"/>
      <w:bookmarkEnd w:id="189"/>
    </w:p>
    <w:p>
      <w:pPr>
        <w:pStyle w:val="Heading3"/>
      </w:pPr>
      <w:bookmarkStart w:id="191" w:name="scroll-bookmark-110"/>
      <w:bookmarkStart w:id="192" w:name="_Toc256000336"/>
      <w:r>
        <w:t>Introduction</w:t>
      </w:r>
      <w:bookmarkEnd w:id="192"/>
      <w:bookmarkEnd w:id="191"/>
    </w:p>
    <w:p>
      <w:r>
        <w:t>The "</w:t>
      </w:r>
      <w:r>
        <w:rPr>
          <w:b/>
        </w:rPr>
        <w:t>Mission Reprogramming Request</w:t>
      </w:r>
      <w:r>
        <w:t>" Interface allows clients to retrieve a list of mission reprogramming requests since</w:t>
      </w:r>
      <w:r>
        <w:rPr>
          <w:color w:val="000000"/>
        </w:rPr>
        <w:t xml:space="preserve"> a date (till today) .</w:t>
      </w:r>
    </w:p>
    <w:p>
      <w:r>
        <w:t xml:space="preserve">This Pickup Point is based on OPENAPI 3.0 standard interface. </w:t>
      </w:r>
      <w:r>
        <w:rPr>
          <w:color w:val="202124"/>
        </w:rPr>
        <w:t>It responds to Pickup Point requierements :</w:t>
      </w:r>
    </w:p>
    <w:p>
      <w:pPr>
        <w:numPr>
          <w:ilvl w:val="0"/>
          <w:numId w:val="63"/>
        </w:numPr>
      </w:pPr>
      <w:r>
        <w:t>Asynchronous Exchange</w:t>
      </w:r>
    </w:p>
    <w:p>
      <w:pPr>
        <w:numPr>
          <w:ilvl w:val="0"/>
          <w:numId w:val="63"/>
        </w:numPr>
      </w:pPr>
      <w:r>
        <w:rPr>
          <w:color w:val="202124"/>
        </w:rPr>
        <w:t>Centralized data</w:t>
      </w:r>
    </w:p>
    <w:p>
      <w:pPr>
        <w:numPr>
          <w:ilvl w:val="0"/>
          <w:numId w:val="63"/>
        </w:numPr>
      </w:pPr>
      <w:r>
        <w:rPr>
          <w:color w:val="202124"/>
        </w:rPr>
        <w:t>One pickup-point for each data producer</w:t>
      </w:r>
    </w:p>
    <w:p>
      <w:pPr>
        <w:numPr>
          <w:ilvl w:val="0"/>
          <w:numId w:val="63"/>
        </w:numPr>
      </w:pPr>
      <w:r>
        <w:rPr>
          <w:color w:val="202124"/>
        </w:rPr>
        <w:t>Data described in file</w:t>
      </w:r>
    </w:p>
    <w:p>
      <w:pPr>
        <w:numPr>
          <w:ilvl w:val="0"/>
          <w:numId w:val="63"/>
        </w:numPr>
      </w:pPr>
      <w:r>
        <w:rPr>
          <w:color w:val="202124"/>
        </w:rPr>
        <w:t>Etc.</w:t>
      </w:r>
    </w:p>
    <w:p>
      <w:r>
        <w:t>The supported format for designing the API is JSON.</w:t>
      </w:r>
    </w:p>
    <w:p>
      <w:pPr>
        <w:pStyle w:val="Heading3"/>
      </w:pPr>
      <w:bookmarkStart w:id="193" w:name="scroll-bookmark-111"/>
      <w:bookmarkStart w:id="194" w:name="_Toc256000337"/>
      <w:r>
        <w:t>Dynamics of exchanges</w:t>
      </w:r>
      <w:bookmarkEnd w:id="194"/>
      <w:bookmarkEnd w:id="193"/>
    </w:p>
    <w:p>
      <w:r>
        <w:t>The exchange takes place in four steps :</w:t>
      </w:r>
    </w:p>
    <w:p>
      <w:pPr>
        <w:numPr>
          <w:ilvl w:val="0"/>
          <w:numId w:val="64"/>
        </w:numPr>
      </w:pPr>
      <w:r>
        <w:t xml:space="preserve"> The client sends a HTTPS/REST "GET </w:t>
      </w:r>
      <w:r>
        <w:rPr>
          <w:b/>
        </w:rPr>
        <w:t>Mission Reprogramming Request</w:t>
      </w:r>
      <w:r>
        <w:t>"</w:t>
      </w:r>
      <w:r>
        <w:t xml:space="preserve"> request with a date </w:t>
      </w:r>
      <w:r>
        <w:rPr>
          <w:color w:val="172B4D"/>
        </w:rPr>
        <w:t>as parameter</w:t>
      </w:r>
      <w:r>
        <w:t>.</w:t>
      </w:r>
    </w:p>
    <w:p>
      <w:pPr>
        <w:numPr>
          <w:ilvl w:val="0"/>
          <w:numId w:val="64"/>
        </w:numPr>
      </w:pPr>
      <w:r>
        <w:rPr>
          <w:color w:val="202124"/>
        </w:rPr>
        <w:t>In response, the server returns a URI (link to a file containing a list of Mission Reprogramming Requests).</w:t>
      </w:r>
    </w:p>
    <w:p>
      <w:pPr>
        <w:numPr>
          <w:ilvl w:val="0"/>
          <w:numId w:val="64"/>
        </w:numPr>
      </w:pPr>
      <w:r>
        <w:t xml:space="preserve">Then, the client select this URI </w:t>
      </w:r>
      <w:r>
        <w:t>to download this file.</w:t>
      </w:r>
    </w:p>
    <w:p>
      <w:pPr>
        <w:numPr>
          <w:ilvl w:val="0"/>
          <w:numId w:val="64"/>
        </w:numPr>
      </w:pPr>
      <w:r>
        <w:t xml:space="preserve">In </w:t>
      </w:r>
      <w:r>
        <w:t>response, the server return a Mission Reprogramming Request file (file containing GUID User Requests with theirs conditionalProductRequests)</w:t>
      </w:r>
    </w:p>
    <w:p>
      <w:r>
        <w:drawing>
          <wp:inline>
            <wp:extent cx="5395595" cy="2357050"/>
            <wp:docPr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44"/>
                    <a:stretch>
                      <a:fillRect/>
                    </a:stretch>
                  </pic:blipFill>
                  <pic:spPr>
                    <a:xfrm>
                      <a:off x="0" y="0"/>
                      <a:ext cx="5395595" cy="2357050"/>
                    </a:xfrm>
                    <a:prstGeom prst="rect">
                      <a:avLst/>
                    </a:prstGeom>
                  </pic:spPr>
                </pic:pic>
              </a:graphicData>
            </a:graphic>
          </wp:inline>
        </w:drawing>
      </w:r>
    </w:p>
    <w:p>
      <w:hyperlink r:id="rId45" w:history="1">
        <w:r>
          <w:rPr>
            <w:rStyle w:val="Hyperlink"/>
          </w:rPr>
          <w:t>Mission Reprogramming Request.pptx</w:t>
        </w:r>
      </w:hyperlink>
    </w:p>
    <w:p>
      <w:r>
        <w:t>Client/server example :</w:t>
      </w:r>
    </w:p>
    <w:tbl>
      <w:tblPr>
        <w:tblStyle w:val="ScrollTableNormal"/>
        <w:tblW w:w="5000" w:type="pct"/>
        <w:tblLook w:val="0020"/>
      </w:tblPr>
      <w:tblGrid>
        <w:gridCol w:w="3890"/>
        <w:gridCol w:w="4597"/>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Cients</w:t>
            </w:r>
          </w:p>
        </w:tc>
        <w:tc>
          <w:tcPr/>
          <w:p>
            <w:pPr>
              <w:numPr>
                <w:ilvl w:val="0"/>
                <w:numId w:val="0"/>
              </w:numPr>
              <w:spacing w:before="0" w:beforeAutospacing="0" w:after="120" w:afterAutospacing="0" w:line="240" w:lineRule="auto"/>
              <w:ind w:left="0" w:right="0" w:firstLine="0"/>
              <w:jc w:val="left"/>
              <w:outlineLvl w:val="9"/>
            </w:pPr>
            <w:r>
              <w:t>Servers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KBDS</w:t>
            </w:r>
          </w:p>
        </w:tc>
      </w:tr>
    </w:tbl>
    <w:p>
      <w:pPr>
        <w:pStyle w:val="Heading3"/>
      </w:pPr>
      <w:bookmarkStart w:id="195" w:name="scroll-bookmark-112"/>
      <w:bookmarkStart w:id="196" w:name="_Toc256000338"/>
      <w:r>
        <w:t>Request/Response</w:t>
      </w:r>
      <w:bookmarkEnd w:id="196"/>
      <w:bookmarkEnd w:id="195"/>
    </w:p>
    <w:tbl>
      <w:tblPr>
        <w:tblStyle w:val="ScrollTableNormal"/>
        <w:tblW w:w="5000" w:type="pct"/>
        <w:tblLook w:val="0020"/>
      </w:tblPr>
      <w:tblGrid>
        <w:gridCol w:w="2676"/>
        <w:gridCol w:w="3299"/>
        <w:gridCol w:w="251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Mission Reprogramming Request</w:t>
            </w:r>
            <w:r>
              <w:t> request</w:t>
            </w:r>
          </w:p>
        </w:tc>
        <w:tc>
          <w:tcPr/>
          <w:p>
            <w:pPr>
              <w:numPr>
                <w:ilvl w:val="0"/>
                <w:numId w:val="0"/>
              </w:numPr>
              <w:spacing w:before="0" w:beforeAutospacing="0" w:after="120" w:afterAutospacing="0" w:line="240" w:lineRule="auto"/>
              <w:ind w:left="0" w:right="0" w:firstLine="0"/>
              <w:jc w:val="left"/>
              <w:outlineLvl w:val="9"/>
            </w:pPr>
            <w:r>
              <w:t xml:space="preserve">Ask for </w:t>
            </w:r>
            <w:r>
              <w:t>a list of mission reprogramming requests since</w:t>
            </w:r>
            <w:r>
              <w:rPr>
                <w:color w:val="000000"/>
              </w:rPr>
              <w:t xml:space="preserve"> a date (till today)</w:t>
            </w:r>
          </w:p>
        </w:tc>
        <w:tc>
          <w:tcPr/>
          <w:p>
            <w:pPr>
              <w:numPr>
                <w:ilvl w:val="0"/>
                <w:numId w:val="0"/>
              </w:numPr>
              <w:spacing w:before="0" w:beforeAutospacing="0" w:after="120" w:afterAutospacing="0" w:line="240" w:lineRule="auto"/>
              <w:ind w:left="0" w:right="0" w:firstLine="0"/>
              <w:jc w:val="left"/>
              <w:outlineLvl w:val="9"/>
            </w:pPr>
            <w:r>
              <w:t>   period (by default the end date is the current date)</w:t>
            </w:r>
          </w:p>
        </w:tc>
      </w:tr>
    </w:tbl>
    <w:p/>
    <w:tbl>
      <w:tblPr>
        <w:tblStyle w:val="ScrollTableNormal"/>
        <w:tblW w:w="5000" w:type="pct"/>
        <w:tblLook w:val="0000"/>
      </w:tblPr>
      <w:tblGrid>
        <w:gridCol w:w="2335"/>
        <w:gridCol w:w="799"/>
        <w:gridCol w:w="2959"/>
        <w:gridCol w:w="2394"/>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Mission Reprogramming Request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returned an URI (</w:t>
            </w:r>
            <w:r>
              <w:rPr>
                <w:color w:val="202124"/>
              </w:rPr>
              <w:t>link to a file containing a list of reprogramming requests)</w:t>
            </w:r>
          </w:p>
        </w:tc>
        <w:tc>
          <w:tcPr/>
          <w:p>
            <w:pPr>
              <w:spacing w:before="0" w:beforeAutospacing="0" w:after="120" w:afterAutospacing="0" w:line="240" w:lineRule="auto"/>
              <w:ind w:left="0" w:right="0" w:firstLine="0"/>
              <w:jc w:val="left"/>
              <w:outlineLvl w:val="9"/>
            </w:pPr>
            <w:r>
              <w:rPr>
                <w:color w:val="000000"/>
              </w:rPr>
              <w:t>{</w:t>
            </w:r>
          </w:p>
          <w:p>
            <w:pPr>
              <w:spacing w:before="0" w:beforeAutospacing="0" w:after="120" w:afterAutospacing="0" w:line="240" w:lineRule="auto"/>
              <w:ind w:left="0" w:right="0" w:firstLine="0"/>
              <w:jc w:val="left"/>
              <w:outlineLvl w:val="9"/>
            </w:pPr>
            <w:r>
              <w:rPr>
                <w:color w:val="000000"/>
              </w:rPr>
              <w:t>URI (l</w:t>
            </w:r>
            <w:r>
              <w:rPr>
                <w:color w:val="202124"/>
              </w:rPr>
              <w:t>ink to a file containing a list of reprogramming requests</w:t>
            </w:r>
          </w:p>
          <w:p>
            <w:pPr>
              <w:numPr>
                <w:ilvl w:val="0"/>
                <w:numId w:val="0"/>
              </w:numPr>
              <w:spacing w:before="0" w:beforeAutospacing="0" w:after="120" w:afterAutospacing="0" w:line="240" w:lineRule="auto"/>
              <w:ind w:left="0" w:right="0" w:firstLine="0"/>
              <w:jc w:val="left"/>
              <w:outlineLvl w:val="9"/>
            </w:pPr>
            <w:r>
              <w:rPr>
                <w:color w:val="000000"/>
              </w:rPr>
              <w:t>}</w:t>
            </w:r>
          </w:p>
        </w:tc>
      </w:tr>
    </w:tbl>
    <w:p/>
    <w:tbl>
      <w:tblPr>
        <w:tblStyle w:val="ScrollTableNormal"/>
        <w:tblW w:w="5000" w:type="pct"/>
        <w:tblLook w:val="0020"/>
      </w:tblPr>
      <w:tblGrid>
        <w:gridCol w:w="1722"/>
        <w:gridCol w:w="5461"/>
        <w:gridCol w:w="130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request</w:t>
            </w:r>
          </w:p>
        </w:tc>
        <w:tc>
          <w:tcPr/>
          <w:p>
            <w:pPr>
              <w:numPr>
                <w:ilvl w:val="0"/>
                <w:numId w:val="0"/>
              </w:numPr>
              <w:spacing w:before="0" w:beforeAutospacing="0" w:after="120" w:afterAutospacing="0" w:line="240" w:lineRule="auto"/>
              <w:ind w:left="0" w:right="0" w:firstLine="0"/>
              <w:jc w:val="left"/>
              <w:outlineLvl w:val="9"/>
            </w:pPr>
            <w:r>
              <w:t xml:space="preserve">Ask for a file </w:t>
            </w:r>
            <w:r>
              <w:t>corresponding to the URI sent in parameter</w:t>
            </w:r>
          </w:p>
        </w:tc>
        <w:tc>
          <w:tcPr/>
          <w:p>
            <w:pPr>
              <w:numPr>
                <w:ilvl w:val="0"/>
                <w:numId w:val="0"/>
              </w:numPr>
              <w:spacing w:before="0" w:beforeAutospacing="0" w:after="120" w:afterAutospacing="0" w:line="240" w:lineRule="auto"/>
              <w:ind w:left="0" w:right="0" w:firstLine="0"/>
              <w:jc w:val="left"/>
              <w:outlineLvl w:val="9"/>
            </w:pPr>
            <w:r>
              <w:rPr>
                <w:color w:val="000000"/>
              </w:rPr>
              <w:t>URI </w:t>
            </w:r>
          </w:p>
        </w:tc>
      </w:tr>
    </w:tbl>
    <w:p/>
    <w:tbl>
      <w:tblPr>
        <w:tblStyle w:val="ScrollTableNormal"/>
        <w:tblW w:w="5000" w:type="pct"/>
        <w:tblLook w:val="0000"/>
      </w:tblPr>
      <w:tblGrid>
        <w:gridCol w:w="988"/>
        <w:gridCol w:w="729"/>
        <w:gridCol w:w="1853"/>
        <w:gridCol w:w="4917"/>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w:t>
            </w:r>
            <w:r>
              <w:rPr>
                <w:color w:val="000000"/>
              </w:rPr>
              <w:t xml:space="preserve">d a mission reprogramming request </w:t>
            </w:r>
            <w:r>
              <w:rPr>
                <w:color w:val="000000"/>
              </w:rPr>
              <w:t>file.</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 userRequest guid </w:t>
            </w:r>
          </w:p>
          <w:p>
            <w:pPr>
              <w:spacing w:before="0" w:beforeAutospacing="0" w:after="120" w:afterAutospacing="0" w:line="240" w:lineRule="auto"/>
              <w:ind w:left="0" w:right="0" w:firstLine="0"/>
              <w:jc w:val="left"/>
              <w:outlineLvl w:val="9"/>
            </w:pPr>
            <w:r>
              <w:t>   conditionalProductRequest {</w:t>
            </w:r>
          </w:p>
          <w:p>
            <w:pPr>
              <w:spacing w:before="0" w:beforeAutospacing="0" w:after="120" w:afterAutospacing="0" w:line="240" w:lineRule="auto"/>
              <w:ind w:left="0" w:right="0" w:firstLine="0"/>
              <w:jc w:val="left"/>
              <w:outlineLvl w:val="9"/>
            </w:pPr>
            <w:r>
              <w:t>      programmingRequest,</w:t>
            </w:r>
          </w:p>
          <w:p>
            <w:pPr>
              <w:spacing w:before="0" w:beforeAutospacing="0" w:after="120" w:afterAutospacing="0" w:line="240" w:lineRule="auto"/>
              <w:ind w:left="0" w:right="0" w:firstLine="0"/>
              <w:jc w:val="left"/>
              <w:outlineLvl w:val="9"/>
            </w:pPr>
            <w:r>
              <w:t>      productionRequest,</w:t>
            </w:r>
          </w:p>
          <w:p>
            <w:pPr>
              <w:spacing w:before="0" w:beforeAutospacing="0" w:after="120" w:afterAutospacing="0" w:line="240" w:lineRule="auto"/>
              <w:ind w:left="0" w:right="0" w:firstLine="0"/>
              <w:jc w:val="left"/>
              <w:outlineLvl w:val="9"/>
            </w:pPr>
            <w:r>
              <w:t>      deliveryRequest</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p>
          <w:p>
            <w:pPr>
              <w:numPr>
                <w:ilvl w:val="0"/>
                <w:numId w:val="0"/>
              </w:numPr>
              <w:spacing w:before="0" w:beforeAutospacing="0" w:after="120" w:afterAutospacing="0" w:line="240" w:lineRule="auto"/>
              <w:ind w:left="0" w:right="0" w:firstLine="0"/>
              <w:jc w:val="left"/>
              <w:outlineLvl w:val="9"/>
            </w:pPr>
            <w:r>
              <w:rPr>
                <w:i/>
                <w:u w:val="single"/>
              </w:rPr>
              <w:t>Note :  </w:t>
            </w:r>
            <w:r>
              <w:rPr>
                <w:i/>
              </w:rPr>
              <w:t>The conditionalProductRequest is given into the response file but is strictly the same as the one configure by the End User in its User Request. It is given into the response file to be compatible of future evolution of the KBDS (to be able to update it if needed).</w:t>
            </w:r>
          </w:p>
        </w:tc>
      </w:tr>
    </w:tbl>
    <w:p>
      <w:r>
        <w:rPr>
          <w:i/>
          <w:u w:val="single"/>
        </w:rPr>
        <w:t>Note on status code : </w:t>
      </w:r>
    </w:p>
    <w:p>
      <w:pPr>
        <w:numPr>
          <w:ilvl w:val="0"/>
          <w:numId w:val="65"/>
        </w:numPr>
      </w:pPr>
      <w:r>
        <w:rPr>
          <w:i/>
        </w:rPr>
        <w:t>200 OK: if the request is accepted and a response can be returned</w:t>
      </w:r>
    </w:p>
    <w:p>
      <w:pPr>
        <w:numPr>
          <w:ilvl w:val="0"/>
          <w:numId w:val="65"/>
        </w:numPr>
      </w:pPr>
      <w:r>
        <w:rPr>
          <w:i/>
        </w:rPr>
        <w:t>400 Bad Request-401 Unauthorized: if the requesting client is unauthorised</w:t>
      </w:r>
    </w:p>
    <w:p>
      <w:pPr>
        <w:numPr>
          <w:ilvl w:val="0"/>
          <w:numId w:val="65"/>
        </w:numPr>
      </w:pPr>
      <w:r>
        <w:rPr>
          <w:i/>
        </w:rPr>
        <w:t>404 Not Found</w:t>
      </w:r>
    </w:p>
    <w:p>
      <w:pPr>
        <w:numPr>
          <w:ilvl w:val="0"/>
          <w:numId w:val="65"/>
        </w:numPr>
      </w:pPr>
      <w:r>
        <w:rPr>
          <w:i/>
        </w:rPr>
        <w:t>429 Too Many Requests: if a quota is exceeded</w:t>
      </w:r>
    </w:p>
    <w:p>
      <w:pPr>
        <w:numPr>
          <w:ilvl w:val="0"/>
          <w:numId w:val="65"/>
        </w:numPr>
      </w:pPr>
      <w:r>
        <w:rPr>
          <w:i/>
        </w:rPr>
        <w:t>500 Internal Server Error</w:t>
      </w:r>
    </w:p>
    <w:p>
      <w:pPr>
        <w:pStyle w:val="Heading3"/>
      </w:pPr>
      <w:bookmarkStart w:id="197" w:name="scroll-bookmark-113"/>
      <w:bookmarkStart w:id="198" w:name="_Toc256000339"/>
      <w:r>
        <w:t>Data type</w:t>
      </w:r>
      <w:bookmarkEnd w:id="198"/>
      <w:bookmarkEnd w:id="197"/>
    </w:p>
    <w:tbl>
      <w:tblPr>
        <w:tblStyle w:val="ScrollTableNormal"/>
        <w:tblW w:w="5000" w:type="pct"/>
        <w:tblLook w:val="0020"/>
      </w:tblPr>
      <w:tblGrid>
        <w:gridCol w:w="2506"/>
        <w:gridCol w:w="2551"/>
        <w:gridCol w:w="343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userRequest guid</w:t>
            </w:r>
          </w:p>
        </w:tc>
        <w:tc>
          <w:tcPr/>
          <w:p>
            <w:pPr>
              <w:numPr>
                <w:ilvl w:val="0"/>
                <w:numId w:val="0"/>
              </w:numPr>
              <w:spacing w:before="0" w:beforeAutospacing="0" w:after="120" w:afterAutospacing="0" w:line="240" w:lineRule="auto"/>
              <w:ind w:left="0" w:right="0" w:firstLine="0"/>
              <w:jc w:val="left"/>
              <w:outlineLvl w:val="9"/>
            </w:pPr>
            <w:r>
              <w:rPr>
                <w:color w:val="000000"/>
              </w:rPr>
              <w:t>Integer</w:t>
            </w:r>
          </w:p>
        </w:tc>
        <w:tc>
          <w:tcPr/>
          <w:p>
            <w:pPr>
              <w:numPr>
                <w:ilvl w:val="0"/>
                <w:numId w:val="0"/>
              </w:numPr>
              <w:spacing w:before="0" w:beforeAutospacing="0" w:after="120" w:afterAutospacing="0" w:line="240" w:lineRule="auto"/>
              <w:ind w:left="0" w:right="0" w:firstLine="0"/>
              <w:jc w:val="left"/>
              <w:outlineLvl w:val="9"/>
            </w:pPr>
            <w:r>
              <w:rPr>
                <w:color w:val="000000"/>
              </w:rPr>
              <w:t>User request guid</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conditionalProductRequest </w:t>
            </w:r>
          </w:p>
        </w:tc>
        <w:tc>
          <w:tcPr/>
          <w:p>
            <w:pPr>
              <w:numPr>
                <w:ilvl w:val="0"/>
                <w:numId w:val="0"/>
              </w:numPr>
              <w:spacing w:before="0" w:beforeAutospacing="0" w:after="120" w:afterAutospacing="0" w:line="240" w:lineRule="auto"/>
              <w:ind w:left="0" w:right="0" w:firstLine="0"/>
              <w:jc w:val="left"/>
              <w:outlineLvl w:val="9"/>
            </w:pPr>
            <w:r>
              <w:t>ConditionalProductRequest </w:t>
            </w:r>
          </w:p>
        </w:tc>
        <w:tc>
          <w:tcPr/>
          <w:p>
            <w:pPr>
              <w:numPr>
                <w:ilvl w:val="0"/>
                <w:numId w:val="0"/>
              </w:numPr>
              <w:spacing w:before="0" w:beforeAutospacing="0" w:after="120" w:afterAutospacing="0" w:line="240" w:lineRule="auto"/>
              <w:ind w:left="0" w:right="0" w:firstLine="0"/>
              <w:jc w:val="left"/>
              <w:outlineLvl w:val="9"/>
            </w:pPr>
            <w:r>
              <w:t xml:space="preserve">Conditional Product Request  (see </w:t>
            </w:r>
            <w:hyperlink w:anchor="scroll-bookmark-54" w:history="1">
              <w:r>
                <w:rPr>
                  <w:rStyle w:val="Hyperlink"/>
                </w:rPr>
                <w:t>User Request Activation Request</w:t>
              </w:r>
            </w:hyperlink>
            <w:r>
              <w:t>)</w:t>
            </w:r>
          </w:p>
        </w:tc>
      </w:tr>
    </w:tbl>
    <w:p>
      <w:pPr>
        <w:pStyle w:val="Heading2"/>
      </w:pPr>
      <w:bookmarkStart w:id="199" w:name="scroll-bookmark-114"/>
      <w:bookmarkEnd w:id="199"/>
      <w:bookmarkStart w:id="200" w:name="scroll-bookmark-115"/>
      <w:bookmarkStart w:id="201" w:name="_Toc256000340"/>
      <w:r>
        <w:t>Observable</w:t>
      </w:r>
      <w:bookmarkEnd w:id="201"/>
      <w:bookmarkEnd w:id="200"/>
    </w:p>
    <w:p>
      <w:pPr>
        <w:pStyle w:val="Heading3"/>
      </w:pPr>
      <w:bookmarkStart w:id="202" w:name="scroll-bookmark-116"/>
      <w:bookmarkStart w:id="203" w:name="_Toc256000341"/>
      <w:r>
        <w:t>Introduction</w:t>
      </w:r>
      <w:bookmarkEnd w:id="203"/>
      <w:bookmarkEnd w:id="202"/>
    </w:p>
    <w:p>
      <w:r>
        <w:t xml:space="preserve">Observable are data or raw KPI used </w:t>
      </w:r>
      <w:r>
        <w:rPr>
          <w:color w:val="0F1419"/>
        </w:rPr>
        <w:t>to understand a system’s internal state. They are used to displaying data on HMI or to generate report. </w:t>
      </w:r>
    </w:p>
    <w:p>
      <w:r>
        <w:t>Due to the need of some observable for HMI display, polling frequency can be high but will not exceed 1 query every 5 seconds (refresh rate considered acceptable for OMS HMI)</w:t>
      </w:r>
    </w:p>
    <w:p>
      <w:pPr>
        <w:pStyle w:val="Heading3"/>
      </w:pPr>
      <w:bookmarkStart w:id="204" w:name="scroll-bookmark-117"/>
      <w:bookmarkStart w:id="205" w:name="_Toc256000342"/>
      <w:r>
        <w:t>Dynamics of exchanges</w:t>
      </w:r>
      <w:bookmarkEnd w:id="205"/>
      <w:bookmarkEnd w:id="204"/>
    </w:p>
    <w:p>
      <w:r>
        <w:rPr>
          <w:color w:val="172B4D"/>
        </w:rPr>
        <w:t>Periodically, the OMS sends an HTTPS/REST "</w:t>
      </w:r>
      <w:r>
        <w:rPr>
          <w:b/>
          <w:color w:val="172B4D"/>
        </w:rPr>
        <w:t>GET </w:t>
      </w:r>
      <w:r>
        <w:rPr>
          <w:b/>
        </w:rPr>
        <w:t>Observable</w:t>
      </w:r>
      <w:r>
        <w:rPr>
          <w:color w:val="172B4D"/>
        </w:rPr>
        <w:t>" request to the dominoes. In response, the requested domino computes and returns the requested monitoring information. </w:t>
      </w:r>
    </w:p>
    <w:p>
      <w:r>
        <w:rPr>
          <w:color w:val="172B4D"/>
        </w:rPr>
        <w:t>This period is changing depending on the data usage and so can increase or decrease. For example: if the HMI, that displayed these observable, is switched off, the recovery of the observable feeding them is no longer necessary and can be paused.</w:t>
      </w:r>
    </w:p>
    <w:p>
      <w:r>
        <w:rPr>
          <w:color w:val="172B4D"/>
        </w:rPr>
        <w:drawing>
          <wp:inline>
            <wp:extent cx="5395595" cy="3317136"/>
            <wp:docPr id="1000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46"/>
                    <a:stretch>
                      <a:fillRect/>
                    </a:stretch>
                  </pic:blipFill>
                  <pic:spPr>
                    <a:xfrm>
                      <a:off x="0" y="0"/>
                      <a:ext cx="5395595" cy="3317136"/>
                    </a:xfrm>
                    <a:prstGeom prst="rect">
                      <a:avLst/>
                    </a:prstGeom>
                  </pic:spPr>
                </pic:pic>
              </a:graphicData>
            </a:graphic>
          </wp:inline>
        </w:drawing>
      </w:r>
    </w:p>
    <w:p>
      <w:hyperlink r:id="rId47" w:history="1">
        <w:r>
          <w:rPr>
            <w:rStyle w:val="Hyperlink"/>
          </w:rPr>
          <w:t>Observable.pptx</w:t>
        </w:r>
      </w:hyperlink>
    </w:p>
    <w:p>
      <w:r>
        <w:t>These Web Service are based on OPENAPI 3.0 standard interface. The supported format for designing the API is JSON.</w:t>
      </w:r>
    </w:p>
    <w:p>
      <w:pPr>
        <w:pStyle w:val="Heading3"/>
      </w:pPr>
      <w:bookmarkStart w:id="206" w:name="scroll-bookmark-118"/>
      <w:bookmarkStart w:id="207" w:name="_Toc256000343"/>
      <w:r>
        <w:t>Flow details</w:t>
      </w:r>
      <w:bookmarkEnd w:id="207"/>
      <w:bookmarkEnd w:id="206"/>
    </w:p>
    <w:p>
      <w:pPr>
        <w:pStyle w:val="Heading4"/>
      </w:pPr>
      <w:bookmarkStart w:id="208" w:name="scroll-bookmark-119"/>
      <w:r>
        <w:t>Request</w:t>
      </w:r>
      <w:bookmarkEnd w:id="208"/>
    </w:p>
    <w:tbl>
      <w:tblPr>
        <w:tblStyle w:val="ScrollTableNormal"/>
        <w:tblW w:w="5000" w:type="pct"/>
        <w:tblLook w:val="0020"/>
      </w:tblPr>
      <w:tblGrid>
        <w:gridCol w:w="2239"/>
        <w:gridCol w:w="2780"/>
        <w:gridCol w:w="3468"/>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 xml:space="preserve">GET Observable </w:t>
            </w:r>
            <w:r>
              <w:t>request</w:t>
            </w:r>
          </w:p>
        </w:tc>
        <w:tc>
          <w:tcPr/>
          <w:p>
            <w:pPr>
              <w:numPr>
                <w:ilvl w:val="0"/>
                <w:numId w:val="0"/>
              </w:numPr>
              <w:spacing w:before="0" w:beforeAutospacing="0" w:after="120" w:afterAutospacing="0" w:line="240" w:lineRule="auto"/>
              <w:ind w:left="0" w:right="0" w:firstLine="0"/>
              <w:jc w:val="left"/>
              <w:outlineLvl w:val="9"/>
            </w:pPr>
            <w:r>
              <w:t>Ask for current observable value</w:t>
            </w:r>
          </w:p>
        </w:tc>
        <w:tc>
          <w:tcPr/>
          <w:p>
            <w:pPr>
              <w:numPr>
                <w:ilvl w:val="0"/>
                <w:numId w:val="66"/>
              </w:numPr>
              <w:spacing w:before="0" w:beforeAutospacing="0" w:after="120" w:afterAutospacing="0" w:line="240" w:lineRule="auto"/>
              <w:ind w:left="720" w:right="0" w:hanging="360"/>
              <w:jc w:val="left"/>
              <w:outlineLvl w:val="9"/>
            </w:pPr>
            <w:r>
              <w:rPr>
                <w:b/>
              </w:rPr>
              <w:t>Ids</w:t>
            </w:r>
            <w:r>
              <w:t>: list of requested observable</w:t>
            </w:r>
          </w:p>
        </w:tc>
      </w:tr>
    </w:tbl>
    <w:p>
      <w:pPr>
        <w:pStyle w:val="Heading4"/>
      </w:pPr>
      <w:bookmarkStart w:id="209" w:name="scroll-bookmark-120"/>
      <w:r>
        <w:t>Response</w:t>
      </w:r>
      <w:bookmarkEnd w:id="209"/>
    </w:p>
    <w:tbl>
      <w:tblPr>
        <w:tblStyle w:val="ScrollTableNormal"/>
        <w:tblW w:w="5000" w:type="pct"/>
        <w:tblLook w:val="0020"/>
      </w:tblPr>
      <w:tblGrid>
        <w:gridCol w:w="1347"/>
        <w:gridCol w:w="796"/>
        <w:gridCol w:w="2800"/>
        <w:gridCol w:w="354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Code Status</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response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 xml:space="preserve">Observable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spacing w:before="0" w:beforeAutospacing="0" w:after="120" w:afterAutospacing="0" w:line="240" w:lineRule="auto"/>
              <w:ind w:left="0" w:right="0" w:firstLine="0"/>
              <w:jc w:val="left"/>
              <w:outlineLvl w:val="9"/>
            </w:pPr>
            <w:r>
              <w:t>List of observable values</w:t>
            </w:r>
          </w:p>
          <w:p>
            <w:pPr>
              <w:numPr>
                <w:ilvl w:val="0"/>
                <w:numId w:val="0"/>
              </w:numPr>
              <w:spacing w:before="0" w:beforeAutospacing="0" w:after="120" w:afterAutospacing="0" w:line="240" w:lineRule="auto"/>
              <w:ind w:left="0" w:right="0" w:firstLine="0"/>
              <w:jc w:val="left"/>
              <w:outlineLvl w:val="9"/>
            </w:pPr>
          </w:p>
        </w:tc>
        <w:tc>
          <w:tcPr/>
          <w:p>
            <w:pPr>
              <w:spacing w:before="0" w:beforeAutospacing="0" w:after="120" w:afterAutospacing="0" w:line="240" w:lineRule="auto"/>
              <w:ind w:left="0" w:right="0" w:firstLine="0"/>
              <w:jc w:val="left"/>
              <w:outlineLvl w:val="9"/>
            </w:pPr>
            <w:r>
              <w:t>A list of observable. Each observable is characterized by the following fields:</w:t>
            </w:r>
          </w:p>
          <w:p>
            <w:pPr>
              <w:numPr>
                <w:ilvl w:val="0"/>
                <w:numId w:val="67"/>
              </w:numPr>
              <w:spacing w:before="0" w:beforeAutospacing="0" w:after="120" w:afterAutospacing="0" w:line="240" w:lineRule="auto"/>
              <w:ind w:left="720" w:right="0" w:hanging="360"/>
              <w:jc w:val="left"/>
              <w:outlineLvl w:val="9"/>
            </w:pPr>
          </w:p>
          <w:p>
            <w:pPr>
              <w:numPr>
                <w:ilvl w:val="1"/>
                <w:numId w:val="68"/>
              </w:numPr>
              <w:spacing w:before="0" w:beforeAutospacing="0" w:after="120" w:afterAutospacing="0" w:line="240" w:lineRule="auto"/>
              <w:ind w:left="1440" w:right="0" w:hanging="360"/>
              <w:jc w:val="left"/>
              <w:outlineLvl w:val="9"/>
            </w:pPr>
            <w:r>
              <w:rPr>
                <w:b/>
              </w:rPr>
              <w:t xml:space="preserve">ID </w:t>
            </w:r>
            <w:r>
              <w:t>observable identifier.</w:t>
            </w:r>
          </w:p>
          <w:p>
            <w:pPr>
              <w:numPr>
                <w:ilvl w:val="1"/>
                <w:numId w:val="68"/>
              </w:numPr>
              <w:spacing w:before="0" w:beforeAutospacing="0" w:after="120" w:afterAutospacing="0" w:line="240" w:lineRule="auto"/>
              <w:ind w:left="1440" w:right="0" w:hanging="360"/>
              <w:jc w:val="left"/>
              <w:outlineLvl w:val="9"/>
            </w:pPr>
            <w:r>
              <w:rPr>
                <w:b/>
              </w:rPr>
              <w:t xml:space="preserve">Date: </w:t>
            </w:r>
            <w:r>
              <w:t>date of the observable value</w:t>
            </w:r>
          </w:p>
          <w:p>
            <w:pPr>
              <w:numPr>
                <w:ilvl w:val="1"/>
                <w:numId w:val="68"/>
              </w:numPr>
              <w:spacing w:before="0" w:beforeAutospacing="0" w:after="120" w:afterAutospacing="0" w:line="240" w:lineRule="auto"/>
              <w:ind w:left="1440" w:right="0" w:hanging="360"/>
              <w:jc w:val="left"/>
              <w:outlineLvl w:val="9"/>
            </w:pPr>
            <w:r>
              <w:rPr>
                <w:b/>
              </w:rPr>
              <w:t>Value</w:t>
            </w:r>
            <w:r>
              <w:t xml:space="preserve"> observable value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 xml:space="preserve">Observable </w:t>
            </w:r>
            <w:r>
              <w:t>response</w:t>
            </w:r>
          </w:p>
        </w:tc>
        <w:tc>
          <w:tcPr/>
          <w:p>
            <w:pPr>
              <w:numPr>
                <w:ilvl w:val="0"/>
                <w:numId w:val="0"/>
              </w:numPr>
              <w:spacing w:before="0" w:beforeAutospacing="0" w:after="120" w:afterAutospacing="0" w:line="240" w:lineRule="auto"/>
              <w:ind w:left="0" w:right="0" w:firstLine="0"/>
              <w:jc w:val="left"/>
              <w:outlineLvl w:val="9"/>
            </w:pPr>
            <w:r>
              <w:t>206</w:t>
            </w:r>
          </w:p>
        </w:tc>
        <w:tc>
          <w:tcPr/>
          <w:p>
            <w:pPr>
              <w:spacing w:before="0" w:beforeAutospacing="0" w:after="120" w:afterAutospacing="0" w:line="240" w:lineRule="auto"/>
              <w:ind w:left="0" w:right="0" w:firstLine="0"/>
              <w:jc w:val="left"/>
              <w:outlineLvl w:val="9"/>
            </w:pPr>
            <w:r>
              <w:t>Same than HTTP 200 response used when, at least, a requested ID is unknown by the domino.</w:t>
            </w:r>
          </w:p>
          <w:p>
            <w:pPr>
              <w:numPr>
                <w:ilvl w:val="0"/>
                <w:numId w:val="0"/>
              </w:numPr>
              <w:spacing w:before="0" w:beforeAutospacing="0" w:after="120" w:afterAutospacing="0" w:line="240" w:lineRule="auto"/>
              <w:ind w:left="0" w:right="0" w:firstLine="0"/>
              <w:jc w:val="left"/>
              <w:outlineLvl w:val="9"/>
            </w:pPr>
          </w:p>
        </w:tc>
        <w:tc>
          <w:tcPr/>
          <w:p>
            <w:pPr>
              <w:spacing w:before="0" w:beforeAutospacing="0" w:after="120" w:afterAutospacing="0" w:line="240" w:lineRule="auto"/>
              <w:ind w:left="0" w:right="0" w:firstLine="0"/>
              <w:jc w:val="left"/>
              <w:outlineLvl w:val="9"/>
            </w:pPr>
            <w:r>
              <w:t>A list of observable. Each observable is characterized by the following fields:</w:t>
            </w:r>
          </w:p>
          <w:p>
            <w:pPr>
              <w:numPr>
                <w:ilvl w:val="0"/>
                <w:numId w:val="69"/>
              </w:numPr>
              <w:spacing w:before="0" w:beforeAutospacing="0" w:after="120" w:afterAutospacing="0" w:line="240" w:lineRule="auto"/>
              <w:ind w:left="720" w:right="0" w:hanging="360"/>
              <w:jc w:val="left"/>
              <w:outlineLvl w:val="9"/>
            </w:pPr>
          </w:p>
          <w:p>
            <w:pPr>
              <w:numPr>
                <w:ilvl w:val="1"/>
                <w:numId w:val="70"/>
              </w:numPr>
              <w:spacing w:before="0" w:beforeAutospacing="0" w:after="120" w:afterAutospacing="0" w:line="240" w:lineRule="auto"/>
              <w:ind w:left="1440" w:right="0" w:hanging="360"/>
              <w:jc w:val="left"/>
              <w:outlineLvl w:val="9"/>
            </w:pPr>
            <w:r>
              <w:rPr>
                <w:b/>
              </w:rPr>
              <w:t xml:space="preserve">ID </w:t>
            </w:r>
            <w:r>
              <w:t>observable identifier.</w:t>
            </w:r>
          </w:p>
          <w:p>
            <w:pPr>
              <w:numPr>
                <w:ilvl w:val="1"/>
                <w:numId w:val="70"/>
              </w:numPr>
              <w:spacing w:before="0" w:beforeAutospacing="0" w:after="120" w:afterAutospacing="0" w:line="240" w:lineRule="auto"/>
              <w:ind w:left="1440" w:right="0" w:hanging="360"/>
              <w:jc w:val="left"/>
              <w:outlineLvl w:val="9"/>
            </w:pPr>
            <w:r>
              <w:rPr>
                <w:b/>
              </w:rPr>
              <w:t xml:space="preserve">Date: </w:t>
            </w:r>
            <w:r>
              <w:t>date of the observable value</w:t>
            </w:r>
          </w:p>
          <w:p>
            <w:pPr>
              <w:numPr>
                <w:ilvl w:val="1"/>
                <w:numId w:val="70"/>
              </w:numPr>
              <w:spacing w:before="0" w:beforeAutospacing="0" w:after="120" w:afterAutospacing="0" w:line="240" w:lineRule="auto"/>
              <w:ind w:left="1440" w:right="0" w:hanging="360"/>
              <w:jc w:val="left"/>
              <w:outlineLvl w:val="9"/>
            </w:pPr>
            <w:r>
              <w:rPr>
                <w:b/>
              </w:rPr>
              <w:t>Value</w:t>
            </w:r>
            <w:r>
              <w:t xml:space="preserve"> observable value (value is null for unknown observable)</w:t>
            </w:r>
          </w:p>
        </w:tc>
      </w:tr>
    </w:tbl>
    <w:p>
      <w:pPr>
        <w:pStyle w:val="Heading4"/>
      </w:pPr>
      <w:bookmarkStart w:id="210" w:name="scroll-bookmark-121"/>
      <w:r>
        <w:t>Data type</w:t>
      </w:r>
      <w:bookmarkEnd w:id="210"/>
    </w:p>
    <w:tbl>
      <w:tblPr>
        <w:tblStyle w:val="ScrollTableNormal"/>
        <w:tblW w:w="5000" w:type="pct"/>
        <w:tblLook w:val="0020"/>
      </w:tblPr>
      <w:tblGrid>
        <w:gridCol w:w="572"/>
        <w:gridCol w:w="3146"/>
        <w:gridCol w:w="794"/>
        <w:gridCol w:w="397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Values</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Date </w:t>
            </w:r>
          </w:p>
        </w:tc>
        <w:tc>
          <w:tcPr/>
          <w:p>
            <w:pPr>
              <w:numPr>
                <w:ilvl w:val="0"/>
                <w:numId w:val="0"/>
              </w:numPr>
              <w:spacing w:before="0" w:beforeAutospacing="0" w:after="120" w:afterAutospacing="0" w:line="240" w:lineRule="auto"/>
              <w:ind w:left="0" w:right="0" w:firstLine="0"/>
              <w:jc w:val="left"/>
              <w:outlineLvl w:val="9"/>
            </w:pPr>
            <w:r>
              <w:t>MM/DD/YY HH:MM:SS</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ID</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 xml:space="preserve">format: </w:t>
            </w:r>
            <w:r>
              <w:rPr>
                <w:b/>
              </w:rPr>
              <w:t>TBD</w:t>
            </w:r>
          </w:p>
        </w:tc>
      </w:tr>
      <w:tr>
        <w:tblPrEx>
          <w:tblW w:w="5000" w:type="pct"/>
          <w:tblLook w:val="0020"/>
        </w:tblPrEx>
        <w:tc>
          <w:tcPr>
            <w:vMerge w:val="restart"/>
          </w:tcPr>
          <w:p>
            <w:pPr>
              <w:numPr>
                <w:ilvl w:val="0"/>
                <w:numId w:val="0"/>
              </w:numPr>
              <w:spacing w:before="0" w:beforeAutospacing="0" w:after="120" w:afterAutospacing="0" w:line="240" w:lineRule="auto"/>
              <w:ind w:left="0" w:right="0" w:firstLine="0"/>
              <w:jc w:val="left"/>
              <w:outlineLvl w:val="9"/>
            </w:pPr>
            <w:r>
              <w:t>Value</w:t>
            </w:r>
          </w:p>
        </w:tc>
        <w:tc>
          <w:tcPr>
            <w:vMerge w:val="restart"/>
          </w:tcPr>
          <w:p>
            <w:pPr>
              <w:numPr>
                <w:ilvl w:val="0"/>
                <w:numId w:val="0"/>
              </w:numPr>
              <w:spacing w:before="0" w:beforeAutospacing="0" w:after="120" w:afterAutospacing="0" w:line="240" w:lineRule="auto"/>
              <w:ind w:left="0" w:right="0" w:firstLine="0"/>
              <w:jc w:val="left"/>
              <w:outlineLvl w:val="9"/>
            </w:pPr>
            <w:r>
              <w:t>Value can be one of the 6 next data types</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An alphanumeric sequence of letters and/or numbers</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Number</w:t>
            </w:r>
          </w:p>
        </w:tc>
        <w:tc>
          <w:tcPr/>
          <w:p>
            <w:pPr>
              <w:numPr>
                <w:ilvl w:val="0"/>
                <w:numId w:val="0"/>
              </w:numPr>
              <w:spacing w:before="0" w:beforeAutospacing="0" w:after="120" w:afterAutospacing="0" w:line="240" w:lineRule="auto"/>
              <w:ind w:left="0" w:right="0" w:firstLine="0"/>
              <w:jc w:val="left"/>
              <w:outlineLvl w:val="9"/>
            </w:pPr>
            <w:r>
              <w:t>A whole number (can be positive or negative)</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Boolean</w:t>
            </w:r>
          </w:p>
        </w:tc>
        <w:tc>
          <w:tcPr/>
          <w:p>
            <w:pPr>
              <w:numPr>
                <w:ilvl w:val="0"/>
                <w:numId w:val="0"/>
              </w:numPr>
              <w:spacing w:before="0" w:beforeAutospacing="0" w:after="120" w:afterAutospacing="0" w:line="240" w:lineRule="auto"/>
              <w:ind w:left="0" w:right="0" w:firstLine="0"/>
              <w:jc w:val="left"/>
              <w:outlineLvl w:val="9"/>
            </w:pPr>
            <w:r>
              <w:t>True or False</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Object</w:t>
            </w:r>
          </w:p>
        </w:tc>
        <w:tc>
          <w:tcPr/>
          <w:p>
            <w:pPr>
              <w:numPr>
                <w:ilvl w:val="0"/>
                <w:numId w:val="0"/>
              </w:numPr>
              <w:spacing w:before="0" w:beforeAutospacing="0" w:after="120" w:afterAutospacing="0" w:line="240" w:lineRule="auto"/>
              <w:ind w:left="0" w:right="0" w:firstLine="0"/>
              <w:jc w:val="left"/>
              <w:outlineLvl w:val="9"/>
            </w:pPr>
            <w:r>
              <w:t>Key-Value pair</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Array</w:t>
            </w:r>
          </w:p>
        </w:tc>
        <w:tc>
          <w:tcPr/>
          <w:p>
            <w:pPr>
              <w:numPr>
                <w:ilvl w:val="0"/>
                <w:numId w:val="0"/>
              </w:numPr>
              <w:spacing w:before="0" w:beforeAutospacing="0" w:after="120" w:afterAutospacing="0" w:line="240" w:lineRule="auto"/>
              <w:ind w:left="0" w:right="0" w:firstLine="0"/>
              <w:jc w:val="left"/>
              <w:outlineLvl w:val="9"/>
            </w:pPr>
            <w:r>
              <w:t>A list of Value</w:t>
            </w:r>
          </w:p>
        </w:tc>
      </w:tr>
      <w:tr>
        <w:tblPrEx>
          <w:tblW w:w="5000" w:type="pct"/>
          <w:tblLook w:val="0020"/>
        </w:tblPrEx>
        <w:tc>
          <w:tcPr>
            <w:vMerge/>
          </w:tcPr>
          <w:p>
            <w:pPr>
              <w:numPr>
                <w:ilvl w:val="0"/>
                <w:numId w:val="0"/>
              </w:numPr>
              <w:spacing w:before="0" w:beforeAutospacing="0" w:after="120" w:afterAutospacing="0" w:line="240" w:lineRule="auto"/>
              <w:ind w:left="0" w:right="0" w:firstLine="0"/>
              <w:jc w:val="left"/>
              <w:outlineLvl w:val="9"/>
            </w:pPr>
          </w:p>
        </w:tc>
        <w:tc>
          <w:tcPr>
            <w:vMerge/>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Null</w:t>
            </w:r>
          </w:p>
        </w:tc>
        <w:tc>
          <w:tcPr/>
          <w:p>
            <w:pPr>
              <w:numPr>
                <w:ilvl w:val="0"/>
                <w:numId w:val="0"/>
              </w:numPr>
              <w:spacing w:before="0" w:beforeAutospacing="0" w:after="120" w:afterAutospacing="0" w:line="240" w:lineRule="auto"/>
              <w:ind w:left="0" w:right="0" w:firstLine="0"/>
              <w:jc w:val="left"/>
              <w:outlineLvl w:val="9"/>
            </w:pPr>
            <w:r>
              <w:t>Undefined or unknown observable</w:t>
            </w:r>
          </w:p>
        </w:tc>
      </w:tr>
    </w:tbl>
    <w:p>
      <w:pPr>
        <w:pStyle w:val="Heading2"/>
      </w:pPr>
      <w:bookmarkStart w:id="211" w:name="scroll-bookmark-122"/>
      <w:bookmarkEnd w:id="211"/>
      <w:bookmarkStart w:id="212" w:name="scroll-bookmark-123"/>
      <w:bookmarkStart w:id="213" w:name="_Toc256000344"/>
      <w:r>
        <w:t>On-board report</w:t>
      </w:r>
      <w:bookmarkEnd w:id="213"/>
      <w:bookmarkEnd w:id="212"/>
    </w:p>
    <w:p>
      <w:pPr>
        <w:pStyle w:val="Heading3"/>
      </w:pPr>
      <w:bookmarkStart w:id="214" w:name="scroll-bookmark-124"/>
      <w:bookmarkStart w:id="215" w:name="_Toc256000345"/>
      <w:r>
        <w:t>Introduction</w:t>
      </w:r>
      <w:bookmarkEnd w:id="215"/>
      <w:bookmarkEnd w:id="214"/>
    </w:p>
    <w:p>
      <w:r>
        <w:t>The "</w:t>
      </w:r>
      <w:r>
        <w:rPr>
          <w:b/>
        </w:rPr>
        <w:t>On-board Report</w:t>
      </w:r>
      <w:r>
        <w:t>" Interface allows clients to get information about the on-board state and also about the upload state of a mission plan or a maneuver plan.</w:t>
      </w:r>
    </w:p>
    <w:p>
      <w:r>
        <w:t>What kind of information is returned depends on the requested report type.</w:t>
      </w:r>
    </w:p>
    <w:p>
      <w:pPr>
        <w:pStyle w:val="Heading3"/>
      </w:pPr>
      <w:bookmarkStart w:id="216" w:name="scroll-bookmark-125"/>
      <w:bookmarkStart w:id="217" w:name="_Toc256000346"/>
      <w:r>
        <w:t>Dynamics of exchanges</w:t>
      </w:r>
      <w:bookmarkEnd w:id="217"/>
      <w:bookmarkEnd w:id="216"/>
    </w:p>
    <w:p>
      <w:r>
        <w:t xml:space="preserve">The client sends a HTTPS/REST "GET </w:t>
      </w:r>
      <w:r>
        <w:rPr>
          <w:b/>
        </w:rPr>
        <w:t>On-board Report</w:t>
      </w:r>
      <w:r>
        <w:t>" request with selection parameters. In response, in case of success, the server returns a report.</w:t>
      </w:r>
    </w:p>
    <w:p>
      <w:r>
        <w:drawing>
          <wp:inline>
            <wp:extent cx="4519515" cy="2381250"/>
            <wp:docPr id="10003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48"/>
                    <a:stretch>
                      <a:fillRect/>
                    </a:stretch>
                  </pic:blipFill>
                  <pic:spPr>
                    <a:xfrm>
                      <a:off x="0" y="0"/>
                      <a:ext cx="4519515" cy="2381250"/>
                    </a:xfrm>
                    <a:prstGeom prst="rect">
                      <a:avLst/>
                    </a:prstGeom>
                  </pic:spPr>
                </pic:pic>
              </a:graphicData>
            </a:graphic>
          </wp:inline>
        </w:drawing>
      </w:r>
    </w:p>
    <w:p>
      <w:hyperlink r:id="rId49" w:history="1">
        <w:r>
          <w:rPr>
            <w:rStyle w:val="Hyperlink"/>
          </w:rPr>
          <w:t>onboard_report.pptx</w:t>
        </w:r>
      </w:hyperlink>
    </w:p>
    <w:p>
      <w:r>
        <w:t>Typical client/server:</w:t>
      </w:r>
    </w:p>
    <w:tbl>
      <w:tblPr>
        <w:tblStyle w:val="ScrollTableNormal"/>
        <w:tblW w:w="5000" w:type="pct"/>
        <w:tblLook w:val="0020"/>
      </w:tblPr>
      <w:tblGrid>
        <w:gridCol w:w="5783"/>
        <w:gridCol w:w="270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FDS, MPS, IQS</w:t>
            </w:r>
          </w:p>
        </w:tc>
        <w:tc>
          <w:tcPr/>
          <w:p>
            <w:pPr>
              <w:numPr>
                <w:ilvl w:val="0"/>
                <w:numId w:val="0"/>
              </w:numPr>
              <w:spacing w:before="0" w:beforeAutospacing="0" w:after="120" w:afterAutospacing="0" w:line="240" w:lineRule="auto"/>
              <w:ind w:left="0" w:right="0" w:firstLine="0"/>
              <w:jc w:val="left"/>
              <w:outlineLvl w:val="9"/>
            </w:pPr>
            <w:r>
              <w:t>FOS</w:t>
            </w:r>
          </w:p>
        </w:tc>
      </w:tr>
    </w:tbl>
    <w:p>
      <w:pPr>
        <w:pStyle w:val="Heading3"/>
      </w:pPr>
      <w:bookmarkStart w:id="218" w:name="scroll-bookmark-126"/>
      <w:bookmarkStart w:id="219" w:name="_Toc256000347"/>
      <w:r>
        <w:t>Request/Response</w:t>
      </w:r>
      <w:bookmarkEnd w:id="219"/>
      <w:bookmarkEnd w:id="218"/>
    </w:p>
    <w:p/>
    <w:tbl>
      <w:tblPr>
        <w:tblStyle w:val="ScrollTableNormal"/>
        <w:tblW w:w="5000" w:type="pct"/>
        <w:tblLook w:val="0020"/>
      </w:tblPr>
      <w:tblGrid>
        <w:gridCol w:w="1409"/>
        <w:gridCol w:w="2377"/>
        <w:gridCol w:w="470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On-board Report</w:t>
            </w:r>
            <w:r>
              <w:t xml:space="preserve"> request</w:t>
            </w:r>
          </w:p>
        </w:tc>
        <w:tc>
          <w:tcPr/>
          <w:p>
            <w:pPr>
              <w:numPr>
                <w:ilvl w:val="0"/>
                <w:numId w:val="0"/>
              </w:numPr>
              <w:spacing w:before="0" w:beforeAutospacing="0" w:after="120" w:afterAutospacing="0" w:line="240" w:lineRule="auto"/>
              <w:ind w:left="0" w:right="0" w:firstLine="0"/>
              <w:jc w:val="left"/>
              <w:outlineLvl w:val="9"/>
            </w:pPr>
            <w:r>
              <w:t xml:space="preserve">Asks for a report of a given kind,  </w:t>
            </w:r>
            <w:r>
              <w:t>for a satellite and over a period</w:t>
            </w:r>
          </w:p>
        </w:tc>
        <w:tc>
          <w:tcPr/>
          <w:p>
            <w:pPr>
              <w:spacing w:before="0" w:beforeAutospacing="0" w:after="120" w:afterAutospacing="0" w:line="240" w:lineRule="auto"/>
              <w:ind w:left="0" w:right="0" w:firstLine="0"/>
              <w:jc w:val="left"/>
              <w:outlineLvl w:val="9"/>
            </w:pPr>
            <w:r>
              <w:t>Query Parameters</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t>  period,</w:t>
            </w:r>
          </w:p>
          <w:p>
            <w:pPr>
              <w:numPr>
                <w:ilvl w:val="0"/>
                <w:numId w:val="0"/>
              </w:numPr>
              <w:spacing w:before="0" w:beforeAutospacing="0" w:after="120" w:afterAutospacing="0" w:line="240" w:lineRule="auto"/>
              <w:ind w:left="0" w:right="0" w:firstLine="0"/>
              <w:jc w:val="left"/>
              <w:outlineLvl w:val="9"/>
            </w:pPr>
            <w:r>
              <w:t>  reportType (ON_BOARD_STATE, PLAN_UPLOAD, PAYLOAD_CALIBRATION_UPLOAD)</w:t>
            </w:r>
          </w:p>
        </w:tc>
      </w:tr>
    </w:tbl>
    <w:p/>
    <w:tbl>
      <w:tblPr>
        <w:tblStyle w:val="ScrollTableNormal"/>
        <w:tblW w:w="5000" w:type="pct"/>
        <w:tblLook w:val="0000"/>
      </w:tblPr>
      <w:tblGrid>
        <w:gridCol w:w="1498"/>
        <w:gridCol w:w="821"/>
        <w:gridCol w:w="1860"/>
        <w:gridCol w:w="4308"/>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Response</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On-board Report</w:t>
            </w:r>
            <w:r>
              <w:t xml:space="preserve">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in case of success, the requested report</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t>  period,</w:t>
            </w:r>
          </w:p>
          <w:p>
            <w:pPr>
              <w:spacing w:before="0" w:beforeAutospacing="0" w:after="120" w:afterAutospacing="0" w:line="240" w:lineRule="auto"/>
              <w:ind w:left="0" w:right="0" w:firstLine="0"/>
              <w:jc w:val="left"/>
              <w:outlineLvl w:val="9"/>
            </w:pPr>
            <w:r>
              <w:rPr>
                <w:i/>
              </w:rPr>
              <w:t>&lt;</w:t>
            </w:r>
            <w:r>
              <w:rPr>
                <w:i/>
              </w:rPr>
              <w:t>details</w:t>
            </w:r>
            <w:r>
              <w:rPr>
                <w:i/>
              </w:rPr>
              <w:t>&gt;</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xml:space="preserve">where </w:t>
            </w:r>
            <w:r>
              <w:rPr>
                <w:i/>
              </w:rPr>
              <w:t>&lt;</w:t>
            </w:r>
            <w:r>
              <w:rPr>
                <w:i/>
              </w:rPr>
              <w:t>details</w:t>
            </w:r>
            <w:r>
              <w:rPr>
                <w:i/>
              </w:rPr>
              <w:t xml:space="preserve">&gt; </w:t>
            </w:r>
            <w:r>
              <w:t xml:space="preserve">depends on </w:t>
            </w:r>
            <w:r>
              <w:rPr>
                <w:i/>
              </w:rPr>
              <w:t>reportType</w:t>
            </w:r>
            <w:r>
              <w:t>:</w:t>
            </w:r>
          </w:p>
          <w:p>
            <w:pPr>
              <w:spacing w:before="0" w:beforeAutospacing="0" w:after="120" w:afterAutospacing="0" w:line="240" w:lineRule="auto"/>
              <w:ind w:left="0" w:right="0" w:firstLine="0"/>
              <w:jc w:val="left"/>
              <w:outlineLvl w:val="9"/>
            </w:pPr>
            <w:r>
              <w:t>if reportType is ON_BOARD_STATE :</w:t>
            </w:r>
          </w:p>
          <w:p>
            <w:pPr>
              <w:spacing w:before="0" w:beforeAutospacing="0" w:after="120" w:afterAutospacing="0" w:line="240" w:lineRule="auto"/>
              <w:ind w:left="0" w:right="0" w:firstLine="0"/>
              <w:jc w:val="left"/>
              <w:outlineLvl w:val="9"/>
            </w:pPr>
            <w:r>
              <w:rPr>
                <w:i/>
              </w:rPr>
              <w:t>&lt;</w:t>
            </w:r>
            <w:r>
              <w:rPr>
                <w:i/>
              </w:rPr>
              <w:t>details</w:t>
            </w:r>
            <w:r>
              <w:rPr>
                <w:i/>
              </w:rPr>
              <w:t>&gt;</w:t>
            </w:r>
            <w:r>
              <w:t>=modes : [</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satelliteMode (ie. NOMINAL, ANOMALY, UNKNOWN),</w:t>
            </w:r>
          </w:p>
          <w:p>
            <w:pPr>
              <w:spacing w:before="0" w:beforeAutospacing="0" w:after="120" w:afterAutospacing="0" w:line="240" w:lineRule="auto"/>
              <w:ind w:left="0" w:right="0" w:firstLine="0"/>
              <w:jc w:val="left"/>
              <w:outlineLvl w:val="9"/>
            </w:pPr>
            <w:r>
              <w:t>  period</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if reportType is PLAN_UPLOAD or PAYLOAD_CALIBRATION_UPLOAD :</w:t>
            </w:r>
          </w:p>
          <w:p>
            <w:pPr>
              <w:spacing w:before="0" w:beforeAutospacing="0" w:after="120" w:afterAutospacing="0" w:line="240" w:lineRule="auto"/>
              <w:ind w:left="0" w:right="0" w:firstLine="0"/>
              <w:jc w:val="left"/>
              <w:outlineLvl w:val="9"/>
            </w:pPr>
            <w:r>
              <w:rPr>
                <w:i/>
              </w:rPr>
              <w:t>&lt;</w:t>
            </w:r>
            <w:r>
              <w:rPr>
                <w:i/>
              </w:rPr>
              <w:t>details</w:t>
            </w:r>
            <w:r>
              <w:rPr>
                <w:i/>
              </w:rPr>
              <w:t>&gt;</w:t>
            </w:r>
            <w:r>
              <w:t>=uploads : [</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uploadDate,</w:t>
            </w:r>
          </w:p>
          <w:p>
            <w:pPr>
              <w:spacing w:before="0" w:beforeAutospacing="0" w:after="120" w:afterAutospacing="0" w:line="240" w:lineRule="auto"/>
              <w:ind w:left="0" w:right="0" w:firstLine="0"/>
              <w:jc w:val="left"/>
              <w:outlineLvl w:val="9"/>
            </w:pPr>
            <w:r>
              <w:t>  planId,</w:t>
            </w:r>
          </w:p>
          <w:p>
            <w:pPr>
              <w:spacing w:before="0" w:beforeAutospacing="0" w:after="120" w:afterAutospacing="0" w:line="240" w:lineRule="auto"/>
              <w:ind w:left="0" w:right="0" w:firstLine="0"/>
              <w:jc w:val="left"/>
              <w:outlineLvl w:val="9"/>
            </w:pPr>
            <w:r>
              <w:t>  status (OK, KO)</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r>
              <w:t>  …]</w:t>
            </w:r>
          </w:p>
        </w:tc>
      </w:tr>
    </w:tbl>
    <w:p/>
    <w:p>
      <w:r>
        <w:rPr>
          <w:i/>
          <w:u w:val="single"/>
        </w:rPr>
        <w:t>Note on status codes:</w:t>
      </w:r>
    </w:p>
    <w:p>
      <w:pPr>
        <w:numPr>
          <w:ilvl w:val="0"/>
          <w:numId w:val="71"/>
        </w:numPr>
      </w:pPr>
      <w:r>
        <w:rPr>
          <w:i/>
        </w:rPr>
        <w:t>200 OK: if the request is accepted and a response can be returned</w:t>
      </w:r>
    </w:p>
    <w:p>
      <w:pPr>
        <w:numPr>
          <w:ilvl w:val="0"/>
          <w:numId w:val="71"/>
        </w:numPr>
      </w:pPr>
      <w:r>
        <w:rPr>
          <w:i/>
        </w:rPr>
        <w:t>400 Bad Request-401 Unauthorized: if the requesting client is unauthorised</w:t>
      </w:r>
    </w:p>
    <w:p>
      <w:pPr>
        <w:numPr>
          <w:ilvl w:val="0"/>
          <w:numId w:val="71"/>
        </w:numPr>
      </w:pPr>
      <w:r>
        <w:rPr>
          <w:i/>
        </w:rPr>
        <w:t>404 Not Found</w:t>
      </w:r>
    </w:p>
    <w:p>
      <w:pPr>
        <w:numPr>
          <w:ilvl w:val="0"/>
          <w:numId w:val="71"/>
        </w:numPr>
      </w:pPr>
      <w:r>
        <w:rPr>
          <w:i/>
        </w:rPr>
        <w:t>429 Too Many Requests: if a quota is exceeded</w:t>
      </w:r>
    </w:p>
    <w:p>
      <w:pPr>
        <w:numPr>
          <w:ilvl w:val="0"/>
          <w:numId w:val="71"/>
        </w:numPr>
      </w:pPr>
      <w:r>
        <w:rPr>
          <w:i/>
        </w:rPr>
        <w:t>500 Internal Server Error</w:t>
      </w:r>
    </w:p>
    <w:p>
      <w:pPr>
        <w:pStyle w:val="Heading3"/>
      </w:pPr>
      <w:bookmarkStart w:id="220" w:name="scroll-bookmark-127"/>
      <w:bookmarkStart w:id="221" w:name="_Toc256000348"/>
      <w:r>
        <w:t>Data types</w:t>
      </w:r>
      <w:bookmarkEnd w:id="221"/>
      <w:bookmarkEnd w:id="220"/>
    </w:p>
    <w:tbl>
      <w:tblPr>
        <w:tblStyle w:val="ScrollTableNormal"/>
        <w:tblW w:w="5000" w:type="pct"/>
        <w:tblLook w:val="0020"/>
      </w:tblPr>
      <w:tblGrid>
        <w:gridCol w:w="1337"/>
        <w:gridCol w:w="690"/>
        <w:gridCol w:w="646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 (availability time spans)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reportType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kind of report. One of: ON_BOARD_STATE, PLAN_UPLOAD</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satelliteMode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kind of on-board state. One of: NOMINAL, ANOMALY, UNKNOWN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uploadDate</w:t>
            </w:r>
          </w:p>
        </w:tc>
        <w:tc>
          <w:tcPr/>
          <w:p>
            <w:pPr>
              <w:numPr>
                <w:ilvl w:val="0"/>
                <w:numId w:val="0"/>
              </w:numPr>
              <w:spacing w:before="0" w:beforeAutospacing="0" w:after="120" w:afterAutospacing="0" w:line="240" w:lineRule="auto"/>
              <w:ind w:left="0" w:right="0" w:firstLine="0"/>
              <w:jc w:val="left"/>
              <w:outlineLvl w:val="9"/>
            </w:pPr>
            <w:r>
              <w:t>Date</w:t>
            </w:r>
          </w:p>
        </w:tc>
        <w:tc>
          <w:tcPr/>
          <w:p>
            <w:pPr>
              <w:numPr>
                <w:ilvl w:val="0"/>
                <w:numId w:val="0"/>
              </w:numPr>
              <w:spacing w:before="0" w:beforeAutospacing="0" w:after="120" w:afterAutospacing="0" w:line="240" w:lineRule="auto"/>
              <w:ind w:left="0" w:right="0" w:firstLine="0"/>
              <w:jc w:val="left"/>
              <w:outlineLvl w:val="9"/>
            </w:pPr>
            <w:r>
              <w:t>latest date when an attempt to load the plan was made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planId</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id of the plan for which a load attempt was made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status</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status of the upload attempt. One of: OK, KO</w:t>
            </w:r>
          </w:p>
        </w:tc>
      </w:tr>
    </w:tbl>
    <w:p>
      <w:pPr>
        <w:pStyle w:val="Heading3"/>
      </w:pPr>
      <w:bookmarkStart w:id="222" w:name="scroll-bookmark-128"/>
      <w:bookmarkStart w:id="223" w:name="_Toc256000349"/>
      <w:r>
        <w:t>Example</w:t>
      </w:r>
      <w:bookmarkEnd w:id="223"/>
      <w:bookmarkEnd w:id="222"/>
    </w:p>
    <w:p>
      <w:r>
        <w:t>Request:</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"satellite": "Sputnik",</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"period":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"startDate": "2021-07-02T00:00:00.000",</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"endDate": "2021-07-02T24:00:00.000"</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"reportType": "ON_BOARD_STATE"</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p>
      <w:pPr>
        <w:ind w:left="284"/>
      </w:pPr>
    </w:p>
    <w:p>
      <w:r>
        <w:t>Response for ON_BOARD_STATE:</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"satellite": "Sputnik",</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"horizon":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"startDate": "2021-07-02T00:18:59.127",</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"endDate": "2021-07-02T23:34:16.512"</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"modes":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"satelliteMode": "NOMINAL",</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"period":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"startDate": "2021-07-02T00:18:59.127",</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"endDate": "2021-07-02T13:00:00.000"</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p>
      <w:r>
        <w:t>Response for PLAN_UPLOAD:</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"satellite": "Sputnik",</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"horizon":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"startDate": "2021-07-02T00:18:59.127",</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"endDate": "2021-07-02T23:34:16.512"</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"uploads":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"uploadDate": "2021-07-02T13:00:00.000",</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"planId": "a1980658-0f63-11ee-be56-0242ac120002",</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"status": "OK"</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pPr>
        <w:pStyle w:val="Heading2"/>
      </w:pPr>
      <w:bookmarkStart w:id="224" w:name="scroll-bookmark-129"/>
      <w:bookmarkEnd w:id="224"/>
      <w:bookmarkStart w:id="225" w:name="scroll-bookmark-130"/>
      <w:bookmarkStart w:id="226" w:name="_Toc256000350"/>
      <w:r>
        <w:t>Orbit Events</w:t>
      </w:r>
      <w:bookmarkEnd w:id="226"/>
      <w:bookmarkEnd w:id="225"/>
    </w:p>
    <w:p>
      <w:pPr>
        <w:pStyle w:val="Heading3"/>
      </w:pPr>
      <w:bookmarkStart w:id="227" w:name="scroll-bookmark-131"/>
      <w:bookmarkStart w:id="228" w:name="_Toc256000351"/>
      <w:r>
        <w:t>Introduction</w:t>
      </w:r>
      <w:bookmarkEnd w:id="228"/>
      <w:bookmarkEnd w:id="227"/>
    </w:p>
    <w:p>
      <w:r>
        <w:t>The "</w:t>
      </w:r>
      <w:r>
        <w:rPr>
          <w:b/>
        </w:rPr>
        <w:t>Orbit Events</w:t>
      </w:r>
      <w:r>
        <w:t>" Interface allows clients to get information about specific moments a satellite meets on its orbit.</w:t>
      </w:r>
    </w:p>
    <w:p>
      <w:r>
        <w:t>This Web Service is based on OPENAPI 3.0 standard interface. The interface payload format is JSON.</w:t>
      </w:r>
    </w:p>
    <w:p>
      <w:r>
        <w:t>Typical events are:</w:t>
      </w:r>
    </w:p>
    <w:p>
      <w:pPr>
        <w:numPr>
          <w:ilvl w:val="0"/>
          <w:numId w:val="72"/>
        </w:numPr>
      </w:pPr>
      <w:r>
        <w:t>Passage to apogee and perigee;</w:t>
      </w:r>
    </w:p>
    <w:p>
      <w:pPr>
        <w:numPr>
          <w:ilvl w:val="0"/>
          <w:numId w:val="72"/>
        </w:numPr>
      </w:pPr>
      <w:r>
        <w:t>Passage through the ascending and descending nodes;</w:t>
      </w:r>
    </w:p>
    <w:p>
      <w:pPr>
        <w:numPr>
          <w:ilvl w:val="0"/>
          <w:numId w:val="72"/>
        </w:numPr>
      </w:pPr>
      <w:r>
        <w:t>Passage through the sub-solar and anti-solar points;</w:t>
      </w:r>
    </w:p>
    <w:p>
      <w:pPr>
        <w:numPr>
          <w:ilvl w:val="0"/>
          <w:numId w:val="72"/>
        </w:numPr>
      </w:pPr>
      <w:r>
        <w:t>Passage through the 90° and 270° PSO points ("poles" of the orbit);</w:t>
      </w:r>
    </w:p>
    <w:p>
      <w:pPr>
        <w:numPr>
          <w:ilvl w:val="0"/>
          <w:numId w:val="72"/>
        </w:numPr>
      </w:pPr>
      <w:r>
        <w:t>Passage near the poles (at configurable latitude);</w:t>
      </w:r>
    </w:p>
    <w:p>
      <w:pPr>
        <w:numPr>
          <w:ilvl w:val="0"/>
          <w:numId w:val="72"/>
        </w:numPr>
      </w:pPr>
      <w:r>
        <w:t>SAA inputs/outputs;</w:t>
      </w:r>
    </w:p>
    <w:p>
      <w:pPr>
        <w:numPr>
          <w:ilvl w:val="0"/>
          <w:numId w:val="72"/>
        </w:numPr>
      </w:pPr>
      <w:r>
        <w:t>Earth or Moon eclipses:</w:t>
      </w:r>
    </w:p>
    <w:p>
      <w:pPr>
        <w:numPr>
          <w:ilvl w:val="1"/>
          <w:numId w:val="73"/>
        </w:numPr>
      </w:pPr>
      <w:r>
        <w:t>Transition shadow to penumbra;</w:t>
      </w:r>
    </w:p>
    <w:p>
      <w:pPr>
        <w:numPr>
          <w:ilvl w:val="1"/>
          <w:numId w:val="73"/>
        </w:numPr>
      </w:pPr>
      <w:r>
        <w:t>Transition penumbra to day;</w:t>
      </w:r>
    </w:p>
    <w:p>
      <w:pPr>
        <w:numPr>
          <w:ilvl w:val="1"/>
          <w:numId w:val="73"/>
        </w:numPr>
      </w:pPr>
      <w:r>
        <w:t>Transition day to penumbra;</w:t>
      </w:r>
    </w:p>
    <w:p>
      <w:pPr>
        <w:numPr>
          <w:ilvl w:val="1"/>
          <w:numId w:val="73"/>
        </w:numPr>
      </w:pPr>
      <w:r>
        <w:t>Transition penumbra to shadow.</w:t>
      </w:r>
    </w:p>
    <w:p>
      <w:pPr>
        <w:pStyle w:val="Heading3"/>
      </w:pPr>
      <w:bookmarkStart w:id="229" w:name="scroll-bookmark-132"/>
      <w:bookmarkStart w:id="230" w:name="_Toc256000352"/>
      <w:r>
        <w:t>Dynamics of exchanges</w:t>
      </w:r>
      <w:bookmarkEnd w:id="230"/>
      <w:bookmarkEnd w:id="229"/>
    </w:p>
    <w:p>
      <w:r>
        <w:t xml:space="preserve">The client sends a HTTPS/REST "GET </w:t>
      </w:r>
      <w:r>
        <w:rPr>
          <w:b/>
        </w:rPr>
        <w:t>Orbit Events</w:t>
      </w:r>
      <w:r>
        <w:t>" request with selection parameters. In response, in case of success, the server returns a list of orbit events.</w:t>
      </w:r>
    </w:p>
    <w:p>
      <w:r>
        <w:drawing>
          <wp:inline>
            <wp:extent cx="4088423" cy="2381250"/>
            <wp:docPr id="1000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50"/>
                    <a:stretch>
                      <a:fillRect/>
                    </a:stretch>
                  </pic:blipFill>
                  <pic:spPr>
                    <a:xfrm>
                      <a:off x="0" y="0"/>
                      <a:ext cx="4088423" cy="2381250"/>
                    </a:xfrm>
                    <a:prstGeom prst="rect">
                      <a:avLst/>
                    </a:prstGeom>
                  </pic:spPr>
                </pic:pic>
              </a:graphicData>
            </a:graphic>
          </wp:inline>
        </w:drawing>
      </w:r>
    </w:p>
    <w:p>
      <w:hyperlink r:id="rId51" w:history="1">
        <w:r>
          <w:rPr>
            <w:rStyle w:val="Hyperlink"/>
          </w:rPr>
          <w:t>orbit_events.pptx</w:t>
        </w:r>
      </w:hyperlink>
    </w:p>
    <w:p>
      <w:r>
        <w:t>Typical client/server:</w:t>
      </w:r>
    </w:p>
    <w:tbl>
      <w:tblPr>
        <w:tblStyle w:val="ScrollTableNormal"/>
        <w:tblW w:w="5000" w:type="pct"/>
        <w:tblLook w:val="0020"/>
      </w:tblPr>
      <w:tblGrid>
        <w:gridCol w:w="4376"/>
        <w:gridCol w:w="411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FOS</w:t>
            </w:r>
          </w:p>
        </w:tc>
        <w:tc>
          <w:tcPr/>
          <w:p>
            <w:pPr>
              <w:numPr>
                <w:ilvl w:val="0"/>
                <w:numId w:val="0"/>
              </w:numPr>
              <w:spacing w:before="0" w:beforeAutospacing="0" w:after="120" w:afterAutospacing="0" w:line="240" w:lineRule="auto"/>
              <w:ind w:left="0" w:right="0" w:firstLine="0"/>
              <w:jc w:val="left"/>
              <w:outlineLvl w:val="9"/>
            </w:pPr>
            <w:r>
              <w:t>FDS</w:t>
            </w:r>
          </w:p>
        </w:tc>
      </w:tr>
    </w:tbl>
    <w:p>
      <w:pPr>
        <w:pStyle w:val="Heading3"/>
      </w:pPr>
      <w:bookmarkStart w:id="231" w:name="scroll-bookmark-133"/>
      <w:bookmarkStart w:id="232" w:name="_Toc256000353"/>
      <w:r>
        <w:t>Request/Response</w:t>
      </w:r>
      <w:bookmarkEnd w:id="232"/>
      <w:bookmarkEnd w:id="231"/>
    </w:p>
    <w:p/>
    <w:tbl>
      <w:tblPr>
        <w:tblStyle w:val="ScrollTableNormal"/>
        <w:tblW w:w="5000" w:type="pct"/>
        <w:tblLook w:val="0020"/>
      </w:tblPr>
      <w:tblGrid>
        <w:gridCol w:w="2275"/>
        <w:gridCol w:w="4520"/>
        <w:gridCol w:w="169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Orbit Events</w:t>
            </w:r>
            <w:r>
              <w:rPr>
                <w:b/>
              </w:rPr>
              <w:t xml:space="preserve"> </w:t>
            </w:r>
            <w:r>
              <w:t>request</w:t>
            </w:r>
          </w:p>
        </w:tc>
        <w:tc>
          <w:tcPr/>
          <w:p>
            <w:pPr>
              <w:numPr>
                <w:ilvl w:val="0"/>
                <w:numId w:val="0"/>
              </w:numPr>
              <w:spacing w:before="0" w:beforeAutospacing="0" w:after="120" w:afterAutospacing="0" w:line="240" w:lineRule="auto"/>
              <w:ind w:left="0" w:right="0" w:firstLine="0"/>
              <w:jc w:val="left"/>
              <w:outlineLvl w:val="9"/>
            </w:pPr>
            <w:r>
              <w:t xml:space="preserve">Asks for a list of events </w:t>
            </w:r>
            <w:r>
              <w:t>for a satellite and over a period</w:t>
            </w:r>
          </w:p>
        </w:tc>
        <w:tc>
          <w:tcPr/>
          <w:p>
            <w:pPr>
              <w:spacing w:before="0" w:beforeAutospacing="0" w:after="120" w:afterAutospacing="0" w:line="240" w:lineRule="auto"/>
              <w:ind w:left="0" w:right="0" w:firstLine="0"/>
              <w:jc w:val="left"/>
              <w:outlineLvl w:val="9"/>
            </w:pPr>
            <w:r>
              <w:t>Query Parameters:</w:t>
            </w:r>
          </w:p>
          <w:p>
            <w:pPr>
              <w:spacing w:before="0" w:beforeAutospacing="0" w:after="120" w:afterAutospacing="0" w:line="240" w:lineRule="auto"/>
              <w:ind w:left="0" w:right="0" w:firstLine="0"/>
              <w:jc w:val="left"/>
              <w:outlineLvl w:val="9"/>
            </w:pPr>
            <w:r>
              <w:t>  satellite,</w:t>
            </w:r>
          </w:p>
          <w:p>
            <w:pPr>
              <w:numPr>
                <w:ilvl w:val="0"/>
                <w:numId w:val="0"/>
              </w:numPr>
              <w:spacing w:before="0" w:beforeAutospacing="0" w:after="120" w:afterAutospacing="0" w:line="240" w:lineRule="auto"/>
              <w:ind w:left="0" w:right="0" w:firstLine="0"/>
              <w:jc w:val="left"/>
              <w:outlineLvl w:val="9"/>
            </w:pPr>
            <w:r>
              <w:t>  period</w:t>
            </w:r>
          </w:p>
        </w:tc>
      </w:tr>
    </w:tbl>
    <w:p/>
    <w:tbl>
      <w:tblPr>
        <w:tblStyle w:val="ScrollTableNormal"/>
        <w:tblW w:w="5000" w:type="pct"/>
        <w:tblLook w:val="0000"/>
      </w:tblPr>
      <w:tblGrid>
        <w:gridCol w:w="1939"/>
        <w:gridCol w:w="993"/>
        <w:gridCol w:w="2672"/>
        <w:gridCol w:w="2883"/>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Response</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Orbit Events</w:t>
            </w:r>
            <w:r>
              <w:rPr>
                <w:b/>
              </w:rPr>
              <w:t xml:space="preserv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in case of success, the o</w:t>
            </w:r>
            <w:r>
              <w:t>rbit events data</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horizon: Period,</w:t>
            </w:r>
          </w:p>
          <w:p>
            <w:pPr>
              <w:spacing w:before="0" w:beforeAutospacing="0" w:after="120" w:afterAutospacing="0" w:line="240" w:lineRule="auto"/>
              <w:ind w:left="0" w:right="0" w:firstLine="0"/>
              <w:jc w:val="left"/>
              <w:outlineLvl w:val="9"/>
            </w:pPr>
            <w:r>
              <w:t>  events: [</w:t>
            </w:r>
          </w:p>
          <w:p>
            <w:pPr>
              <w:spacing w:before="0" w:beforeAutospacing="0" w:after="120" w:afterAutospacing="0" w:line="240" w:lineRule="auto"/>
              <w:ind w:left="0" w:right="0" w:firstLine="0"/>
              <w:jc w:val="left"/>
              <w:outlineLvl w:val="9"/>
            </w:pPr>
            <w:r>
              <w:t>    {date, eventClass: {category, type, label}},</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codes:</w:t>
      </w:r>
    </w:p>
    <w:p>
      <w:pPr>
        <w:numPr>
          <w:ilvl w:val="0"/>
          <w:numId w:val="74"/>
        </w:numPr>
      </w:pPr>
      <w:r>
        <w:rPr>
          <w:i/>
        </w:rPr>
        <w:t>200 OK: if the request is accepted and a response can be returned</w:t>
      </w:r>
    </w:p>
    <w:p>
      <w:pPr>
        <w:numPr>
          <w:ilvl w:val="0"/>
          <w:numId w:val="74"/>
        </w:numPr>
      </w:pPr>
      <w:r>
        <w:rPr>
          <w:i/>
        </w:rPr>
        <w:t>400 Bad Request-401 Unauthorized: if the requesting client is unauthorised</w:t>
      </w:r>
    </w:p>
    <w:p>
      <w:pPr>
        <w:numPr>
          <w:ilvl w:val="0"/>
          <w:numId w:val="74"/>
        </w:numPr>
      </w:pPr>
      <w:r>
        <w:rPr>
          <w:i/>
        </w:rPr>
        <w:t>404 Not Found</w:t>
      </w:r>
    </w:p>
    <w:p>
      <w:pPr>
        <w:numPr>
          <w:ilvl w:val="0"/>
          <w:numId w:val="74"/>
        </w:numPr>
      </w:pPr>
      <w:r>
        <w:rPr>
          <w:i/>
        </w:rPr>
        <w:t>429 Too Many Requests: if a quota is exceeded</w:t>
      </w:r>
    </w:p>
    <w:p>
      <w:pPr>
        <w:numPr>
          <w:ilvl w:val="0"/>
          <w:numId w:val="74"/>
        </w:numPr>
      </w:pPr>
      <w:r>
        <w:rPr>
          <w:i/>
        </w:rPr>
        <w:t>500 Internal Server Error</w:t>
      </w:r>
    </w:p>
    <w:p>
      <w:pPr>
        <w:pStyle w:val="Heading3"/>
      </w:pPr>
      <w:bookmarkStart w:id="233" w:name="scroll-bookmark-134"/>
      <w:bookmarkStart w:id="234" w:name="_Toc256000354"/>
      <w:r>
        <w:t>Data types</w:t>
      </w:r>
      <w:bookmarkEnd w:id="234"/>
      <w:bookmarkEnd w:id="233"/>
    </w:p>
    <w:tbl>
      <w:tblPr>
        <w:tblStyle w:val="ScrollTableNormal"/>
        <w:tblW w:w="5000" w:type="pct"/>
        <w:tblLook w:val="0020"/>
      </w:tblPr>
      <w:tblGrid>
        <w:gridCol w:w="828"/>
        <w:gridCol w:w="639"/>
        <w:gridCol w:w="702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 (availability time spans)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date</w:t>
            </w:r>
          </w:p>
        </w:tc>
        <w:tc>
          <w:tcPr/>
          <w:p>
            <w:pPr>
              <w:numPr>
                <w:ilvl w:val="0"/>
                <w:numId w:val="0"/>
              </w:numPr>
              <w:spacing w:before="0" w:beforeAutospacing="0" w:after="120" w:afterAutospacing="0" w:line="240" w:lineRule="auto"/>
              <w:ind w:left="0" w:right="0" w:firstLine="0"/>
              <w:jc w:val="left"/>
              <w:outlineLvl w:val="9"/>
            </w:pPr>
            <w:r>
              <w:t>Date</w:t>
            </w:r>
          </w:p>
        </w:tc>
        <w:tc>
          <w:tcPr/>
          <w:p>
            <w:pPr>
              <w:numPr>
                <w:ilvl w:val="0"/>
                <w:numId w:val="0"/>
              </w:numPr>
              <w:spacing w:before="0" w:beforeAutospacing="0" w:after="120" w:afterAutospacing="0" w:line="240" w:lineRule="auto"/>
              <w:ind w:left="0" w:right="0" w:firstLine="0"/>
              <w:jc w:val="left"/>
              <w:outlineLvl w:val="9"/>
            </w:pPr>
            <w:r>
              <w:t>moment when the event should occur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category</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a classification of the event (ORBITAL, STATION, ...)</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a distinction on the nature of the event (ECLIPSE, APSIS, NODE, FLYOVER, ...)</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label</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name of the event</w:t>
            </w:r>
          </w:p>
        </w:tc>
      </w:tr>
    </w:tbl>
    <w:p>
      <w:pPr>
        <w:pStyle w:val="Heading3"/>
      </w:pPr>
      <w:bookmarkStart w:id="235" w:name="scroll-bookmark-135"/>
      <w:bookmarkStart w:id="236" w:name="_Toc256000355"/>
      <w:r>
        <w:t>Example</w:t>
      </w:r>
      <w:bookmarkEnd w:id="236"/>
      <w:bookmarkEnd w:id="235"/>
    </w:p>
    <w:p>
      <w:r>
        <w:t>Request:</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"satellite": "Sputnik"</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"period":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"startDate": "2021-07-02T00:00:00.000",</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"endDate": "2021-07-02T24:00:00.000"</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r>
        <w:t>Response:</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"horizon":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"startDate": "2021-07-02T00:18:59.127",</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"endDate": "2021-07-02T23:34:16.512"</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"events":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"date": "2021-07-02T00:18:59.127",</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"eventClass":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"category": "ORBITAL",</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"type": "APSIS",</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"label": "PERIGEE"</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pPr>
        <w:ind w:left="284"/>
      </w:pP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pPr>
        <w:pStyle w:val="Heading2"/>
      </w:pPr>
      <w:bookmarkStart w:id="237" w:name="scroll-bookmark-136"/>
      <w:bookmarkEnd w:id="237"/>
      <w:bookmarkStart w:id="238" w:name="scroll-bookmark-137"/>
      <w:bookmarkStart w:id="239" w:name="_Toc256000356"/>
      <w:r>
        <w:t>Payload Calibration</w:t>
      </w:r>
      <w:bookmarkEnd w:id="239"/>
      <w:bookmarkEnd w:id="238"/>
    </w:p>
    <w:p>
      <w:pPr>
        <w:pStyle w:val="Heading3"/>
      </w:pPr>
      <w:bookmarkStart w:id="240" w:name="scroll-bookmark-138"/>
      <w:bookmarkStart w:id="241" w:name="_Toc256000357"/>
      <w:r>
        <w:t>Introduction</w:t>
      </w:r>
      <w:bookmarkEnd w:id="241"/>
      <w:bookmarkEnd w:id="240"/>
    </w:p>
    <w:p>
      <w:r>
        <w:t>The "</w:t>
      </w:r>
      <w:r>
        <w:rPr>
          <w:b/>
        </w:rPr>
        <w:t>Payload Calibration</w:t>
      </w:r>
      <w:r>
        <w:t xml:space="preserve">" Interface allows clients to retrieve a list payload calibration files </w:t>
      </w:r>
      <w:r>
        <w:rPr>
          <w:color w:val="172B4D"/>
        </w:rPr>
        <w:t>for a given constellation, satellite and period.</w:t>
      </w:r>
    </w:p>
    <w:p>
      <w:r>
        <w:t xml:space="preserve">This Pickup Point is based on OPENAPI 3.0 standard interface. </w:t>
      </w:r>
      <w:r>
        <w:rPr>
          <w:color w:val="202124"/>
        </w:rPr>
        <w:t>It responds to Pickup Point requierements :</w:t>
      </w:r>
    </w:p>
    <w:p>
      <w:pPr>
        <w:numPr>
          <w:ilvl w:val="0"/>
          <w:numId w:val="75"/>
        </w:numPr>
      </w:pPr>
      <w:r>
        <w:t>Asynchronous Exchange</w:t>
      </w:r>
    </w:p>
    <w:p>
      <w:pPr>
        <w:numPr>
          <w:ilvl w:val="0"/>
          <w:numId w:val="75"/>
        </w:numPr>
      </w:pPr>
      <w:r>
        <w:rPr>
          <w:color w:val="202124"/>
        </w:rPr>
        <w:t>Centralized data</w:t>
      </w:r>
    </w:p>
    <w:p>
      <w:pPr>
        <w:numPr>
          <w:ilvl w:val="0"/>
          <w:numId w:val="75"/>
        </w:numPr>
      </w:pPr>
      <w:r>
        <w:rPr>
          <w:color w:val="202124"/>
        </w:rPr>
        <w:t>One pickup-point for each data producer</w:t>
      </w:r>
    </w:p>
    <w:p>
      <w:pPr>
        <w:numPr>
          <w:ilvl w:val="0"/>
          <w:numId w:val="75"/>
        </w:numPr>
      </w:pPr>
      <w:r>
        <w:rPr>
          <w:color w:val="202124"/>
        </w:rPr>
        <w:t>Data described in file</w:t>
      </w:r>
    </w:p>
    <w:p>
      <w:pPr>
        <w:numPr>
          <w:ilvl w:val="0"/>
          <w:numId w:val="75"/>
        </w:numPr>
      </w:pPr>
      <w:r>
        <w:rPr>
          <w:color w:val="202124"/>
        </w:rPr>
        <w:t>Etc.</w:t>
      </w:r>
    </w:p>
    <w:p>
      <w:r>
        <w:t>These files are mission specific, so no generic format is defined but JSON is recommanded.</w:t>
      </w:r>
    </w:p>
    <w:p>
      <w:pPr>
        <w:pStyle w:val="Heading3"/>
      </w:pPr>
      <w:bookmarkStart w:id="242" w:name="scroll-bookmark-139"/>
      <w:bookmarkStart w:id="243" w:name="_Toc256000358"/>
      <w:r>
        <w:t>Dynamics of exchanges</w:t>
      </w:r>
      <w:bookmarkEnd w:id="243"/>
      <w:bookmarkEnd w:id="242"/>
    </w:p>
    <w:p>
      <w:r>
        <w:t>The exchange takes place in four steps :</w:t>
      </w:r>
    </w:p>
    <w:p>
      <w:pPr>
        <w:numPr>
          <w:ilvl w:val="0"/>
          <w:numId w:val="76"/>
        </w:numPr>
      </w:pPr>
      <w:r>
        <w:t xml:space="preserve"> The client sends a HTTPS/REST "GET </w:t>
      </w:r>
      <w:r>
        <w:rPr>
          <w:b/>
        </w:rPr>
        <w:t>Payload Calibration</w:t>
      </w:r>
      <w:r>
        <w:t>" request with </w:t>
      </w:r>
      <w:r>
        <w:rPr>
          <w:color w:val="172B4D"/>
        </w:rPr>
        <w:t>constellation, satellite and period as parameters</w:t>
      </w:r>
      <w:r>
        <w:t>.</w:t>
      </w:r>
    </w:p>
    <w:p>
      <w:pPr>
        <w:numPr>
          <w:ilvl w:val="0"/>
          <w:numId w:val="76"/>
        </w:numPr>
      </w:pPr>
      <w:r>
        <w:t>In response, the server returns a list of URIs of files with their version and applicability period.</w:t>
      </w:r>
    </w:p>
    <w:p>
      <w:pPr>
        <w:numPr>
          <w:ilvl w:val="0"/>
          <w:numId w:val="76"/>
        </w:numPr>
      </w:pPr>
      <w:r>
        <w:t>Then, among all the URIs available (those transmitted in step 2), the client chooses the files (those associated with the chosen URIs) that he really wishes to receive. </w:t>
      </w:r>
      <w:r>
        <w:t>The client sends a HTTPS/REST "GET File"</w:t>
      </w:r>
      <w:r>
        <w:rPr>
          <w:i/>
        </w:rPr>
        <w:t> </w:t>
      </w:r>
      <w:r>
        <w:t>with URI as parameters to retrieve one file.</w:t>
      </w:r>
    </w:p>
    <w:p>
      <w:pPr>
        <w:numPr>
          <w:ilvl w:val="0"/>
          <w:numId w:val="76"/>
        </w:numPr>
      </w:pPr>
      <w:r>
        <w:t>In</w:t>
      </w:r>
      <w:r>
        <w:t> </w:t>
      </w:r>
      <w:r>
        <w:t>response, the server returns a file.</w:t>
      </w:r>
    </w:p>
    <w:p>
      <w:hyperlink r:id="rId52" w:history="1">
        <w:r>
          <w:rPr>
            <w:rStyle w:val="Hyperlink"/>
          </w:rPr>
          <w:t>Payload_calibration.pptx</w:t>
        </w:r>
      </w:hyperlink>
    </w:p>
    <w:p>
      <w:r>
        <w:drawing>
          <wp:inline>
            <wp:extent cx="5395595" cy="2279174"/>
            <wp:docPr id="1000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53"/>
                    <a:stretch>
                      <a:fillRect/>
                    </a:stretch>
                  </pic:blipFill>
                  <pic:spPr>
                    <a:xfrm>
                      <a:off x="0" y="0"/>
                      <a:ext cx="5395595" cy="2279174"/>
                    </a:xfrm>
                    <a:prstGeom prst="rect">
                      <a:avLst/>
                    </a:prstGeom>
                  </pic:spPr>
                </pic:pic>
              </a:graphicData>
            </a:graphic>
          </wp:inline>
        </w:drawing>
      </w:r>
    </w:p>
    <w:p>
      <w:r>
        <w:t>Client/server example :</w:t>
      </w:r>
    </w:p>
    <w:tbl>
      <w:tblPr>
        <w:tblStyle w:val="ScrollTableNormal"/>
        <w:tblW w:w="5000" w:type="pct"/>
        <w:tblLook w:val="0020"/>
      </w:tblPr>
      <w:tblGrid>
        <w:gridCol w:w="4376"/>
        <w:gridCol w:w="411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FOS</w:t>
            </w:r>
          </w:p>
        </w:tc>
        <w:tc>
          <w:tcPr/>
          <w:p>
            <w:pPr>
              <w:numPr>
                <w:ilvl w:val="0"/>
                <w:numId w:val="0"/>
              </w:numPr>
              <w:spacing w:before="0" w:beforeAutospacing="0" w:after="120" w:afterAutospacing="0" w:line="240" w:lineRule="auto"/>
              <w:ind w:left="0" w:right="0" w:firstLine="0"/>
              <w:jc w:val="left"/>
              <w:outlineLvl w:val="9"/>
            </w:pPr>
            <w:r>
              <w:t>IQS</w:t>
            </w:r>
          </w:p>
        </w:tc>
      </w:tr>
    </w:tbl>
    <w:p>
      <w:pPr>
        <w:pStyle w:val="Heading3"/>
      </w:pPr>
      <w:bookmarkStart w:id="244" w:name="scroll-bookmark-140"/>
      <w:bookmarkStart w:id="245" w:name="_Toc256000359"/>
      <w:r>
        <w:t>Request/Response</w:t>
      </w:r>
      <w:bookmarkEnd w:id="245"/>
      <w:bookmarkEnd w:id="244"/>
    </w:p>
    <w:tbl>
      <w:tblPr>
        <w:tblStyle w:val="ScrollTableNormal"/>
        <w:tblW w:w="5000" w:type="pct"/>
        <w:tblLook w:val="0020"/>
      </w:tblPr>
      <w:tblGrid>
        <w:gridCol w:w="2515"/>
        <w:gridCol w:w="4414"/>
        <w:gridCol w:w="1558"/>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Payload Calibration</w:t>
            </w:r>
            <w:r>
              <w:rPr>
                <w:b/>
              </w:rPr>
              <w:t> </w:t>
            </w:r>
            <w:r>
              <w:t>request</w:t>
            </w:r>
          </w:p>
        </w:tc>
        <w:tc>
          <w:tcPr/>
          <w:p>
            <w:pPr>
              <w:numPr>
                <w:ilvl w:val="0"/>
                <w:numId w:val="0"/>
              </w:numPr>
              <w:spacing w:before="0" w:beforeAutospacing="0" w:after="120" w:afterAutospacing="0" w:line="240" w:lineRule="auto"/>
              <w:ind w:left="0" w:right="0" w:firstLine="0"/>
              <w:jc w:val="left"/>
              <w:outlineLvl w:val="9"/>
            </w:pPr>
            <w:r>
              <w:t xml:space="preserve">Ask for a list of </w:t>
            </w:r>
            <w:r>
              <w:t>URIs files</w:t>
            </w:r>
            <w:r>
              <w:t> </w:t>
            </w:r>
            <w:r>
              <w:t>for a given constellation, satellite and applicability date.</w:t>
            </w:r>
          </w:p>
        </w:tc>
        <w:tc>
          <w:tcPr/>
          <w:p>
            <w:pPr>
              <w:spacing w:before="0" w:beforeAutospacing="0" w:after="120" w:afterAutospacing="0" w:line="240" w:lineRule="auto"/>
              <w:ind w:left="0" w:right="0" w:firstLine="0"/>
              <w:jc w:val="left"/>
              <w:outlineLvl w:val="9"/>
            </w:pPr>
            <w:r>
              <w:t>Query Parameters:</w:t>
            </w:r>
          </w:p>
          <w:p>
            <w:pPr>
              <w:spacing w:before="0" w:beforeAutospacing="0" w:after="120" w:afterAutospacing="0" w:line="240" w:lineRule="auto"/>
              <w:ind w:left="0" w:right="0" w:firstLine="0"/>
              <w:jc w:val="left"/>
              <w:outlineLvl w:val="9"/>
            </w:pPr>
            <w:r>
              <w:t>   constellation</w:t>
            </w:r>
          </w:p>
          <w:p>
            <w:pPr>
              <w:spacing w:before="0" w:beforeAutospacing="0" w:after="120" w:afterAutospacing="0" w:line="240" w:lineRule="auto"/>
              <w:ind w:left="0" w:right="0" w:firstLine="0"/>
              <w:jc w:val="left"/>
              <w:outlineLvl w:val="9"/>
            </w:pPr>
            <w:r>
              <w:t>   satellite</w:t>
            </w:r>
          </w:p>
          <w:p>
            <w:pPr>
              <w:numPr>
                <w:ilvl w:val="0"/>
                <w:numId w:val="0"/>
              </w:numPr>
              <w:spacing w:before="0" w:beforeAutospacing="0" w:after="120" w:afterAutospacing="0" w:line="240" w:lineRule="auto"/>
              <w:ind w:left="0" w:right="0" w:firstLine="0"/>
              <w:jc w:val="left"/>
              <w:outlineLvl w:val="9"/>
            </w:pPr>
            <w:r>
              <w:t>   applicability date</w:t>
            </w:r>
          </w:p>
        </w:tc>
      </w:tr>
    </w:tbl>
    <w:p/>
    <w:tbl>
      <w:tblPr>
        <w:tblStyle w:val="ScrollTableNormal"/>
        <w:tblW w:w="5000" w:type="pct"/>
        <w:tblLook w:val="0000"/>
      </w:tblPr>
      <w:tblGrid>
        <w:gridCol w:w="2391"/>
        <w:gridCol w:w="837"/>
        <w:gridCol w:w="3558"/>
        <w:gridCol w:w="170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Payload Calibration</w:t>
            </w:r>
            <w:r>
              <w:t>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Successfully returned a list </w:t>
            </w:r>
            <w:r>
              <w:t>of URIs of corresponding files with version and applicability period.</w:t>
            </w:r>
          </w:p>
        </w:tc>
        <w:tc>
          <w:tcPr/>
          <w:p>
            <w:pPr>
              <w:spacing w:before="0" w:beforeAutospacing="0" w:after="120" w:afterAutospacing="0" w:line="240" w:lineRule="auto"/>
              <w:ind w:left="0" w:right="0" w:firstLine="0"/>
              <w:jc w:val="left"/>
              <w:outlineLvl w:val="9"/>
            </w:pPr>
            <w:r>
              <w:t>URIs:[</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URI (link to download the files)</w:t>
            </w:r>
          </w:p>
          <w:p>
            <w:pPr>
              <w:spacing w:before="0" w:beforeAutospacing="0" w:after="120" w:afterAutospacing="0" w:line="240" w:lineRule="auto"/>
              <w:ind w:left="0" w:right="0" w:firstLine="0"/>
              <w:jc w:val="left"/>
              <w:outlineLvl w:val="9"/>
            </w:pPr>
            <w:r>
              <w:t>   version</w:t>
            </w:r>
          </w:p>
          <w:p>
            <w:pPr>
              <w:spacing w:before="0" w:beforeAutospacing="0" w:after="120" w:afterAutospacing="0" w:line="240" w:lineRule="auto"/>
              <w:ind w:left="0" w:right="0" w:firstLine="0"/>
              <w:jc w:val="left"/>
              <w:outlineLvl w:val="9"/>
            </w:pPr>
            <w:r>
              <w:t>   period</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r>
              <w:t>]</w:t>
            </w:r>
          </w:p>
        </w:tc>
      </w:tr>
    </w:tbl>
    <w:p/>
    <w:tbl>
      <w:tblPr>
        <w:tblStyle w:val="ScrollTableNormal"/>
        <w:tblW w:w="5000" w:type="pct"/>
        <w:tblLook w:val="0020"/>
      </w:tblPr>
      <w:tblGrid>
        <w:gridCol w:w="1660"/>
        <w:gridCol w:w="5260"/>
        <w:gridCol w:w="1567"/>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request</w:t>
            </w:r>
          </w:p>
        </w:tc>
        <w:tc>
          <w:tcPr/>
          <w:p>
            <w:pPr>
              <w:numPr>
                <w:ilvl w:val="0"/>
                <w:numId w:val="0"/>
              </w:numPr>
              <w:spacing w:before="0" w:beforeAutospacing="0" w:after="120" w:afterAutospacing="0" w:line="240" w:lineRule="auto"/>
              <w:ind w:left="0" w:right="0" w:firstLine="0"/>
              <w:jc w:val="left"/>
              <w:outlineLvl w:val="9"/>
            </w:pPr>
            <w:r>
              <w:t xml:space="preserve">Ask for a file </w:t>
            </w:r>
            <w:r>
              <w:t>corresponding to the URI sent in parameter</w:t>
            </w:r>
          </w:p>
        </w:tc>
        <w:tc>
          <w:tcPr/>
          <w:p>
            <w:pPr>
              <w:numPr>
                <w:ilvl w:val="0"/>
                <w:numId w:val="0"/>
              </w:numPr>
              <w:spacing w:before="0" w:beforeAutospacing="0" w:after="120" w:afterAutospacing="0" w:line="240" w:lineRule="auto"/>
              <w:ind w:left="0" w:right="0" w:firstLine="0"/>
              <w:jc w:val="left"/>
              <w:outlineLvl w:val="9"/>
            </w:pPr>
            <w:r>
              <w:rPr>
                <w:color w:val="000000"/>
              </w:rPr>
              <w:t>URI (one by file)</w:t>
            </w:r>
          </w:p>
        </w:tc>
      </w:tr>
    </w:tbl>
    <w:p/>
    <w:tbl>
      <w:tblPr>
        <w:tblStyle w:val="ScrollTableNormal"/>
        <w:tblW w:w="5000" w:type="pct"/>
        <w:tblLook w:val="0000"/>
      </w:tblPr>
      <w:tblGrid>
        <w:gridCol w:w="1596"/>
        <w:gridCol w:w="1100"/>
        <w:gridCol w:w="2220"/>
        <w:gridCol w:w="357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returned a</w:t>
            </w:r>
            <w:r>
              <w:t xml:space="preserve"> file</w:t>
            </w:r>
          </w:p>
        </w:tc>
        <w:tc>
          <w:tcPr/>
          <w:p>
            <w:pPr>
              <w:numPr>
                <w:ilvl w:val="0"/>
                <w:numId w:val="0"/>
              </w:numPr>
              <w:spacing w:before="0" w:beforeAutospacing="0" w:after="120" w:afterAutospacing="0" w:line="240" w:lineRule="auto"/>
              <w:ind w:left="0" w:right="0" w:firstLine="0"/>
              <w:jc w:val="left"/>
              <w:outlineLvl w:val="9"/>
            </w:pPr>
            <w:r>
              <w:t>Mission specific format. JSON recommanded</w:t>
            </w:r>
          </w:p>
        </w:tc>
      </w:tr>
    </w:tbl>
    <w:p>
      <w:r>
        <w:rPr>
          <w:i/>
          <w:u w:val="single"/>
        </w:rPr>
        <w:t>Note on status code : </w:t>
      </w:r>
    </w:p>
    <w:p>
      <w:pPr>
        <w:numPr>
          <w:ilvl w:val="0"/>
          <w:numId w:val="77"/>
        </w:numPr>
      </w:pPr>
      <w:r>
        <w:rPr>
          <w:i/>
        </w:rPr>
        <w:t>200 OK: if the request is accepted and a response can be returned</w:t>
      </w:r>
    </w:p>
    <w:p>
      <w:pPr>
        <w:numPr>
          <w:ilvl w:val="0"/>
          <w:numId w:val="77"/>
        </w:numPr>
      </w:pPr>
      <w:r>
        <w:rPr>
          <w:i/>
        </w:rPr>
        <w:t>400 Bad Request-401 Unauthorized: if the requesting client is unauthorised</w:t>
      </w:r>
    </w:p>
    <w:p>
      <w:pPr>
        <w:numPr>
          <w:ilvl w:val="0"/>
          <w:numId w:val="77"/>
        </w:numPr>
      </w:pPr>
      <w:r>
        <w:rPr>
          <w:i/>
        </w:rPr>
        <w:t>404 Not Found</w:t>
      </w:r>
    </w:p>
    <w:p>
      <w:pPr>
        <w:numPr>
          <w:ilvl w:val="0"/>
          <w:numId w:val="77"/>
        </w:numPr>
      </w:pPr>
      <w:r>
        <w:rPr>
          <w:i/>
        </w:rPr>
        <w:t>429 Too Many Requests: if a quota is exceeded</w:t>
      </w:r>
    </w:p>
    <w:p>
      <w:pPr>
        <w:numPr>
          <w:ilvl w:val="0"/>
          <w:numId w:val="77"/>
        </w:numPr>
      </w:pPr>
      <w:r>
        <w:rPr>
          <w:i/>
        </w:rPr>
        <w:t>500 Internal Server Error</w:t>
      </w:r>
    </w:p>
    <w:p>
      <w:pPr>
        <w:pStyle w:val="Heading3"/>
      </w:pPr>
      <w:bookmarkStart w:id="246" w:name="scroll-bookmark-141"/>
      <w:bookmarkStart w:id="247" w:name="_Toc256000360"/>
      <w:r>
        <w:t>Data type</w:t>
      </w:r>
      <w:bookmarkEnd w:id="247"/>
      <w:bookmarkEnd w:id="246"/>
    </w:p>
    <w:tbl>
      <w:tblPr>
        <w:tblStyle w:val="ScrollTableNormal"/>
        <w:tblW w:w="5000" w:type="pct"/>
        <w:tblLook w:val="0020"/>
      </w:tblPr>
      <w:tblGrid>
        <w:gridCol w:w="2310"/>
        <w:gridCol w:w="1259"/>
        <w:gridCol w:w="4918"/>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comment</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rPr>
                <w:color w:val="000000"/>
              </w:rPr>
              <w:t>Comment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version</w:t>
            </w:r>
          </w:p>
        </w:tc>
        <w:tc>
          <w:tcPr/>
          <w:p>
            <w:pPr>
              <w:numPr>
                <w:ilvl w:val="0"/>
                <w:numId w:val="0"/>
              </w:numPr>
              <w:spacing w:before="0" w:beforeAutospacing="0" w:after="120" w:afterAutospacing="0" w:line="240" w:lineRule="auto"/>
              <w:ind w:left="0" w:right="0" w:firstLine="0"/>
              <w:jc w:val="left"/>
              <w:outlineLvl w:val="9"/>
            </w:pPr>
            <w:r>
              <w:rPr>
                <w:color w:val="172B4D"/>
              </w:rPr>
              <w:t>String</w:t>
            </w:r>
          </w:p>
        </w:tc>
        <w:tc>
          <w:tcPr/>
          <w:p>
            <w:pPr>
              <w:numPr>
                <w:ilvl w:val="0"/>
                <w:numId w:val="0"/>
              </w:numPr>
              <w:spacing w:before="0" w:beforeAutospacing="0" w:after="120" w:afterAutospacing="0" w:line="240" w:lineRule="auto"/>
              <w:ind w:left="0" w:right="0" w:firstLine="0"/>
              <w:jc w:val="left"/>
              <w:outlineLvl w:val="9"/>
            </w:pPr>
            <w:r>
              <w:rPr>
                <w:color w:val="172B4D"/>
              </w:rPr>
              <w:t>Version (or tag) of the file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constellation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uri</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File identifier</w:t>
            </w:r>
          </w:p>
        </w:tc>
      </w:tr>
    </w:tbl>
    <w:p>
      <w:pPr>
        <w:pStyle w:val="Heading2"/>
      </w:pPr>
      <w:bookmarkStart w:id="248" w:name="scroll-bookmark-142"/>
      <w:bookmarkEnd w:id="248"/>
      <w:bookmarkStart w:id="249" w:name="scroll-bookmark-143"/>
      <w:bookmarkStart w:id="250" w:name="_Toc256000361"/>
      <w:r>
        <w:t>Polarisation Plan</w:t>
      </w:r>
      <w:bookmarkEnd w:id="250"/>
      <w:bookmarkEnd w:id="249"/>
    </w:p>
    <w:p>
      <w:pPr>
        <w:pStyle w:val="Heading3"/>
      </w:pPr>
      <w:bookmarkStart w:id="251" w:name="scroll-bookmark-144"/>
      <w:bookmarkStart w:id="252" w:name="_Toc256000362"/>
      <w:r>
        <w:t>Introduction</w:t>
      </w:r>
      <w:bookmarkEnd w:id="252"/>
      <w:bookmarkEnd w:id="251"/>
    </w:p>
    <w:p>
      <w:r>
        <w:t>The "</w:t>
      </w:r>
      <w:r>
        <w:rPr>
          <w:b/>
        </w:rPr>
        <w:t>Polarisation Plan</w:t>
      </w:r>
      <w:r>
        <w:t xml:space="preserve">" Interface allows clients to retrieve a list polarisation plan files </w:t>
      </w:r>
      <w:r>
        <w:rPr>
          <w:color w:val="172B4D"/>
        </w:rPr>
        <w:t>for a given constellation, satellite and period.</w:t>
      </w:r>
    </w:p>
    <w:p>
      <w:r>
        <w:t xml:space="preserve">This Pickup Point is based on OPENAPI 3.0 standard interface. </w:t>
      </w:r>
      <w:r>
        <w:rPr>
          <w:color w:val="202124"/>
        </w:rPr>
        <w:t>It responds to Pickup Point requierements :</w:t>
      </w:r>
    </w:p>
    <w:p>
      <w:pPr>
        <w:numPr>
          <w:ilvl w:val="0"/>
          <w:numId w:val="78"/>
        </w:numPr>
      </w:pPr>
      <w:r>
        <w:t>Asynchronous Exchange</w:t>
      </w:r>
    </w:p>
    <w:p>
      <w:pPr>
        <w:numPr>
          <w:ilvl w:val="0"/>
          <w:numId w:val="78"/>
        </w:numPr>
      </w:pPr>
      <w:r>
        <w:rPr>
          <w:color w:val="202124"/>
        </w:rPr>
        <w:t>Centralized data</w:t>
      </w:r>
    </w:p>
    <w:p>
      <w:pPr>
        <w:numPr>
          <w:ilvl w:val="0"/>
          <w:numId w:val="78"/>
        </w:numPr>
      </w:pPr>
      <w:r>
        <w:rPr>
          <w:color w:val="202124"/>
        </w:rPr>
        <w:t>One pickup-point for each data producer</w:t>
      </w:r>
    </w:p>
    <w:p>
      <w:pPr>
        <w:numPr>
          <w:ilvl w:val="0"/>
          <w:numId w:val="78"/>
        </w:numPr>
      </w:pPr>
      <w:r>
        <w:rPr>
          <w:color w:val="202124"/>
        </w:rPr>
        <w:t>Data described in file</w:t>
      </w:r>
    </w:p>
    <w:p>
      <w:pPr>
        <w:numPr>
          <w:ilvl w:val="0"/>
          <w:numId w:val="78"/>
        </w:numPr>
      </w:pPr>
      <w:r>
        <w:rPr>
          <w:color w:val="202124"/>
        </w:rPr>
        <w:t>Etc.</w:t>
      </w:r>
    </w:p>
    <w:p>
      <w:r>
        <w:t>The supported format for designing the API is JSON.</w:t>
      </w:r>
    </w:p>
    <w:p>
      <w:pPr>
        <w:pStyle w:val="Heading3"/>
      </w:pPr>
      <w:bookmarkStart w:id="253" w:name="scroll-bookmark-145"/>
      <w:bookmarkStart w:id="254" w:name="_Toc256000363"/>
      <w:r>
        <w:t>Dynamics of exchanges</w:t>
      </w:r>
      <w:bookmarkEnd w:id="254"/>
      <w:bookmarkEnd w:id="253"/>
    </w:p>
    <w:p>
      <w:hyperlink r:id="rId54" w:history="1">
        <w:r>
          <w:rPr>
            <w:rStyle w:val="Hyperlink"/>
          </w:rPr>
          <w:t>Polarisation_Plan.pptx</w:t>
        </w:r>
      </w:hyperlink>
    </w:p>
    <w:p>
      <w:r>
        <w:t>The exchange takes place in four steps :</w:t>
      </w:r>
    </w:p>
    <w:p>
      <w:pPr>
        <w:numPr>
          <w:ilvl w:val="0"/>
          <w:numId w:val="79"/>
        </w:numPr>
      </w:pPr>
      <w:r>
        <w:t xml:space="preserve"> The client sends a HTTPS/REST "GET </w:t>
      </w:r>
      <w:r>
        <w:rPr>
          <w:b/>
        </w:rPr>
        <w:t>Polarisation Plan</w:t>
      </w:r>
      <w:r>
        <w:t>"</w:t>
      </w:r>
      <w:r>
        <w:t xml:space="preserve"> request with </w:t>
      </w:r>
      <w:r>
        <w:rPr>
          <w:color w:val="172B4D"/>
        </w:rPr>
        <w:t>constellation, satellite and period as parameters</w:t>
      </w:r>
      <w:r>
        <w:t>.</w:t>
      </w:r>
    </w:p>
    <w:p>
      <w:pPr>
        <w:numPr>
          <w:ilvl w:val="0"/>
          <w:numId w:val="79"/>
        </w:numPr>
      </w:pPr>
      <w:r>
        <w:t>In response, the server returns a list of URIs of polarisation plan files with their completion status (complete, partial, or with error)</w:t>
      </w:r>
    </w:p>
    <w:p>
      <w:pPr>
        <w:numPr>
          <w:ilvl w:val="0"/>
          <w:numId w:val="79"/>
        </w:numPr>
      </w:pPr>
      <w:r>
        <w:t>Then, among all the URIs available (those transmitted in step 2), the client chooses the files (those associated with the chosen URIs) that he really wishes to receive. </w:t>
      </w:r>
      <w:r>
        <w:t>The client sends a HTTPS/REST "GET File"</w:t>
      </w:r>
      <w:r>
        <w:rPr>
          <w:i/>
        </w:rPr>
        <w:t xml:space="preserve"> </w:t>
      </w:r>
      <w:r>
        <w:t>with URI as parameters to retrieve one file.</w:t>
      </w:r>
    </w:p>
    <w:p>
      <w:pPr>
        <w:numPr>
          <w:ilvl w:val="0"/>
          <w:numId w:val="79"/>
        </w:numPr>
      </w:pPr>
      <w:r>
        <w:t xml:space="preserve">In </w:t>
      </w:r>
      <w:r>
        <w:t>response, the server returns a polarisation plan file.</w:t>
      </w:r>
    </w:p>
    <w:p>
      <w:r>
        <w:drawing>
          <wp:inline>
            <wp:extent cx="5395595" cy="2368549"/>
            <wp:docPr id="1000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55"/>
                    <a:stretch>
                      <a:fillRect/>
                    </a:stretch>
                  </pic:blipFill>
                  <pic:spPr>
                    <a:xfrm>
                      <a:off x="0" y="0"/>
                      <a:ext cx="5395595" cy="2368549"/>
                    </a:xfrm>
                    <a:prstGeom prst="rect">
                      <a:avLst/>
                    </a:prstGeom>
                  </pic:spPr>
                </pic:pic>
              </a:graphicData>
            </a:graphic>
          </wp:inline>
        </w:drawing>
      </w:r>
    </w:p>
    <w:p>
      <w:hyperlink r:id="rId56" w:history="1">
        <w:r>
          <w:rPr>
            <w:rStyle w:val="Hyperlink"/>
          </w:rPr>
          <w:t>Polarisation_Plan.pptx</w:t>
        </w:r>
      </w:hyperlink>
    </w:p>
    <w:p/>
    <w:p>
      <w:r>
        <w:t>Client/server example :</w:t>
      </w:r>
    </w:p>
    <w:tbl>
      <w:tblPr>
        <w:tblStyle w:val="ScrollTableNormal"/>
        <w:tblW w:w="5000" w:type="pct"/>
        <w:tblLook w:val="0020"/>
      </w:tblPr>
      <w:tblGrid>
        <w:gridCol w:w="4214"/>
        <w:gridCol w:w="427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Cients</w:t>
            </w:r>
          </w:p>
        </w:tc>
        <w:tc>
          <w:tcPr/>
          <w:p>
            <w:pPr>
              <w:numPr>
                <w:ilvl w:val="0"/>
                <w:numId w:val="0"/>
              </w:numPr>
              <w:spacing w:before="0" w:beforeAutospacing="0" w:after="120" w:afterAutospacing="0" w:line="240" w:lineRule="auto"/>
              <w:ind w:left="0" w:right="0" w:firstLine="0"/>
              <w:jc w:val="left"/>
              <w:outlineLvl w:val="9"/>
            </w:pPr>
            <w:r>
              <w:t>Servers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FOS</w:t>
            </w:r>
          </w:p>
        </w:tc>
        <w:tc>
          <w:tcPr/>
          <w:p>
            <w:pPr>
              <w:numPr>
                <w:ilvl w:val="0"/>
                <w:numId w:val="0"/>
              </w:numPr>
              <w:spacing w:before="0" w:beforeAutospacing="0" w:after="120" w:afterAutospacing="0" w:line="240" w:lineRule="auto"/>
              <w:ind w:left="0" w:right="0" w:firstLine="0"/>
              <w:jc w:val="left"/>
              <w:outlineLvl w:val="9"/>
            </w:pPr>
            <w:r>
              <w:t>SCRMS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SCRMS</w:t>
            </w:r>
          </w:p>
        </w:tc>
        <w:tc>
          <w:tcPr/>
          <w:p>
            <w:pPr>
              <w:numPr>
                <w:ilvl w:val="0"/>
                <w:numId w:val="0"/>
              </w:numPr>
              <w:spacing w:before="0" w:beforeAutospacing="0" w:after="120" w:afterAutospacing="0" w:line="240" w:lineRule="auto"/>
              <w:ind w:left="0" w:right="0" w:firstLine="0"/>
              <w:jc w:val="left"/>
              <w:outlineLvl w:val="9"/>
            </w:pPr>
            <w:r>
              <w:t>MPS</w:t>
            </w:r>
          </w:p>
        </w:tc>
      </w:tr>
    </w:tbl>
    <w:p>
      <w:pPr>
        <w:pStyle w:val="Heading3"/>
      </w:pPr>
      <w:bookmarkStart w:id="255" w:name="scroll-bookmark-146"/>
      <w:bookmarkStart w:id="256" w:name="_Toc256000364"/>
      <w:r>
        <w:t>Request/Response</w:t>
      </w:r>
      <w:bookmarkEnd w:id="256"/>
      <w:bookmarkEnd w:id="255"/>
    </w:p>
    <w:tbl>
      <w:tblPr>
        <w:tblStyle w:val="ScrollTableNormal"/>
        <w:tblW w:w="5000" w:type="pct"/>
        <w:tblLook w:val="0020"/>
      </w:tblPr>
      <w:tblGrid>
        <w:gridCol w:w="2103"/>
        <w:gridCol w:w="4767"/>
        <w:gridCol w:w="1617"/>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Polarisation Plan</w:t>
            </w:r>
            <w:r>
              <w:t xml:space="preserve"> request</w:t>
            </w:r>
          </w:p>
        </w:tc>
        <w:tc>
          <w:tcPr/>
          <w:p>
            <w:pPr>
              <w:numPr>
                <w:ilvl w:val="0"/>
                <w:numId w:val="0"/>
              </w:numPr>
              <w:spacing w:before="0" w:beforeAutospacing="0" w:after="120" w:afterAutospacing="0" w:line="240" w:lineRule="auto"/>
              <w:ind w:left="0" w:right="0" w:firstLine="0"/>
              <w:jc w:val="left"/>
              <w:outlineLvl w:val="9"/>
            </w:pPr>
            <w:r>
              <w:t xml:space="preserve">Ask for a list of </w:t>
            </w:r>
            <w:r>
              <w:t>URIs polarisation plan files</w:t>
            </w:r>
            <w:r>
              <w:t> </w:t>
            </w:r>
            <w:r>
              <w:t>for a given constellation, satellite and period.</w:t>
            </w:r>
          </w:p>
        </w:tc>
        <w:tc>
          <w:tcPr/>
          <w:p>
            <w:pPr>
              <w:spacing w:before="0" w:beforeAutospacing="0" w:after="120" w:afterAutospacing="0" w:line="240" w:lineRule="auto"/>
              <w:ind w:left="0" w:right="0" w:firstLine="0"/>
              <w:jc w:val="left"/>
              <w:outlineLvl w:val="9"/>
            </w:pPr>
            <w:r>
              <w:t>Query Parameters</w:t>
            </w:r>
          </w:p>
          <w:p>
            <w:pPr>
              <w:spacing w:before="0" w:beforeAutospacing="0" w:after="120" w:afterAutospacing="0" w:line="240" w:lineRule="auto"/>
              <w:ind w:left="0" w:right="0" w:firstLine="0"/>
              <w:jc w:val="left"/>
              <w:outlineLvl w:val="9"/>
            </w:pPr>
            <w:r>
              <w:t>   constellation = HR</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t>   period</w:t>
            </w:r>
          </w:p>
          <w:p>
            <w:pPr>
              <w:numPr>
                <w:ilvl w:val="0"/>
                <w:numId w:val="0"/>
              </w:numPr>
              <w:spacing w:before="0" w:beforeAutospacing="0" w:after="120" w:afterAutospacing="0" w:line="240" w:lineRule="auto"/>
              <w:ind w:left="0" w:right="0" w:firstLine="0"/>
              <w:jc w:val="left"/>
              <w:outlineLvl w:val="9"/>
            </w:pPr>
            <w:r>
              <w:t>}</w:t>
            </w:r>
          </w:p>
        </w:tc>
      </w:tr>
    </w:tbl>
    <w:p/>
    <w:tbl>
      <w:tblPr>
        <w:tblStyle w:val="ScrollTableNormal"/>
        <w:tblW w:w="5000" w:type="pct"/>
        <w:tblLook w:val="0000"/>
      </w:tblPr>
      <w:tblGrid>
        <w:gridCol w:w="1511"/>
        <w:gridCol w:w="760"/>
        <w:gridCol w:w="3065"/>
        <w:gridCol w:w="315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Polarisation Plan</w:t>
            </w:r>
            <w:r>
              <w:t xml:space="preserve">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Successfully returned a list </w:t>
            </w:r>
            <w:r>
              <w:t>of URIs of polarisation plan files with a completion status (COMPLETE, PARTIAL, ERROR) and comment.</w:t>
            </w:r>
          </w:p>
        </w:tc>
        <w:tc>
          <w:tcPr/>
          <w:p>
            <w:pPr>
              <w:spacing w:before="0" w:beforeAutospacing="0" w:after="120" w:afterAutospacing="0" w:line="240" w:lineRule="auto"/>
              <w:ind w:left="0" w:right="0" w:firstLine="0"/>
              <w:jc w:val="left"/>
              <w:outlineLvl w:val="9"/>
            </w:pPr>
            <w:r>
              <w:rPr>
                <w:color w:val="000000"/>
              </w:rPr>
              <w:t xml:space="preserve">List of </w:t>
            </w:r>
            <w:r>
              <w:rPr>
                <w:color w:val="000000"/>
              </w:rPr>
              <w:t>URIs ( for example URIs of AOCS or applicable polarisation plan files) </w:t>
            </w:r>
            <w:r>
              <w:rPr>
                <w:color w:val="000000"/>
              </w:rPr>
              <w:t xml:space="preserve"> with a completion status and comment :</w:t>
            </w:r>
          </w:p>
          <w:p>
            <w:pPr>
              <w:spacing w:before="0" w:beforeAutospacing="0" w:after="120" w:afterAutospacing="0" w:line="240" w:lineRule="auto"/>
              <w:ind w:left="0" w:right="0" w:firstLine="0"/>
              <w:jc w:val="left"/>
              <w:outlineLvl w:val="9"/>
            </w:pPr>
            <w:r>
              <w:rPr>
                <w:color w:val="000000"/>
              </w:rPr>
              <w:t>{</w:t>
            </w:r>
          </w:p>
          <w:p>
            <w:pPr>
              <w:spacing w:before="0" w:beforeAutospacing="0" w:after="120" w:afterAutospacing="0" w:line="240" w:lineRule="auto"/>
              <w:ind w:left="0" w:right="0" w:firstLine="0"/>
              <w:jc w:val="left"/>
              <w:outlineLvl w:val="9"/>
            </w:pPr>
            <w:r>
              <w:rPr>
                <w:color w:val="000000"/>
              </w:rPr>
              <w:t>URIs (List of URIs : one URI by file),</w:t>
            </w:r>
          </w:p>
          <w:p>
            <w:pPr>
              <w:spacing w:before="0" w:beforeAutospacing="0" w:after="120" w:afterAutospacing="0" w:line="240" w:lineRule="auto"/>
              <w:ind w:left="0" w:right="0" w:firstLine="0"/>
              <w:jc w:val="left"/>
              <w:outlineLvl w:val="9"/>
            </w:pPr>
            <w:r>
              <w:rPr>
                <w:color w:val="000000"/>
              </w:rPr>
              <w:t>completion_status (COMPLETE, PARTIAL, ERROR),</w:t>
            </w:r>
          </w:p>
          <w:p>
            <w:pPr>
              <w:spacing w:before="0" w:beforeAutospacing="0" w:after="120" w:afterAutospacing="0" w:line="240" w:lineRule="auto"/>
              <w:ind w:left="0" w:right="0" w:firstLine="0"/>
              <w:jc w:val="left"/>
              <w:outlineLvl w:val="9"/>
            </w:pPr>
            <w:r>
              <w:rPr>
                <w:color w:val="000000"/>
              </w:rPr>
              <w:t>comment</w:t>
            </w:r>
          </w:p>
          <w:p>
            <w:pPr>
              <w:numPr>
                <w:ilvl w:val="0"/>
                <w:numId w:val="0"/>
              </w:numPr>
              <w:spacing w:before="0" w:beforeAutospacing="0" w:after="120" w:afterAutospacing="0" w:line="240" w:lineRule="auto"/>
              <w:ind w:left="0" w:right="0" w:firstLine="0"/>
              <w:jc w:val="left"/>
              <w:outlineLvl w:val="9"/>
            </w:pPr>
            <w:r>
              <w:rPr>
                <w:color w:val="000000"/>
              </w:rPr>
              <w:t>}</w:t>
            </w:r>
          </w:p>
        </w:tc>
      </w:tr>
    </w:tbl>
    <w:p/>
    <w:tbl>
      <w:tblPr>
        <w:tblStyle w:val="ScrollTableNormal"/>
        <w:tblW w:w="5000" w:type="pct"/>
        <w:tblLook w:val="0020"/>
      </w:tblPr>
      <w:tblGrid>
        <w:gridCol w:w="1660"/>
        <w:gridCol w:w="5260"/>
        <w:gridCol w:w="1567"/>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request</w:t>
            </w:r>
          </w:p>
        </w:tc>
        <w:tc>
          <w:tcPr/>
          <w:p>
            <w:pPr>
              <w:numPr>
                <w:ilvl w:val="0"/>
                <w:numId w:val="0"/>
              </w:numPr>
              <w:spacing w:before="0" w:beforeAutospacing="0" w:after="120" w:afterAutospacing="0" w:line="240" w:lineRule="auto"/>
              <w:ind w:left="0" w:right="0" w:firstLine="0"/>
              <w:jc w:val="left"/>
              <w:outlineLvl w:val="9"/>
            </w:pPr>
            <w:r>
              <w:t xml:space="preserve">Ask for a file </w:t>
            </w:r>
            <w:r>
              <w:t>corresponding to the URI sent in parameter</w:t>
            </w:r>
          </w:p>
        </w:tc>
        <w:tc>
          <w:tcPr/>
          <w:p>
            <w:pPr>
              <w:numPr>
                <w:ilvl w:val="0"/>
                <w:numId w:val="0"/>
              </w:numPr>
              <w:spacing w:before="0" w:beforeAutospacing="0" w:after="120" w:afterAutospacing="0" w:line="240" w:lineRule="auto"/>
              <w:ind w:left="0" w:right="0" w:firstLine="0"/>
              <w:jc w:val="left"/>
              <w:outlineLvl w:val="9"/>
            </w:pPr>
            <w:r>
              <w:rPr>
                <w:color w:val="000000"/>
              </w:rPr>
              <w:t>URI (one by file)</w:t>
            </w:r>
          </w:p>
        </w:tc>
      </w:tr>
    </w:tbl>
    <w:p/>
    <w:tbl>
      <w:tblPr>
        <w:tblStyle w:val="ScrollTableNormal"/>
        <w:tblW w:w="5000" w:type="pct"/>
        <w:tblLook w:val="0000"/>
      </w:tblPr>
      <w:tblGrid>
        <w:gridCol w:w="1665"/>
        <w:gridCol w:w="1142"/>
        <w:gridCol w:w="3736"/>
        <w:gridCol w:w="1944"/>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w:t>
            </w:r>
            <w:r>
              <w:rPr>
                <w:color w:val="000000"/>
              </w:rPr>
              <w:t>d a polar</w:t>
            </w:r>
            <w:r>
              <w:rPr>
                <w:color w:val="000000"/>
              </w:rPr>
              <w:t>isation plan file.</w:t>
            </w:r>
          </w:p>
        </w:tc>
        <w:tc>
          <w:tcPr/>
          <w:p>
            <w:pPr>
              <w:spacing w:before="0" w:beforeAutospacing="0" w:after="120" w:afterAutospacing="0" w:line="240" w:lineRule="auto"/>
              <w:ind w:left="0" w:right="0" w:firstLine="0"/>
              <w:jc w:val="left"/>
              <w:outlineLvl w:val="9"/>
            </w:pPr>
            <w:r>
              <w:t>Polarisation plan file : </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constellation</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period</w:t>
            </w:r>
          </w:p>
          <w:p>
            <w:pPr>
              <w:spacing w:before="0" w:beforeAutospacing="0" w:after="120" w:afterAutospacing="0" w:line="240" w:lineRule="auto"/>
              <w:ind w:left="0" w:right="0" w:firstLine="0"/>
              <w:jc w:val="left"/>
              <w:outlineLvl w:val="9"/>
            </w:pPr>
            <w:r>
              <w:t>   polarisation</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period</w:t>
            </w:r>
          </w:p>
          <w:p>
            <w:pPr>
              <w:spacing w:before="0" w:beforeAutospacing="0" w:after="120" w:afterAutospacing="0" w:line="240" w:lineRule="auto"/>
              <w:ind w:left="0" w:right="0" w:firstLine="0"/>
              <w:jc w:val="left"/>
              <w:outlineLvl w:val="9"/>
            </w:pPr>
            <w:r>
              <w:t>   polarisation</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Etc.</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p>
          <w:p>
            <w:pPr>
              <w:spacing w:before="0" w:beforeAutospacing="0" w:after="120" w:afterAutospacing="0" w:line="240" w:lineRule="auto"/>
              <w:ind w:left="0" w:right="0" w:firstLine="0"/>
              <w:jc w:val="left"/>
              <w:outlineLvl w:val="9"/>
            </w:pPr>
          </w:p>
          <w:p>
            <w:pPr>
              <w:numPr>
                <w:ilvl w:val="0"/>
                <w:numId w:val="0"/>
              </w:numPr>
              <w:spacing w:before="0" w:beforeAutospacing="0" w:after="120" w:afterAutospacing="0" w:line="240" w:lineRule="auto"/>
              <w:ind w:left="0" w:right="0" w:firstLine="0"/>
              <w:jc w:val="left"/>
              <w:outlineLvl w:val="9"/>
            </w:pPr>
          </w:p>
        </w:tc>
      </w:tr>
    </w:tbl>
    <w:p>
      <w:r>
        <w:rPr>
          <w:i/>
          <w:u w:val="single"/>
        </w:rPr>
        <w:t>Note on status code : </w:t>
      </w:r>
    </w:p>
    <w:p>
      <w:pPr>
        <w:numPr>
          <w:ilvl w:val="0"/>
          <w:numId w:val="80"/>
        </w:numPr>
      </w:pPr>
      <w:r>
        <w:rPr>
          <w:i/>
        </w:rPr>
        <w:t>200 OK: if the request is accepted and a response can be returned</w:t>
      </w:r>
    </w:p>
    <w:p>
      <w:pPr>
        <w:numPr>
          <w:ilvl w:val="0"/>
          <w:numId w:val="80"/>
        </w:numPr>
      </w:pPr>
      <w:r>
        <w:rPr>
          <w:i/>
        </w:rPr>
        <w:t>400 Bad Request-401 Unauthorized: if the requesting client is unauthorised</w:t>
      </w:r>
    </w:p>
    <w:p>
      <w:pPr>
        <w:numPr>
          <w:ilvl w:val="0"/>
          <w:numId w:val="80"/>
        </w:numPr>
      </w:pPr>
      <w:r>
        <w:rPr>
          <w:i/>
        </w:rPr>
        <w:t>404 Not Found</w:t>
      </w:r>
    </w:p>
    <w:p>
      <w:pPr>
        <w:numPr>
          <w:ilvl w:val="0"/>
          <w:numId w:val="80"/>
        </w:numPr>
      </w:pPr>
      <w:r>
        <w:rPr>
          <w:i/>
        </w:rPr>
        <w:t>429 Too Many Requests: if a quota is exceeded</w:t>
      </w:r>
    </w:p>
    <w:p>
      <w:pPr>
        <w:numPr>
          <w:ilvl w:val="0"/>
          <w:numId w:val="80"/>
        </w:numPr>
      </w:pPr>
      <w:r>
        <w:rPr>
          <w:i/>
        </w:rPr>
        <w:t>500 Internal Server Error</w:t>
      </w:r>
    </w:p>
    <w:p>
      <w:pPr>
        <w:pStyle w:val="Heading3"/>
      </w:pPr>
      <w:bookmarkStart w:id="257" w:name="scroll-bookmark-147"/>
      <w:bookmarkStart w:id="258" w:name="_Toc256000365"/>
      <w:r>
        <w:t>Data type</w:t>
      </w:r>
      <w:bookmarkEnd w:id="258"/>
      <w:bookmarkEnd w:id="257"/>
    </w:p>
    <w:tbl>
      <w:tblPr>
        <w:tblStyle w:val="ScrollTableNormal"/>
        <w:tblW w:w="5000" w:type="pct"/>
        <w:tblLook w:val="0020"/>
      </w:tblPr>
      <w:tblGrid>
        <w:gridCol w:w="2016"/>
        <w:gridCol w:w="1808"/>
        <w:gridCol w:w="466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comment</w:t>
            </w:r>
          </w:p>
        </w:tc>
        <w:tc>
          <w:tcPr/>
          <w:p>
            <w:pPr>
              <w:numPr>
                <w:ilvl w:val="0"/>
                <w:numId w:val="0"/>
              </w:numPr>
              <w:spacing w:before="0" w:beforeAutospacing="0" w:after="120" w:afterAutospacing="0" w:line="240" w:lineRule="auto"/>
              <w:ind w:left="0" w:right="0" w:firstLine="0"/>
              <w:jc w:val="left"/>
              <w:outlineLvl w:val="9"/>
            </w:pPr>
            <w:r>
              <w:rPr>
                <w:color w:val="000000"/>
              </w:rPr>
              <w:t>String</w:t>
            </w:r>
          </w:p>
        </w:tc>
        <w:tc>
          <w:tcPr/>
          <w:p>
            <w:pPr>
              <w:numPr>
                <w:ilvl w:val="0"/>
                <w:numId w:val="0"/>
              </w:numPr>
              <w:spacing w:before="0" w:beforeAutospacing="0" w:after="120" w:afterAutospacing="0" w:line="240" w:lineRule="auto"/>
              <w:ind w:left="0" w:right="0" w:firstLine="0"/>
              <w:jc w:val="left"/>
              <w:outlineLvl w:val="9"/>
            </w:pPr>
            <w:r>
              <w:rPr>
                <w:color w:val="000000"/>
              </w:rPr>
              <w:t>Explanation in case of partial error status.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completion status</w:t>
            </w:r>
          </w:p>
        </w:tc>
        <w:tc>
          <w:tcPr/>
          <w:p>
            <w:pPr>
              <w:numPr>
                <w:ilvl w:val="0"/>
                <w:numId w:val="0"/>
              </w:numPr>
              <w:spacing w:before="0" w:beforeAutospacing="0" w:after="120" w:afterAutospacing="0" w:line="240" w:lineRule="auto"/>
              <w:ind w:left="0" w:right="0" w:firstLine="0"/>
              <w:jc w:val="left"/>
              <w:outlineLvl w:val="9"/>
            </w:pPr>
            <w:r>
              <w:t>Enum of strings</w:t>
            </w:r>
          </w:p>
        </w:tc>
        <w:tc>
          <w:tcPr/>
          <w:p>
            <w:pPr>
              <w:numPr>
                <w:ilvl w:val="0"/>
                <w:numId w:val="0"/>
              </w:numPr>
              <w:spacing w:before="0" w:beforeAutospacing="0" w:after="120" w:afterAutospacing="0" w:line="240" w:lineRule="auto"/>
              <w:ind w:left="0" w:right="0" w:firstLine="0"/>
              <w:jc w:val="left"/>
              <w:outlineLvl w:val="9"/>
            </w:pPr>
            <w:r>
              <w:t>Complete, partial, error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constellation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polarisation</w:t>
            </w:r>
          </w:p>
        </w:tc>
        <w:tc>
          <w:tcPr/>
          <w:p>
            <w:pPr>
              <w:numPr>
                <w:ilvl w:val="0"/>
                <w:numId w:val="0"/>
              </w:numPr>
              <w:spacing w:before="0" w:beforeAutospacing="0" w:after="120" w:afterAutospacing="0" w:line="240" w:lineRule="auto"/>
              <w:ind w:left="0" w:right="0" w:firstLine="0"/>
              <w:jc w:val="left"/>
              <w:outlineLvl w:val="9"/>
            </w:pPr>
            <w:r>
              <w:t>Enum of strings</w:t>
            </w:r>
          </w:p>
        </w:tc>
        <w:tc>
          <w:tcPr/>
          <w:p>
            <w:pPr>
              <w:numPr>
                <w:ilvl w:val="0"/>
                <w:numId w:val="0"/>
              </w:numPr>
              <w:spacing w:before="0" w:beforeAutospacing="0" w:after="120" w:afterAutospacing="0" w:line="240" w:lineRule="auto"/>
              <w:ind w:left="0" w:right="0" w:firstLine="0"/>
              <w:jc w:val="left"/>
              <w:outlineLvl w:val="9"/>
            </w:pPr>
            <w:r>
              <w:rPr>
                <w:color w:val="000000"/>
              </w:rPr>
              <w:t>Satellite polarisation (right /  left)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uri</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File identifier</w:t>
            </w:r>
          </w:p>
        </w:tc>
      </w:tr>
    </w:tbl>
    <w:p>
      <w:pPr>
        <w:pStyle w:val="Heading2"/>
      </w:pPr>
      <w:bookmarkStart w:id="259" w:name="scroll-bookmark-148"/>
      <w:bookmarkEnd w:id="259"/>
      <w:bookmarkStart w:id="260" w:name="scroll-bookmark-149"/>
      <w:bookmarkStart w:id="261" w:name="_Toc256000366"/>
      <w:r>
        <w:t>Predicted Orbits</w:t>
      </w:r>
      <w:bookmarkEnd w:id="261"/>
      <w:bookmarkEnd w:id="260"/>
    </w:p>
    <w:p>
      <w:pPr>
        <w:pStyle w:val="Heading3"/>
      </w:pPr>
      <w:bookmarkStart w:id="262" w:name="scroll-bookmark-150"/>
      <w:bookmarkStart w:id="263" w:name="_Toc256000367"/>
      <w:r>
        <w:t>Introduction</w:t>
      </w:r>
      <w:bookmarkEnd w:id="263"/>
      <w:bookmarkEnd w:id="262"/>
    </w:p>
    <w:p>
      <w:r>
        <w:t>The "</w:t>
      </w:r>
      <w:r>
        <w:rPr>
          <w:b/>
        </w:rPr>
        <w:t>Predicted Orbits</w:t>
      </w:r>
      <w:r>
        <w:t xml:space="preserve">" Interface allows clients to retrieve a list predicted orbit files </w:t>
      </w:r>
      <w:r>
        <w:rPr>
          <w:color w:val="172B4D"/>
        </w:rPr>
        <w:t>for a given constellation, satellite and period.</w:t>
      </w:r>
    </w:p>
    <w:p>
      <w:r>
        <w:t xml:space="preserve">This Pickup Point is based on OPENAPI 3.0 standard interface. </w:t>
      </w:r>
      <w:r>
        <w:rPr>
          <w:color w:val="202124"/>
        </w:rPr>
        <w:t>It responds to Pickup Point requierements :</w:t>
      </w:r>
    </w:p>
    <w:p>
      <w:pPr>
        <w:numPr>
          <w:ilvl w:val="0"/>
          <w:numId w:val="81"/>
        </w:numPr>
      </w:pPr>
      <w:r>
        <w:t>Asynchronous Exchange</w:t>
      </w:r>
    </w:p>
    <w:p>
      <w:pPr>
        <w:numPr>
          <w:ilvl w:val="0"/>
          <w:numId w:val="81"/>
        </w:numPr>
      </w:pPr>
      <w:r>
        <w:rPr>
          <w:color w:val="202124"/>
        </w:rPr>
        <w:t>Centralized data</w:t>
      </w:r>
    </w:p>
    <w:p>
      <w:pPr>
        <w:numPr>
          <w:ilvl w:val="0"/>
          <w:numId w:val="81"/>
        </w:numPr>
      </w:pPr>
      <w:r>
        <w:rPr>
          <w:color w:val="202124"/>
        </w:rPr>
        <w:t>One pickup-point for each data producer</w:t>
      </w:r>
    </w:p>
    <w:p>
      <w:pPr>
        <w:numPr>
          <w:ilvl w:val="0"/>
          <w:numId w:val="81"/>
        </w:numPr>
      </w:pPr>
      <w:r>
        <w:rPr>
          <w:color w:val="202124"/>
        </w:rPr>
        <w:t>Data described in file</w:t>
      </w:r>
    </w:p>
    <w:p>
      <w:pPr>
        <w:numPr>
          <w:ilvl w:val="0"/>
          <w:numId w:val="81"/>
        </w:numPr>
      </w:pPr>
      <w:r>
        <w:rPr>
          <w:color w:val="202124"/>
        </w:rPr>
        <w:t>Etc.</w:t>
      </w:r>
    </w:p>
    <w:p>
      <w:r>
        <w:t>The supported format for designing the API is JSON.</w:t>
      </w:r>
    </w:p>
    <w:p>
      <w:pPr>
        <w:pStyle w:val="Heading3"/>
      </w:pPr>
      <w:bookmarkStart w:id="264" w:name="scroll-bookmark-151"/>
      <w:bookmarkStart w:id="265" w:name="_Toc256000368"/>
      <w:r>
        <w:t>Dynamics of exchanges</w:t>
      </w:r>
      <w:bookmarkEnd w:id="265"/>
      <w:bookmarkEnd w:id="264"/>
    </w:p>
    <w:p>
      <w:r>
        <w:t>The exchange takes place in four steps :</w:t>
      </w:r>
    </w:p>
    <w:p>
      <w:pPr>
        <w:numPr>
          <w:ilvl w:val="0"/>
          <w:numId w:val="82"/>
        </w:numPr>
      </w:pPr>
      <w:r>
        <w:t> The client sends a HTTPS/REST "GET</w:t>
      </w:r>
      <w:r>
        <w:t xml:space="preserve"> </w:t>
      </w:r>
      <w:r>
        <w:rPr>
          <w:b/>
        </w:rPr>
        <w:t xml:space="preserve">Predicted </w:t>
      </w:r>
      <w:r>
        <w:rPr>
          <w:b/>
        </w:rPr>
        <w:t>Orbits</w:t>
      </w:r>
      <w:r>
        <w:t>"</w:t>
      </w:r>
      <w:r>
        <w:t> request with </w:t>
      </w:r>
      <w:r>
        <w:rPr>
          <w:color w:val="172B4D"/>
        </w:rPr>
        <w:t>constellation, satellite and period as parameters</w:t>
      </w:r>
      <w:r>
        <w:t>.</w:t>
      </w:r>
    </w:p>
    <w:p>
      <w:pPr>
        <w:numPr>
          <w:ilvl w:val="0"/>
          <w:numId w:val="82"/>
        </w:numPr>
      </w:pPr>
      <w:r>
        <w:t>In response, the server returns a list of URIs of polarization plan files with their completion status (complete, partial, or with error)</w:t>
      </w:r>
    </w:p>
    <w:p>
      <w:pPr>
        <w:numPr>
          <w:ilvl w:val="0"/>
          <w:numId w:val="82"/>
        </w:numPr>
      </w:pPr>
      <w:r>
        <w:t>Then, among all the URIs available (those transmitted in step 2), the client chooses the files (those associated with the chosen URIs) that he really wishes to receive. </w:t>
      </w:r>
      <w:r>
        <w:t>The client sends a HTTPS/REST "GET File"</w:t>
      </w:r>
      <w:r>
        <w:rPr>
          <w:i/>
        </w:rPr>
        <w:t> </w:t>
      </w:r>
      <w:r>
        <w:t>with URI as parameters to retrieve one file.</w:t>
      </w:r>
    </w:p>
    <w:p>
      <w:pPr>
        <w:numPr>
          <w:ilvl w:val="0"/>
          <w:numId w:val="82"/>
        </w:numPr>
      </w:pPr>
      <w:r>
        <w:t>In</w:t>
      </w:r>
      <w:r>
        <w:t> </w:t>
      </w:r>
      <w:r>
        <w:t>response, the server returns a predicted orbit file.</w:t>
      </w:r>
    </w:p>
    <w:p>
      <w:hyperlink r:id="rId57" w:history="1">
        <w:r>
          <w:rPr>
            <w:rStyle w:val="Hyperlink"/>
          </w:rPr>
          <w:t>Predicted_Orbits.pptx</w:t>
        </w:r>
      </w:hyperlink>
    </w:p>
    <w:p>
      <w:r>
        <w:drawing>
          <wp:inline>
            <wp:extent cx="5395595" cy="2391230"/>
            <wp:docPr id="1000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58"/>
                    <a:stretch>
                      <a:fillRect/>
                    </a:stretch>
                  </pic:blipFill>
                  <pic:spPr>
                    <a:xfrm>
                      <a:off x="0" y="0"/>
                      <a:ext cx="5395595" cy="2391230"/>
                    </a:xfrm>
                    <a:prstGeom prst="rect">
                      <a:avLst/>
                    </a:prstGeom>
                  </pic:spPr>
                </pic:pic>
              </a:graphicData>
            </a:graphic>
          </wp:inline>
        </w:drawing>
      </w:r>
    </w:p>
    <w:p/>
    <w:p/>
    <w:p>
      <w:r>
        <w:t>Client/server example :</w:t>
      </w:r>
    </w:p>
    <w:tbl>
      <w:tblPr>
        <w:tblStyle w:val="ScrollTableNormal"/>
        <w:tblW w:w="5000" w:type="pct"/>
        <w:tblLook w:val="0020"/>
      </w:tblPr>
      <w:tblGrid>
        <w:gridCol w:w="4533"/>
        <w:gridCol w:w="395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SCRMS</w:t>
            </w:r>
          </w:p>
        </w:tc>
        <w:tc>
          <w:tcPr/>
          <w:p>
            <w:pPr>
              <w:numPr>
                <w:ilvl w:val="0"/>
                <w:numId w:val="0"/>
              </w:numPr>
              <w:spacing w:before="0" w:beforeAutospacing="0" w:after="120" w:afterAutospacing="0" w:line="240" w:lineRule="auto"/>
              <w:ind w:left="0" w:right="0" w:firstLine="0"/>
              <w:jc w:val="left"/>
              <w:outlineLvl w:val="9"/>
            </w:pPr>
            <w:r>
              <w:t>FDS</w:t>
            </w:r>
          </w:p>
        </w:tc>
      </w:tr>
    </w:tbl>
    <w:p>
      <w:pPr>
        <w:pStyle w:val="Heading3"/>
      </w:pPr>
      <w:bookmarkStart w:id="266" w:name="scroll-bookmark-152"/>
      <w:bookmarkStart w:id="267" w:name="_Toc256000369"/>
      <w:r>
        <w:t>Request/Response</w:t>
      </w:r>
      <w:bookmarkEnd w:id="267"/>
      <w:bookmarkEnd w:id="266"/>
    </w:p>
    <w:tbl>
      <w:tblPr>
        <w:tblStyle w:val="ScrollTableNormal"/>
        <w:tblW w:w="5000" w:type="pct"/>
        <w:tblLook w:val="0020"/>
      </w:tblPr>
      <w:tblGrid>
        <w:gridCol w:w="2011"/>
        <w:gridCol w:w="4844"/>
        <w:gridCol w:w="163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Predicted Orbits </w:t>
            </w:r>
            <w:r>
              <w:t>request</w:t>
            </w:r>
          </w:p>
        </w:tc>
        <w:tc>
          <w:tcPr/>
          <w:p>
            <w:pPr>
              <w:numPr>
                <w:ilvl w:val="0"/>
                <w:numId w:val="0"/>
              </w:numPr>
              <w:spacing w:before="0" w:beforeAutospacing="0" w:after="120" w:afterAutospacing="0" w:line="240" w:lineRule="auto"/>
              <w:ind w:left="0" w:right="0" w:firstLine="0"/>
              <w:jc w:val="left"/>
              <w:outlineLvl w:val="9"/>
            </w:pPr>
            <w:r>
              <w:t xml:space="preserve">Ask for a list of </w:t>
            </w:r>
            <w:r>
              <w:t>URIs predicted orbit files</w:t>
            </w:r>
            <w:r>
              <w:t> </w:t>
            </w:r>
            <w:r>
              <w:t>for a given constellation, satellite and period.</w:t>
            </w:r>
          </w:p>
        </w:tc>
        <w:tc>
          <w:tcPr/>
          <w:p>
            <w:pPr>
              <w:spacing w:before="0" w:beforeAutospacing="0" w:after="120" w:afterAutospacing="0" w:line="240" w:lineRule="auto"/>
              <w:ind w:left="0" w:right="0" w:firstLine="0"/>
              <w:jc w:val="left"/>
              <w:outlineLvl w:val="9"/>
            </w:pPr>
            <w:r>
              <w:t>Query Parameters:</w:t>
            </w:r>
          </w:p>
          <w:p>
            <w:pPr>
              <w:spacing w:before="0" w:beforeAutospacing="0" w:after="120" w:afterAutospacing="0" w:line="240" w:lineRule="auto"/>
              <w:ind w:left="0" w:right="0" w:firstLine="0"/>
              <w:jc w:val="left"/>
              <w:outlineLvl w:val="9"/>
            </w:pPr>
            <w:r>
              <w:t>   constellation = HR</w:t>
            </w:r>
          </w:p>
          <w:p>
            <w:pPr>
              <w:spacing w:before="0" w:beforeAutospacing="0" w:after="120" w:afterAutospacing="0" w:line="240" w:lineRule="auto"/>
              <w:ind w:left="0" w:right="0" w:firstLine="0"/>
              <w:jc w:val="left"/>
              <w:outlineLvl w:val="9"/>
            </w:pPr>
            <w:r>
              <w:t>   satellite</w:t>
            </w:r>
          </w:p>
          <w:p>
            <w:pPr>
              <w:numPr>
                <w:ilvl w:val="0"/>
                <w:numId w:val="0"/>
              </w:numPr>
              <w:spacing w:before="0" w:beforeAutospacing="0" w:after="120" w:afterAutospacing="0" w:line="240" w:lineRule="auto"/>
              <w:ind w:left="0" w:right="0" w:firstLine="0"/>
              <w:jc w:val="left"/>
              <w:outlineLvl w:val="9"/>
            </w:pPr>
            <w:r>
              <w:t>   period</w:t>
            </w:r>
          </w:p>
        </w:tc>
      </w:tr>
    </w:tbl>
    <w:p/>
    <w:tbl>
      <w:tblPr>
        <w:tblStyle w:val="ScrollTableNormal"/>
        <w:tblW w:w="5000" w:type="pct"/>
        <w:tblLook w:val="0000"/>
      </w:tblPr>
      <w:tblGrid>
        <w:gridCol w:w="1387"/>
        <w:gridCol w:w="781"/>
        <w:gridCol w:w="3458"/>
        <w:gridCol w:w="286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Predicted Orbits</w:t>
            </w:r>
            <w:r>
              <w:t xml:space="preserve">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Successfully returned a list </w:t>
            </w:r>
            <w:r>
              <w:t>of URIs of predicted orbit files with a completion status (COMPLETE, PARTIAL, ERROR) and comment.</w:t>
            </w:r>
          </w:p>
        </w:tc>
        <w:tc>
          <w:tcPr/>
          <w:p>
            <w:pPr>
              <w:spacing w:before="0" w:beforeAutospacing="0" w:after="120" w:afterAutospacing="0" w:line="240" w:lineRule="auto"/>
              <w:ind w:left="0" w:right="0" w:firstLine="0"/>
              <w:jc w:val="left"/>
              <w:outlineLvl w:val="9"/>
            </w:pPr>
            <w:r>
              <w:rPr>
                <w:color w:val="000000"/>
              </w:rPr>
              <w:t>Lis</w:t>
            </w:r>
            <w:r>
              <w:t>t of </w:t>
            </w:r>
            <w:r>
              <w:t xml:space="preserve">URIs ( URIs of predicted orbit files) </w:t>
            </w:r>
            <w:r>
              <w:t> with a completion status and comment :</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rPr>
                <w:color w:val="000000"/>
              </w:rPr>
              <w:t>URIs (List of URIs : one URI by file),</w:t>
            </w:r>
          </w:p>
          <w:p>
            <w:pPr>
              <w:spacing w:before="0" w:beforeAutospacing="0" w:after="120" w:afterAutospacing="0" w:line="240" w:lineRule="auto"/>
              <w:ind w:left="0" w:right="0" w:firstLine="0"/>
              <w:jc w:val="left"/>
              <w:outlineLvl w:val="9"/>
            </w:pPr>
            <w:r>
              <w:rPr>
                <w:color w:val="000000"/>
              </w:rPr>
              <w:t>completion_status (COMPLETE, PARTIAL, ERROR),</w:t>
            </w:r>
          </w:p>
          <w:p>
            <w:pPr>
              <w:spacing w:before="0" w:beforeAutospacing="0" w:after="120" w:afterAutospacing="0" w:line="240" w:lineRule="auto"/>
              <w:ind w:left="0" w:right="0" w:firstLine="0"/>
              <w:jc w:val="left"/>
              <w:outlineLvl w:val="9"/>
            </w:pPr>
            <w:r>
              <w:rPr>
                <w:color w:val="000000"/>
              </w:rPr>
              <w:t>comment</w:t>
            </w:r>
          </w:p>
          <w:p>
            <w:pPr>
              <w:numPr>
                <w:ilvl w:val="0"/>
                <w:numId w:val="0"/>
              </w:numPr>
              <w:spacing w:before="0" w:beforeAutospacing="0" w:after="120" w:afterAutospacing="0" w:line="240" w:lineRule="auto"/>
              <w:ind w:left="0" w:right="0" w:firstLine="0"/>
              <w:jc w:val="left"/>
              <w:outlineLvl w:val="9"/>
            </w:pPr>
            <w:r>
              <w:rPr>
                <w:color w:val="000000"/>
              </w:rPr>
              <w:t>}</w:t>
            </w:r>
          </w:p>
        </w:tc>
      </w:tr>
    </w:tbl>
    <w:p/>
    <w:tbl>
      <w:tblPr>
        <w:tblStyle w:val="ScrollTableNormal"/>
        <w:tblW w:w="5000" w:type="pct"/>
        <w:tblLook w:val="0020"/>
      </w:tblPr>
      <w:tblGrid>
        <w:gridCol w:w="1660"/>
        <w:gridCol w:w="5260"/>
        <w:gridCol w:w="1567"/>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request</w:t>
            </w:r>
          </w:p>
        </w:tc>
        <w:tc>
          <w:tcPr/>
          <w:p>
            <w:pPr>
              <w:numPr>
                <w:ilvl w:val="0"/>
                <w:numId w:val="0"/>
              </w:numPr>
              <w:spacing w:before="0" w:beforeAutospacing="0" w:after="120" w:afterAutospacing="0" w:line="240" w:lineRule="auto"/>
              <w:ind w:left="0" w:right="0" w:firstLine="0"/>
              <w:jc w:val="left"/>
              <w:outlineLvl w:val="9"/>
            </w:pPr>
            <w:r>
              <w:t xml:space="preserve">Ask for a file </w:t>
            </w:r>
            <w:r>
              <w:t>corresponding to the URI sent in parameter</w:t>
            </w:r>
          </w:p>
        </w:tc>
        <w:tc>
          <w:tcPr/>
          <w:p>
            <w:pPr>
              <w:numPr>
                <w:ilvl w:val="0"/>
                <w:numId w:val="0"/>
              </w:numPr>
              <w:spacing w:before="0" w:beforeAutospacing="0" w:after="120" w:afterAutospacing="0" w:line="240" w:lineRule="auto"/>
              <w:ind w:left="0" w:right="0" w:firstLine="0"/>
              <w:jc w:val="left"/>
              <w:outlineLvl w:val="9"/>
            </w:pPr>
            <w:r>
              <w:rPr>
                <w:color w:val="000000"/>
              </w:rPr>
              <w:t>URI (one by file)</w:t>
            </w:r>
          </w:p>
        </w:tc>
      </w:tr>
    </w:tbl>
    <w:p/>
    <w:tbl>
      <w:tblPr>
        <w:tblStyle w:val="ScrollTableNormal"/>
        <w:tblW w:w="5000" w:type="pct"/>
        <w:tblLook w:val="0000"/>
      </w:tblPr>
      <w:tblGrid>
        <w:gridCol w:w="1641"/>
        <w:gridCol w:w="1127"/>
        <w:gridCol w:w="3440"/>
        <w:gridCol w:w="227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returned a</w:t>
            </w:r>
            <w:r>
              <w:t xml:space="preserve"> predicted orbit file</w:t>
            </w:r>
          </w:p>
        </w:tc>
        <w:tc>
          <w:tcPr/>
          <w:p>
            <w:pPr>
              <w:spacing w:before="0" w:beforeAutospacing="0" w:after="120" w:afterAutospacing="0" w:line="240" w:lineRule="auto"/>
              <w:ind w:left="0" w:right="0" w:firstLine="0"/>
              <w:jc w:val="left"/>
              <w:outlineLvl w:val="9"/>
            </w:pPr>
            <w:r>
              <w:t>Predicted orbit file : </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constellation</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period</w:t>
            </w:r>
          </w:p>
          <w:p>
            <w:pPr>
              <w:spacing w:before="0" w:beforeAutospacing="0" w:after="120" w:afterAutospacing="0" w:line="240" w:lineRule="auto"/>
              <w:ind w:left="0" w:right="0" w:firstLine="0"/>
              <w:jc w:val="left"/>
              <w:outlineLvl w:val="9"/>
            </w:pPr>
            <w:r>
              <w:t>   precise Orbit Information</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period</w:t>
            </w:r>
          </w:p>
          <w:p>
            <w:pPr>
              <w:spacing w:before="0" w:beforeAutospacing="0" w:after="120" w:afterAutospacing="0" w:line="240" w:lineRule="auto"/>
              <w:ind w:left="0" w:right="0" w:firstLine="0"/>
              <w:jc w:val="left"/>
              <w:outlineLvl w:val="9"/>
            </w:pPr>
            <w:r>
              <w:t>   precise Orbit Information</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Etc.</w:t>
            </w:r>
          </w:p>
          <w:p>
            <w:pPr>
              <w:numPr>
                <w:ilvl w:val="0"/>
                <w:numId w:val="0"/>
              </w:numPr>
              <w:spacing w:before="0" w:beforeAutospacing="0" w:after="120" w:afterAutospacing="0" w:line="240" w:lineRule="auto"/>
              <w:ind w:left="0" w:right="0" w:firstLine="0"/>
              <w:jc w:val="left"/>
              <w:outlineLvl w:val="9"/>
            </w:pPr>
            <w:r>
              <w:t>]</w:t>
            </w:r>
          </w:p>
        </w:tc>
      </w:tr>
    </w:tbl>
    <w:p>
      <w:r>
        <w:rPr>
          <w:i/>
          <w:u w:val="single"/>
        </w:rPr>
        <w:t>Note on status code : </w:t>
      </w:r>
    </w:p>
    <w:p>
      <w:pPr>
        <w:numPr>
          <w:ilvl w:val="0"/>
          <w:numId w:val="83"/>
        </w:numPr>
      </w:pPr>
      <w:r>
        <w:rPr>
          <w:i/>
        </w:rPr>
        <w:t>200 OK: if the request is accepted and a response can be returned</w:t>
      </w:r>
    </w:p>
    <w:p>
      <w:pPr>
        <w:numPr>
          <w:ilvl w:val="0"/>
          <w:numId w:val="83"/>
        </w:numPr>
      </w:pPr>
      <w:r>
        <w:rPr>
          <w:i/>
        </w:rPr>
        <w:t>400 Bad Request-401 Unauthorized: if the requesting client is unauthorised</w:t>
      </w:r>
    </w:p>
    <w:p>
      <w:pPr>
        <w:numPr>
          <w:ilvl w:val="0"/>
          <w:numId w:val="83"/>
        </w:numPr>
      </w:pPr>
      <w:r>
        <w:rPr>
          <w:i/>
        </w:rPr>
        <w:t>404 Not Found</w:t>
      </w:r>
    </w:p>
    <w:p>
      <w:pPr>
        <w:numPr>
          <w:ilvl w:val="0"/>
          <w:numId w:val="83"/>
        </w:numPr>
      </w:pPr>
      <w:r>
        <w:rPr>
          <w:i/>
        </w:rPr>
        <w:t>429 Too Many Requests: if a quota is exceeded</w:t>
      </w:r>
    </w:p>
    <w:p>
      <w:pPr>
        <w:numPr>
          <w:ilvl w:val="0"/>
          <w:numId w:val="83"/>
        </w:numPr>
      </w:pPr>
      <w:r>
        <w:rPr>
          <w:i/>
        </w:rPr>
        <w:t>500 Internal Server Error</w:t>
      </w:r>
    </w:p>
    <w:p>
      <w:pPr>
        <w:pStyle w:val="Heading3"/>
      </w:pPr>
      <w:bookmarkStart w:id="268" w:name="scroll-bookmark-153"/>
      <w:bookmarkStart w:id="269" w:name="_Toc256000370"/>
      <w:r>
        <w:t>Data type</w:t>
      </w:r>
      <w:bookmarkEnd w:id="269"/>
      <w:bookmarkEnd w:id="268"/>
    </w:p>
    <w:tbl>
      <w:tblPr>
        <w:tblStyle w:val="ScrollTableNormal"/>
        <w:tblW w:w="5000" w:type="pct"/>
        <w:tblLook w:val="0020"/>
      </w:tblPr>
      <w:tblGrid>
        <w:gridCol w:w="3034"/>
        <w:gridCol w:w="2004"/>
        <w:gridCol w:w="3449"/>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comment</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rPr>
                <w:color w:val="000000"/>
              </w:rPr>
              <w:t>Comment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completion status</w:t>
            </w:r>
          </w:p>
        </w:tc>
        <w:tc>
          <w:tcPr/>
          <w:p>
            <w:pPr>
              <w:numPr>
                <w:ilvl w:val="0"/>
                <w:numId w:val="0"/>
              </w:numPr>
              <w:spacing w:before="0" w:beforeAutospacing="0" w:after="120" w:afterAutospacing="0" w:line="240" w:lineRule="auto"/>
              <w:ind w:left="0" w:right="0" w:firstLine="0"/>
              <w:jc w:val="left"/>
              <w:outlineLvl w:val="9"/>
            </w:pPr>
            <w:r>
              <w:t>Enum of strings</w:t>
            </w:r>
          </w:p>
        </w:tc>
        <w:tc>
          <w:tcPr/>
          <w:p>
            <w:pPr>
              <w:numPr>
                <w:ilvl w:val="0"/>
                <w:numId w:val="0"/>
              </w:numPr>
              <w:spacing w:before="0" w:beforeAutospacing="0" w:after="120" w:afterAutospacing="0" w:line="240" w:lineRule="auto"/>
              <w:ind w:left="0" w:right="0" w:firstLine="0"/>
              <w:jc w:val="left"/>
              <w:outlineLvl w:val="9"/>
            </w:pPr>
            <w:r>
              <w:t>Complete, partial, error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constellation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precise orbit information</w:t>
            </w:r>
          </w:p>
        </w:tc>
        <w:tc>
          <w:tcPr/>
          <w:p>
            <w:pPr>
              <w:numPr>
                <w:ilvl w:val="0"/>
                <w:numId w:val="0"/>
              </w:numPr>
              <w:spacing w:before="0" w:beforeAutospacing="0" w:after="120" w:afterAutospacing="0" w:line="240" w:lineRule="auto"/>
              <w:ind w:left="0" w:right="0" w:firstLine="0"/>
              <w:jc w:val="left"/>
              <w:outlineLvl w:val="9"/>
            </w:pPr>
            <w:r>
              <w:rPr>
                <w:color w:val="000000"/>
              </w:rPr>
              <w:t>EphemerisList</w:t>
            </w:r>
          </w:p>
        </w:tc>
        <w:tc>
          <w:tcPr/>
          <w:p>
            <w:pPr>
              <w:numPr>
                <w:ilvl w:val="0"/>
                <w:numId w:val="0"/>
              </w:numPr>
              <w:spacing w:before="0" w:beforeAutospacing="0" w:after="120" w:afterAutospacing="0" w:line="240" w:lineRule="auto"/>
              <w:ind w:left="0" w:right="0" w:firstLine="0"/>
              <w:jc w:val="left"/>
              <w:outlineLvl w:val="9"/>
            </w:pPr>
            <w:r>
              <w:rPr>
                <w:color w:val="000000"/>
              </w:rPr>
              <w:t>List of ephemeris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uri</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File identifier</w:t>
            </w:r>
          </w:p>
        </w:tc>
      </w:tr>
    </w:tbl>
    <w:p>
      <w:pPr>
        <w:pStyle w:val="Heading2"/>
      </w:pPr>
      <w:bookmarkStart w:id="270" w:name="scroll-bookmark-154"/>
      <w:bookmarkEnd w:id="270"/>
      <w:bookmarkStart w:id="271" w:name="scroll-bookmark-155"/>
      <w:bookmarkStart w:id="272" w:name="_Toc256000371"/>
      <w:r>
        <w:t>Product Availability Notification to be consolidated (pick-up-point-light)</w:t>
      </w:r>
      <w:bookmarkEnd w:id="272"/>
      <w:bookmarkEnd w:id="271"/>
    </w:p>
    <w:p>
      <w:pPr>
        <w:pStyle w:val="Heading3"/>
      </w:pPr>
      <w:bookmarkStart w:id="273" w:name="scroll-bookmark-156"/>
      <w:bookmarkStart w:id="274" w:name="_Toc256000372"/>
      <w:r>
        <w:t>Introduction</w:t>
      </w:r>
      <w:bookmarkEnd w:id="274"/>
      <w:bookmarkEnd w:id="273"/>
    </w:p>
    <w:p>
      <w:r>
        <w:rPr>
          <w:color w:val="FF0000"/>
        </w:rPr>
        <w:t>The "</w:t>
      </w:r>
      <w:r>
        <w:rPr>
          <w:b/>
          <w:color w:val="FF0000"/>
        </w:rPr>
        <w:t>Product availability Notification</w:t>
      </w:r>
      <w:r>
        <w:rPr>
          <w:color w:val="FF0000"/>
        </w:rPr>
        <w:t xml:space="preserve">" Interface allows clients </w:t>
      </w:r>
      <w:r>
        <w:rPr>
          <w:color w:val="FF0000"/>
        </w:rPr>
        <w:t>to subscribe to a broker</w:t>
      </w:r>
      <w:r>
        <w:rPr>
          <w:color w:val="FF0000"/>
        </w:rPr>
        <w:t> notification broker in order to receive a notification when a product is available.</w:t>
      </w:r>
    </w:p>
    <w:p>
      <w:r>
        <w:rPr>
          <w:color w:val="FF0000"/>
        </w:rPr>
        <w:t>This subscription is based on OPENAPI 3.0 standard interface. The supported format for designing the API is JSON.</w:t>
      </w:r>
    </w:p>
    <w:p>
      <w:pPr>
        <w:pStyle w:val="Heading3"/>
      </w:pPr>
      <w:bookmarkStart w:id="275" w:name="scroll-bookmark-157"/>
      <w:bookmarkStart w:id="276" w:name="_Toc256000373"/>
      <w:r>
        <w:t>Dynamics of exchanges</w:t>
      </w:r>
      <w:bookmarkEnd w:id="276"/>
      <w:bookmarkEnd w:id="275"/>
    </w:p>
    <w:p>
      <w:r>
        <w:t>The client sends a HTTPS/REST "</w:t>
      </w:r>
      <w:r>
        <w:rPr>
          <w:color w:val="FF0000"/>
        </w:rPr>
        <w:t xml:space="preserve">TBD </w:t>
      </w:r>
      <w:r>
        <w:rPr>
          <w:b/>
        </w:rPr>
        <w:t>Product availability Notification</w:t>
      </w:r>
      <w:r>
        <w:t xml:space="preserve">" request with </w:t>
      </w:r>
      <w:r>
        <w:rPr>
          <w:color w:val="000000"/>
        </w:rPr>
        <w:t xml:space="preserve">a product type and event type as </w:t>
      </w:r>
      <w:r>
        <w:t>parameters</w:t>
      </w:r>
      <w:r>
        <w:rPr>
          <w:color w:val="FF0000"/>
        </w:rPr>
        <w:t xml:space="preserve"> (TBD = </w:t>
      </w:r>
      <w:r>
        <w:rPr>
          <w:color w:val="FF0000"/>
        </w:rPr>
        <w:t>the communication protocol with the notification broker is not defined. It will be set when parsing [UAC]).</w:t>
      </w:r>
    </w:p>
    <w:p>
      <w:r>
        <w:rPr>
          <w:rStyle w:val="Hyperlink"/>
        </w:rPr>
        <w:drawing>
          <wp:inline>
            <wp:extent cx="5395595" cy="2762836"/>
            <wp:docPr id="100049" name="">
              <a:hlinkClick xmlns:a="http://schemas.openxmlformats.org/drawingml/2006/main" xmlns:r="http://schemas.openxmlformats.org/officeDocument/2006/relationships"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60"/>
                    <a:stretch>
                      <a:fillRect/>
                    </a:stretch>
                  </pic:blipFill>
                  <pic:spPr>
                    <a:xfrm>
                      <a:off x="0" y="0"/>
                      <a:ext cx="5395595" cy="2762836"/>
                    </a:xfrm>
                    <a:prstGeom prst="rect">
                      <a:avLst/>
                    </a:prstGeom>
                  </pic:spPr>
                </pic:pic>
              </a:graphicData>
            </a:graphic>
          </wp:inline>
        </w:drawing>
      </w:r>
    </w:p>
    <w:p>
      <w:hyperlink r:id="rId61" w:history="1">
        <w:r>
          <w:rPr>
            <w:rStyle w:val="Hyperlink"/>
          </w:rPr>
          <w:t>Product Availability Notification.pptx</w:t>
        </w:r>
      </w:hyperlink>
    </w:p>
    <w:p>
      <w:r>
        <w:t>Client/server example :</w:t>
      </w:r>
    </w:p>
    <w:tbl>
      <w:tblPr>
        <w:tblStyle w:val="ScrollTableNormal"/>
        <w:tblW w:w="5000" w:type="pct"/>
        <w:tblLook w:val="0020"/>
      </w:tblPr>
      <w:tblGrid>
        <w:gridCol w:w="1612"/>
        <w:gridCol w:w="687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 (notification broker)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ACS</w:t>
            </w:r>
          </w:p>
        </w:tc>
      </w:tr>
    </w:tbl>
    <w:p>
      <w:pPr>
        <w:pStyle w:val="Heading3"/>
      </w:pPr>
      <w:bookmarkStart w:id="277" w:name="scroll-bookmark-158"/>
      <w:bookmarkStart w:id="278" w:name="_Toc256000374"/>
      <w:r>
        <w:t>Request/Response</w:t>
      </w:r>
      <w:bookmarkEnd w:id="278"/>
      <w:bookmarkEnd w:id="277"/>
    </w:p>
    <w:tbl>
      <w:tblPr>
        <w:tblStyle w:val="ScrollTableNormal"/>
        <w:tblW w:w="5000" w:type="pct"/>
        <w:tblLook w:val="0020"/>
      </w:tblPr>
      <w:tblGrid>
        <w:gridCol w:w="2618"/>
        <w:gridCol w:w="3754"/>
        <w:gridCol w:w="211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FF0000"/>
              </w:rPr>
              <w:t xml:space="preserve">TBD </w:t>
            </w:r>
            <w:r>
              <w:rPr>
                <w:b/>
              </w:rPr>
              <w:t>Product availability Notification</w:t>
            </w:r>
            <w:r>
              <w:rPr>
                <w:b/>
              </w:rPr>
              <w:t> </w:t>
            </w:r>
            <w:r>
              <w:t>request</w:t>
            </w:r>
          </w:p>
        </w:tc>
        <w:tc>
          <w:tcPr/>
          <w:p>
            <w:pPr>
              <w:numPr>
                <w:ilvl w:val="0"/>
                <w:numId w:val="0"/>
              </w:numPr>
              <w:spacing w:before="0" w:beforeAutospacing="0" w:after="120" w:afterAutospacing="0" w:line="240" w:lineRule="auto"/>
              <w:ind w:left="0" w:right="0" w:firstLine="0"/>
              <w:jc w:val="left"/>
              <w:outlineLvl w:val="9"/>
            </w:pPr>
            <w:r>
              <w:t> S</w:t>
            </w:r>
            <w:r>
              <w:rPr>
                <w:color w:val="202124"/>
              </w:rPr>
              <w:t>ubscribe to a broker</w:t>
            </w:r>
            <w:r>
              <w:t> notification in order to receive a notification when a product is available.</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rPr>
                <w:color w:val="000000"/>
              </w:rPr>
              <w:t>product type</w:t>
            </w:r>
          </w:p>
          <w:p>
            <w:pPr>
              <w:spacing w:before="0" w:beforeAutospacing="0" w:after="120" w:afterAutospacing="0" w:line="240" w:lineRule="auto"/>
              <w:ind w:left="0" w:right="0" w:firstLine="0"/>
              <w:jc w:val="left"/>
              <w:outlineLvl w:val="9"/>
            </w:pPr>
            <w:r>
              <w:rPr>
                <w:color w:val="000000"/>
              </w:rPr>
              <w:t>event type (creation , deletion, update)</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2172"/>
        <w:gridCol w:w="1345"/>
        <w:gridCol w:w="2961"/>
        <w:gridCol w:w="200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Notification</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When a product is available</w:t>
            </w:r>
            <w:r>
              <w:t xml:space="preserve">  </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product ID</w:t>
            </w:r>
          </w:p>
          <w:p>
            <w:pPr>
              <w:spacing w:before="0" w:beforeAutospacing="0" w:after="120" w:afterAutospacing="0" w:line="240" w:lineRule="auto"/>
              <w:ind w:left="0" w:right="0" w:firstLine="0"/>
              <w:jc w:val="left"/>
              <w:outlineLvl w:val="9"/>
            </w:pPr>
            <w:r>
              <w:t>   product path</w:t>
            </w:r>
          </w:p>
          <w:p>
            <w:pPr>
              <w:spacing w:before="0" w:beforeAutospacing="0" w:after="120" w:afterAutospacing="0" w:line="240" w:lineRule="auto"/>
              <w:ind w:left="0" w:right="0" w:firstLine="0"/>
              <w:jc w:val="left"/>
              <w:outlineLvl w:val="9"/>
            </w:pPr>
            <w:r>
              <w:t>   produ</w:t>
            </w:r>
            <w:r>
              <w:t>ct m</w:t>
            </w:r>
            <w:r>
              <w:t>etadata</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 : </w:t>
      </w:r>
    </w:p>
    <w:p>
      <w:pPr>
        <w:numPr>
          <w:ilvl w:val="0"/>
          <w:numId w:val="84"/>
        </w:numPr>
      </w:pPr>
      <w:r>
        <w:rPr>
          <w:i/>
        </w:rPr>
        <w:t>200 OK: if the request is accepted and a response can be returned</w:t>
      </w:r>
    </w:p>
    <w:p>
      <w:pPr>
        <w:numPr>
          <w:ilvl w:val="0"/>
          <w:numId w:val="84"/>
        </w:numPr>
      </w:pPr>
      <w:r>
        <w:rPr>
          <w:i/>
        </w:rPr>
        <w:t>400 Bad Request-401 Unauthorized: if the requesting client is unauthorised</w:t>
      </w:r>
    </w:p>
    <w:p>
      <w:pPr>
        <w:numPr>
          <w:ilvl w:val="0"/>
          <w:numId w:val="84"/>
        </w:numPr>
      </w:pPr>
      <w:r>
        <w:rPr>
          <w:i/>
        </w:rPr>
        <w:t>404 Not Found</w:t>
      </w:r>
    </w:p>
    <w:p>
      <w:pPr>
        <w:numPr>
          <w:ilvl w:val="0"/>
          <w:numId w:val="84"/>
        </w:numPr>
      </w:pPr>
      <w:r>
        <w:rPr>
          <w:i/>
        </w:rPr>
        <w:t>429 Too Many Requests: if a quota is exceeded</w:t>
      </w:r>
    </w:p>
    <w:p>
      <w:pPr>
        <w:numPr>
          <w:ilvl w:val="0"/>
          <w:numId w:val="84"/>
        </w:numPr>
      </w:pPr>
      <w:r>
        <w:rPr>
          <w:i/>
        </w:rPr>
        <w:t>500 Internal Server Error</w:t>
      </w:r>
    </w:p>
    <w:p>
      <w:pPr>
        <w:pStyle w:val="Heading3"/>
      </w:pPr>
      <w:bookmarkStart w:id="279" w:name="scroll-bookmark-159"/>
      <w:bookmarkStart w:id="280" w:name="_Toc256000375"/>
      <w:r>
        <w:t>Data type</w:t>
      </w:r>
      <w:bookmarkEnd w:id="280"/>
      <w:bookmarkEnd w:id="279"/>
    </w:p>
    <w:tbl>
      <w:tblPr>
        <w:tblStyle w:val="ScrollTableNormal"/>
        <w:tblW w:w="5000" w:type="pct"/>
        <w:tblLook w:val="0020"/>
      </w:tblPr>
      <w:tblGrid>
        <w:gridCol w:w="2187"/>
        <w:gridCol w:w="2188"/>
        <w:gridCol w:w="411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event type</w:t>
            </w:r>
          </w:p>
        </w:tc>
        <w:tc>
          <w:tcPr/>
          <w:p>
            <w:pPr>
              <w:numPr>
                <w:ilvl w:val="0"/>
                <w:numId w:val="0"/>
              </w:numPr>
              <w:spacing w:before="0" w:beforeAutospacing="0" w:after="120" w:afterAutospacing="0" w:line="240" w:lineRule="auto"/>
              <w:ind w:left="0" w:right="0" w:firstLine="0"/>
              <w:jc w:val="left"/>
              <w:outlineLvl w:val="9"/>
            </w:pPr>
            <w:r>
              <w:rPr>
                <w:color w:val="000000"/>
              </w:rPr>
              <w:t>Enum of strings</w:t>
            </w:r>
          </w:p>
        </w:tc>
        <w:tc>
          <w:tcPr/>
          <w:p>
            <w:pPr>
              <w:numPr>
                <w:ilvl w:val="0"/>
                <w:numId w:val="0"/>
              </w:numPr>
              <w:spacing w:before="0" w:beforeAutospacing="0" w:after="120" w:afterAutospacing="0" w:line="240" w:lineRule="auto"/>
              <w:ind w:left="0" w:right="0" w:firstLine="0"/>
              <w:jc w:val="left"/>
              <w:outlineLvl w:val="9"/>
            </w:pPr>
            <w:r>
              <w:t>Creation, deletion, update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product ID</w:t>
            </w:r>
          </w:p>
        </w:tc>
        <w:tc>
          <w:tcPr/>
          <w:p>
            <w:pPr>
              <w:numPr>
                <w:ilvl w:val="0"/>
                <w:numId w:val="0"/>
              </w:numPr>
              <w:spacing w:before="0" w:beforeAutospacing="0" w:after="120" w:afterAutospacing="0" w:line="240" w:lineRule="auto"/>
              <w:ind w:left="0" w:right="0" w:firstLine="0"/>
              <w:jc w:val="left"/>
              <w:outlineLvl w:val="9"/>
            </w:pPr>
            <w:r>
              <w:rPr>
                <w:color w:val="000000"/>
              </w:rPr>
              <w:t>Integer</w:t>
            </w:r>
          </w:p>
        </w:tc>
        <w:tc>
          <w:tcPr/>
          <w:p>
            <w:pPr>
              <w:numPr>
                <w:ilvl w:val="0"/>
                <w:numId w:val="0"/>
              </w:numPr>
              <w:spacing w:before="0" w:beforeAutospacing="0" w:after="120" w:afterAutospacing="0" w:line="240" w:lineRule="auto"/>
              <w:ind w:left="0" w:right="0" w:firstLine="0"/>
              <w:jc w:val="left"/>
              <w:outlineLvl w:val="9"/>
            </w:pPr>
            <w:r>
              <w:t>Product Id</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product metadata</w:t>
            </w:r>
          </w:p>
        </w:tc>
        <w:tc>
          <w:tcPr/>
          <w:p>
            <w:pPr>
              <w:numPr>
                <w:ilvl w:val="0"/>
                <w:numId w:val="0"/>
              </w:numPr>
              <w:spacing w:before="0" w:beforeAutospacing="0" w:after="120" w:afterAutospacing="0" w:line="240" w:lineRule="auto"/>
              <w:ind w:left="0" w:right="0" w:firstLine="0"/>
              <w:jc w:val="left"/>
              <w:outlineLvl w:val="9"/>
            </w:pPr>
            <w:r>
              <w:rPr>
                <w:color w:val="000000"/>
              </w:rPr>
              <w:t>ProductMetaData</w:t>
            </w:r>
          </w:p>
        </w:tc>
        <w:tc>
          <w:tcPr/>
          <w:p>
            <w:pPr>
              <w:numPr>
                <w:ilvl w:val="0"/>
                <w:numId w:val="0"/>
              </w:numPr>
              <w:spacing w:before="0" w:beforeAutospacing="0" w:after="120" w:afterAutospacing="0" w:line="240" w:lineRule="auto"/>
              <w:ind w:left="0" w:right="0" w:firstLine="0"/>
              <w:jc w:val="left"/>
              <w:outlineLvl w:val="9"/>
            </w:pPr>
            <w:r>
              <w:rPr>
                <w:color w:val="000000"/>
              </w:rPr>
              <w:t>Product metadata</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product path</w:t>
            </w:r>
          </w:p>
        </w:tc>
        <w:tc>
          <w:tcPr/>
          <w:p>
            <w:pPr>
              <w:numPr>
                <w:ilvl w:val="0"/>
                <w:numId w:val="0"/>
              </w:numPr>
              <w:spacing w:before="0" w:beforeAutospacing="0" w:after="120" w:afterAutospacing="0" w:line="240" w:lineRule="auto"/>
              <w:ind w:left="0" w:right="0" w:firstLine="0"/>
              <w:jc w:val="left"/>
              <w:outlineLvl w:val="9"/>
            </w:pPr>
            <w:r>
              <w:rPr>
                <w:color w:val="000000"/>
              </w:rPr>
              <w:t>String</w:t>
            </w:r>
          </w:p>
        </w:tc>
        <w:tc>
          <w:tcPr/>
          <w:p>
            <w:pPr>
              <w:numPr>
                <w:ilvl w:val="0"/>
                <w:numId w:val="0"/>
              </w:numPr>
              <w:spacing w:before="0" w:beforeAutospacing="0" w:after="120" w:afterAutospacing="0" w:line="240" w:lineRule="auto"/>
              <w:ind w:left="0" w:right="0" w:firstLine="0"/>
              <w:jc w:val="left"/>
              <w:outlineLvl w:val="9"/>
            </w:pPr>
            <w:r>
              <w:rPr>
                <w:color w:val="000000"/>
              </w:rPr>
              <w:t>Product path</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product type</w:t>
            </w:r>
          </w:p>
        </w:tc>
        <w:tc>
          <w:tcPr/>
          <w:p>
            <w:pPr>
              <w:numPr>
                <w:ilvl w:val="0"/>
                <w:numId w:val="0"/>
              </w:numPr>
              <w:spacing w:before="0" w:beforeAutospacing="0" w:after="120" w:afterAutospacing="0" w:line="240" w:lineRule="auto"/>
              <w:ind w:left="0" w:right="0" w:firstLine="0"/>
              <w:jc w:val="left"/>
              <w:outlineLvl w:val="9"/>
            </w:pPr>
            <w:r>
              <w:rPr>
                <w:color w:val="000000"/>
              </w:rPr>
              <w:t>Enum of strings</w:t>
            </w:r>
          </w:p>
        </w:tc>
        <w:tc>
          <w:tcPr/>
          <w:p>
            <w:pPr>
              <w:numPr>
                <w:ilvl w:val="0"/>
                <w:numId w:val="0"/>
              </w:numPr>
              <w:spacing w:before="0" w:beforeAutospacing="0" w:after="120" w:afterAutospacing="0" w:line="240" w:lineRule="auto"/>
              <w:ind w:left="0" w:right="0" w:firstLine="0"/>
              <w:jc w:val="left"/>
              <w:outlineLvl w:val="9"/>
            </w:pPr>
            <w:r>
              <w:t>Product type (primary, ortho, etc.)</w:t>
            </w:r>
          </w:p>
        </w:tc>
      </w:tr>
    </w:tbl>
    <w:p>
      <w:pPr>
        <w:pStyle w:val="Heading2"/>
      </w:pPr>
      <w:bookmarkStart w:id="281" w:name="scroll-bookmark-160"/>
      <w:bookmarkEnd w:id="281"/>
      <w:bookmarkStart w:id="282" w:name="scroll-bookmark-161"/>
      <w:bookmarkStart w:id="283" w:name="_Toc256000376"/>
      <w:r>
        <w:t>Product Integrity Verification Request</w:t>
      </w:r>
      <w:bookmarkEnd w:id="283"/>
      <w:bookmarkEnd w:id="282"/>
    </w:p>
    <w:p>
      <w:pPr>
        <w:pStyle w:val="Heading3"/>
      </w:pPr>
      <w:bookmarkStart w:id="284" w:name="scroll-bookmark-162"/>
      <w:bookmarkStart w:id="285" w:name="_Toc256000377"/>
      <w:r>
        <w:t>Introduction</w:t>
      </w:r>
      <w:bookmarkEnd w:id="285"/>
      <w:bookmarkEnd w:id="284"/>
    </w:p>
    <w:p>
      <w:r>
        <w:t>The "</w:t>
      </w:r>
      <w:r>
        <w:rPr>
          <w:b/>
        </w:rPr>
        <w:t>Product</w:t>
      </w:r>
      <w:r>
        <w:t xml:space="preserve"> </w:t>
      </w:r>
      <w:r>
        <w:rPr>
          <w:b/>
        </w:rPr>
        <w:t>Integrity Verification Request</w:t>
      </w:r>
      <w:r>
        <w:t>" Interface allows clients (i.e dominoes meant to ingest products) to verify the integrity of the product received before launching their processing actions by computing locally the hashcode of the product and submitting it to the centralized DITS domino for verification.</w:t>
      </w:r>
    </w:p>
    <w:p>
      <w:r>
        <w:t>This Web Service is based on OPENAPI 3.0 standard interface. The supported format for designing the API is JSON.</w:t>
      </w:r>
    </w:p>
    <w:p/>
    <w:p>
      <w:pPr>
        <w:pStyle w:val="Heading3"/>
      </w:pPr>
      <w:bookmarkStart w:id="286" w:name="scroll-bookmark-163"/>
      <w:bookmarkStart w:id="287" w:name="_Toc256000378"/>
      <w:r>
        <w:t>Dynamics of exchanges</w:t>
      </w:r>
      <w:bookmarkEnd w:id="287"/>
      <w:bookmarkEnd w:id="286"/>
    </w:p>
    <w:p/>
    <w:tbl>
      <w:tblPr>
        <w:tblStyle w:val="ScrollTableNormal"/>
        <w:tblW w:w="5000" w:type="pct"/>
        <w:tblLook w:val="0020"/>
      </w:tblPr>
      <w:tblGrid>
        <w:gridCol w:w="4376"/>
        <w:gridCol w:w="411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DITS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PPS</w:t>
            </w:r>
          </w:p>
        </w:tc>
        <w:tc>
          <w:tcPr/>
          <w:p>
            <w:pPr>
              <w:numPr>
                <w:ilvl w:val="0"/>
                <w:numId w:val="0"/>
              </w:numPr>
              <w:spacing w:before="0" w:beforeAutospacing="0" w:after="120" w:afterAutospacing="0" w:line="240" w:lineRule="auto"/>
              <w:ind w:left="0" w:right="0" w:firstLine="0"/>
              <w:jc w:val="left"/>
              <w:outlineLvl w:val="9"/>
            </w:pPr>
            <w:r>
              <w:t>DITS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APS</w:t>
            </w:r>
          </w:p>
        </w:tc>
        <w:tc>
          <w:tcPr/>
          <w:p>
            <w:pPr>
              <w:numPr>
                <w:ilvl w:val="0"/>
                <w:numId w:val="0"/>
              </w:numPr>
              <w:spacing w:before="0" w:beforeAutospacing="0" w:after="120" w:afterAutospacing="0" w:line="240" w:lineRule="auto"/>
              <w:ind w:left="0" w:right="0" w:firstLine="0"/>
              <w:jc w:val="left"/>
              <w:outlineLvl w:val="9"/>
            </w:pPr>
            <w:r>
              <w:t>DITS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EPS</w:t>
            </w:r>
          </w:p>
        </w:tc>
        <w:tc>
          <w:tcPr/>
          <w:p>
            <w:pPr>
              <w:numPr>
                <w:ilvl w:val="0"/>
                <w:numId w:val="0"/>
              </w:numPr>
              <w:spacing w:before="0" w:beforeAutospacing="0" w:after="120" w:afterAutospacing="0" w:line="240" w:lineRule="auto"/>
              <w:ind w:left="0" w:right="0" w:firstLine="0"/>
              <w:jc w:val="left"/>
              <w:outlineLvl w:val="9"/>
            </w:pPr>
            <w:r>
              <w:t>DITS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DDS</w:t>
            </w:r>
          </w:p>
        </w:tc>
        <w:tc>
          <w:tcPr/>
          <w:p>
            <w:pPr>
              <w:numPr>
                <w:ilvl w:val="0"/>
                <w:numId w:val="0"/>
              </w:numPr>
              <w:spacing w:before="0" w:beforeAutospacing="0" w:after="120" w:afterAutospacing="0" w:line="240" w:lineRule="auto"/>
              <w:ind w:left="0" w:right="0" w:firstLine="0"/>
              <w:jc w:val="left"/>
              <w:outlineLvl w:val="9"/>
            </w:pPr>
            <w:r>
              <w:t>DITS</w:t>
            </w:r>
          </w:p>
        </w:tc>
      </w:tr>
    </w:tbl>
    <w:p>
      <w:pPr>
        <w:pStyle w:val="Heading3"/>
      </w:pPr>
      <w:bookmarkStart w:id="288" w:name="scroll-bookmark-164"/>
      <w:bookmarkStart w:id="289" w:name="_Toc256000379"/>
      <w:r>
        <w:t>Request/Response</w:t>
      </w:r>
      <w:bookmarkEnd w:id="289"/>
      <w:bookmarkEnd w:id="288"/>
    </w:p>
    <w:tbl>
      <w:tblPr>
        <w:tblStyle w:val="ScrollTableNormal"/>
        <w:tblW w:w="5000" w:type="pct"/>
        <w:tblLook w:val="0020"/>
      </w:tblPr>
      <w:tblGrid>
        <w:gridCol w:w="2388"/>
        <w:gridCol w:w="5194"/>
        <w:gridCol w:w="90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POST </w:t>
            </w:r>
            <w:r>
              <w:rPr>
                <w:b/>
              </w:rPr>
              <w:t>Product</w:t>
            </w:r>
            <w:r>
              <w:t xml:space="preserve"> </w:t>
            </w:r>
            <w:r>
              <w:rPr>
                <w:b/>
              </w:rPr>
              <w:t>Integrity Verification Request</w:t>
            </w:r>
            <w:r>
              <w:rPr>
                <w:b/>
              </w:rPr>
              <w:t> </w:t>
            </w:r>
          </w:p>
        </w:tc>
        <w:tc>
          <w:tcPr/>
          <w:p>
            <w:pPr>
              <w:numPr>
                <w:ilvl w:val="0"/>
                <w:numId w:val="0"/>
              </w:numPr>
              <w:spacing w:before="0" w:beforeAutospacing="0" w:after="120" w:afterAutospacing="0" w:line="240" w:lineRule="auto"/>
              <w:ind w:left="0" w:right="0" w:firstLine="0"/>
              <w:jc w:val="left"/>
              <w:outlineLvl w:val="9"/>
            </w:pPr>
            <w:r>
              <w:t>Sends a locally computed hascode for a product for verification that the product is known with the same integrity reference value.</w:t>
            </w:r>
          </w:p>
        </w:tc>
        <w:tc>
          <w:tcPr/>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2262"/>
        <w:gridCol w:w="818"/>
        <w:gridCol w:w="5407"/>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Product</w:t>
            </w:r>
            <w:r>
              <w:t xml:space="preserve"> </w:t>
            </w:r>
            <w:r>
              <w:rPr>
                <w:b/>
              </w:rPr>
              <w:t>Integrity Verification Request</w:t>
            </w:r>
            <w:r>
              <w:t xml:space="preserve">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The triplet &lt;productId/productHashType/productHash&gt; is properly recognized</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400</w:t>
            </w:r>
          </w:p>
        </w:tc>
        <w:tc>
          <w:tcPr/>
          <w:p>
            <w:pPr>
              <w:numPr>
                <w:ilvl w:val="0"/>
                <w:numId w:val="0"/>
              </w:numPr>
              <w:spacing w:before="0" w:beforeAutospacing="0" w:after="120" w:afterAutospacing="0" w:line="240" w:lineRule="auto"/>
              <w:ind w:left="0" w:right="0" w:firstLine="0"/>
              <w:jc w:val="left"/>
              <w:outlineLvl w:val="9"/>
            </w:pPr>
            <w:r>
              <w:t>The provided hash code does not correspond to the registered hashcode (error code: **1003**)</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r>
              <w:t>404</w:t>
            </w:r>
          </w:p>
        </w:tc>
        <w:tc>
          <w:tcPr/>
          <w:p>
            <w:pPr>
              <w:numPr>
                <w:ilvl w:val="0"/>
                <w:numId w:val="0"/>
              </w:numPr>
              <w:spacing w:before="0" w:beforeAutospacing="0" w:after="120" w:afterAutospacing="0" w:line="240" w:lineRule="auto"/>
              <w:ind w:left="0" w:right="0" w:firstLine="0"/>
              <w:jc w:val="left"/>
              <w:outlineLvl w:val="9"/>
            </w:pPr>
            <w:r>
              <w:t>The product (error code: **1001**) or the product Hash Type (error code: **1002**) was not recognized</w:t>
            </w:r>
          </w:p>
        </w:tc>
      </w:tr>
    </w:tbl>
    <w:p/>
    <w:p>
      <w:pPr>
        <w:pStyle w:val="Heading3"/>
      </w:pPr>
      <w:bookmarkStart w:id="290" w:name="scroll-bookmark-165"/>
      <w:bookmarkStart w:id="291" w:name="_Toc256000380"/>
      <w:r>
        <w:t>Data type</w:t>
      </w:r>
      <w:bookmarkEnd w:id="291"/>
      <w:bookmarkEnd w:id="290"/>
    </w:p>
    <w:tbl>
      <w:tblPr>
        <w:tblStyle w:val="ScrollTableNormal"/>
        <w:tblW w:w="5000" w:type="pct"/>
        <w:tblLook w:val="00A0"/>
      </w:tblPr>
      <w:tblGrid>
        <w:gridCol w:w="1921"/>
        <w:gridCol w:w="2050"/>
        <w:gridCol w:w="4516"/>
      </w:tblGrid>
      <w:tr>
        <w:tblPrEx>
          <w:tblW w:w="5000" w:type="pct"/>
          <w:tblLook w:val="00A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bl>
    <w:p>
      <w:pPr>
        <w:pStyle w:val="Heading2"/>
      </w:pPr>
      <w:bookmarkStart w:id="292" w:name="scroll-bookmark-166"/>
      <w:bookmarkEnd w:id="292"/>
      <w:bookmarkStart w:id="293" w:name="scroll-bookmark-167"/>
      <w:bookmarkStart w:id="294" w:name="_Toc256000381"/>
      <w:r>
        <w:t>Production Context</w:t>
      </w:r>
      <w:bookmarkEnd w:id="294"/>
      <w:bookmarkEnd w:id="293"/>
    </w:p>
    <w:p>
      <w:pPr>
        <w:pStyle w:val="Heading3"/>
      </w:pPr>
      <w:bookmarkStart w:id="295" w:name="scroll-bookmark-168"/>
      <w:bookmarkStart w:id="296" w:name="_Toc256000382"/>
      <w:r>
        <w:t>Introduction</w:t>
      </w:r>
      <w:bookmarkEnd w:id="296"/>
      <w:bookmarkEnd w:id="295"/>
    </w:p>
    <w:p>
      <w:r>
        <w:t>The "</w:t>
      </w:r>
      <w:r>
        <w:rPr>
          <w:b/>
        </w:rPr>
        <w:t>Production Context</w:t>
      </w:r>
      <w:r>
        <w:t xml:space="preserve">" Interface allows clients to retrieve a context </w:t>
      </w:r>
      <w:r>
        <w:rPr>
          <w:color w:val="172B4D"/>
        </w:rPr>
        <w:t>for a given production.</w:t>
      </w:r>
    </w:p>
    <w:p>
      <w:r>
        <w:t xml:space="preserve">This Pickup Point is based on OPENAPI 3.0 standard interface. </w:t>
      </w:r>
      <w:r>
        <w:rPr>
          <w:color w:val="202124"/>
        </w:rPr>
        <w:t>It responds to Pickup Point requirements :</w:t>
      </w:r>
    </w:p>
    <w:p>
      <w:pPr>
        <w:numPr>
          <w:ilvl w:val="0"/>
          <w:numId w:val="85"/>
        </w:numPr>
      </w:pPr>
      <w:r>
        <w:t>Asynchronous Exchange</w:t>
      </w:r>
    </w:p>
    <w:p>
      <w:pPr>
        <w:numPr>
          <w:ilvl w:val="0"/>
          <w:numId w:val="85"/>
        </w:numPr>
      </w:pPr>
      <w:r>
        <w:rPr>
          <w:color w:val="202124"/>
        </w:rPr>
        <w:t>Centralized data</w:t>
      </w:r>
    </w:p>
    <w:p>
      <w:pPr>
        <w:numPr>
          <w:ilvl w:val="0"/>
          <w:numId w:val="85"/>
        </w:numPr>
      </w:pPr>
      <w:r>
        <w:rPr>
          <w:color w:val="202124"/>
        </w:rPr>
        <w:t>One pickup-point for each data producer</w:t>
      </w:r>
    </w:p>
    <w:p>
      <w:pPr>
        <w:numPr>
          <w:ilvl w:val="0"/>
          <w:numId w:val="85"/>
        </w:numPr>
      </w:pPr>
      <w:r>
        <w:rPr>
          <w:color w:val="202124"/>
        </w:rPr>
        <w:t>Data described in file</w:t>
      </w:r>
    </w:p>
    <w:p>
      <w:pPr>
        <w:numPr>
          <w:ilvl w:val="0"/>
          <w:numId w:val="85"/>
        </w:numPr>
      </w:pPr>
      <w:r>
        <w:rPr>
          <w:color w:val="202124"/>
        </w:rPr>
        <w:t>Etc.</w:t>
      </w:r>
    </w:p>
    <w:p>
      <w:r>
        <w:t>These files are mission specific, so no generic format is defined but compressed archive is recommanded.</w:t>
      </w:r>
    </w:p>
    <w:p>
      <w:pPr>
        <w:pStyle w:val="Heading3"/>
      </w:pPr>
      <w:bookmarkStart w:id="297" w:name="scroll-bookmark-169"/>
      <w:bookmarkStart w:id="298" w:name="_Toc256000383"/>
      <w:r>
        <w:t>Dynamics of exchanges</w:t>
      </w:r>
      <w:bookmarkEnd w:id="298"/>
      <w:bookmarkEnd w:id="297"/>
    </w:p>
    <w:p>
      <w:r>
        <w:t>The exchange takes place in four steps :</w:t>
      </w:r>
    </w:p>
    <w:p>
      <w:pPr>
        <w:numPr>
          <w:ilvl w:val="0"/>
          <w:numId w:val="86"/>
        </w:numPr>
      </w:pPr>
      <w:r>
        <w:t xml:space="preserve"> The client sends a HTTPS/REST "GET </w:t>
      </w:r>
      <w:r>
        <w:rPr>
          <w:b/>
        </w:rPr>
        <w:t>Production Context</w:t>
      </w:r>
      <w:r>
        <w:t>" request with </w:t>
      </w:r>
      <w:r>
        <w:rPr>
          <w:color w:val="172B4D"/>
        </w:rPr>
        <w:t>constellation, satellite and period as parameters</w:t>
      </w:r>
      <w:r>
        <w:t>.</w:t>
      </w:r>
    </w:p>
    <w:p>
      <w:pPr>
        <w:numPr>
          <w:ilvl w:val="0"/>
          <w:numId w:val="86"/>
        </w:numPr>
      </w:pPr>
      <w:r>
        <w:t>In response, the server returns a list of URIs of files.</w:t>
      </w:r>
    </w:p>
    <w:p>
      <w:pPr>
        <w:numPr>
          <w:ilvl w:val="0"/>
          <w:numId w:val="86"/>
        </w:numPr>
      </w:pPr>
      <w:r>
        <w:t>Then, among all the URIs available (those transmitted in step 2), the client chooses the files (those associated with the chosen URIs) that he really wishes to receive. </w:t>
      </w:r>
      <w:r>
        <w:t>The client sends a HTTPS/REST "GET File"</w:t>
      </w:r>
      <w:r>
        <w:rPr>
          <w:i/>
        </w:rPr>
        <w:t> </w:t>
      </w:r>
      <w:r>
        <w:t>with URI as parameters to retrieve one file.</w:t>
      </w:r>
    </w:p>
    <w:p>
      <w:pPr>
        <w:numPr>
          <w:ilvl w:val="0"/>
          <w:numId w:val="86"/>
        </w:numPr>
      </w:pPr>
      <w:r>
        <w:t>In</w:t>
      </w:r>
      <w:r>
        <w:t> </w:t>
      </w:r>
      <w:r>
        <w:t>response, the server returns a file.</w:t>
      </w:r>
    </w:p>
    <w:p>
      <w:hyperlink r:id="rId62" w:history="1">
        <w:r>
          <w:rPr>
            <w:rStyle w:val="Hyperlink"/>
          </w:rPr>
          <w:t>Production_context.pptx</w:t>
        </w:r>
      </w:hyperlink>
    </w:p>
    <w:p>
      <w:r>
        <w:drawing>
          <wp:inline>
            <wp:extent cx="5395595" cy="2279174"/>
            <wp:docPr id="1000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xmlns:r="http://schemas.openxmlformats.org/officeDocument/2006/relationships" r:embed="rId63"/>
                    <a:stretch>
                      <a:fillRect/>
                    </a:stretch>
                  </pic:blipFill>
                  <pic:spPr>
                    <a:xfrm>
                      <a:off x="0" y="0"/>
                      <a:ext cx="5395595" cy="2279174"/>
                    </a:xfrm>
                    <a:prstGeom prst="rect">
                      <a:avLst/>
                    </a:prstGeom>
                  </pic:spPr>
                </pic:pic>
              </a:graphicData>
            </a:graphic>
          </wp:inline>
        </w:drawing>
      </w:r>
    </w:p>
    <w:p>
      <w:r>
        <w:t>Client/server example :</w:t>
      </w:r>
    </w:p>
    <w:tbl>
      <w:tblPr>
        <w:tblStyle w:val="ScrollTableNormal"/>
        <w:tblW w:w="5000" w:type="pct"/>
        <w:tblLook w:val="0020"/>
      </w:tblPr>
      <w:tblGrid>
        <w:gridCol w:w="3911"/>
        <w:gridCol w:w="4576"/>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IQS</w:t>
            </w:r>
          </w:p>
        </w:tc>
        <w:tc>
          <w:tcPr/>
          <w:p>
            <w:pPr>
              <w:numPr>
                <w:ilvl w:val="0"/>
                <w:numId w:val="0"/>
              </w:numPr>
              <w:spacing w:before="0" w:beforeAutospacing="0" w:after="120" w:afterAutospacing="0" w:line="240" w:lineRule="auto"/>
              <w:ind w:left="0" w:right="0" w:firstLine="0"/>
              <w:jc w:val="left"/>
              <w:outlineLvl w:val="9"/>
            </w:pPr>
            <w:r>
              <w:t>PPS/APS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MAPQS</w:t>
            </w:r>
          </w:p>
        </w:tc>
        <w:tc>
          <w:tcPr/>
          <w:p>
            <w:pPr>
              <w:numPr>
                <w:ilvl w:val="0"/>
                <w:numId w:val="0"/>
              </w:numPr>
              <w:spacing w:before="0" w:beforeAutospacing="0" w:after="120" w:afterAutospacing="0" w:line="240" w:lineRule="auto"/>
              <w:ind w:left="0" w:right="0" w:firstLine="0"/>
              <w:jc w:val="left"/>
              <w:outlineLvl w:val="9"/>
            </w:pPr>
            <w:r>
              <w:t>EPS</w:t>
            </w:r>
          </w:p>
        </w:tc>
      </w:tr>
    </w:tbl>
    <w:p>
      <w:pPr>
        <w:pStyle w:val="Heading3"/>
      </w:pPr>
      <w:bookmarkStart w:id="299" w:name="scroll-bookmark-170"/>
      <w:bookmarkStart w:id="300" w:name="_Toc256000384"/>
      <w:r>
        <w:t>Request/Response</w:t>
      </w:r>
      <w:bookmarkEnd w:id="300"/>
      <w:bookmarkEnd w:id="299"/>
    </w:p>
    <w:tbl>
      <w:tblPr>
        <w:tblStyle w:val="ScrollTableNormal"/>
        <w:tblW w:w="5000" w:type="pct"/>
        <w:tblLook w:val="0020"/>
      </w:tblPr>
      <w:tblGrid>
        <w:gridCol w:w="2864"/>
        <w:gridCol w:w="3878"/>
        <w:gridCol w:w="174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Production Context</w:t>
            </w:r>
            <w:r>
              <w:rPr>
                <w:b/>
              </w:rPr>
              <w:t xml:space="preserve"> </w:t>
            </w:r>
            <w:r>
              <w:t>request</w:t>
            </w:r>
          </w:p>
        </w:tc>
        <w:tc>
          <w:tcPr/>
          <w:p>
            <w:pPr>
              <w:numPr>
                <w:ilvl w:val="0"/>
                <w:numId w:val="0"/>
              </w:numPr>
              <w:spacing w:before="0" w:beforeAutospacing="0" w:after="120" w:afterAutospacing="0" w:line="240" w:lineRule="auto"/>
              <w:ind w:left="0" w:right="0" w:firstLine="0"/>
              <w:jc w:val="left"/>
              <w:outlineLvl w:val="9"/>
            </w:pPr>
            <w:r>
              <w:t xml:space="preserve">Ask for a list of </w:t>
            </w:r>
            <w:r>
              <w:t>URIs files</w:t>
            </w:r>
            <w:r>
              <w:t> </w:t>
            </w:r>
            <w:r>
              <w:t>for a given productID.</w:t>
            </w:r>
          </w:p>
        </w:tc>
        <w:tc>
          <w:tcPr/>
          <w:p>
            <w:pPr>
              <w:spacing w:before="0" w:beforeAutospacing="0" w:after="120" w:afterAutospacing="0" w:line="240" w:lineRule="auto"/>
              <w:ind w:left="0" w:right="0" w:firstLine="0"/>
              <w:jc w:val="left"/>
              <w:outlineLvl w:val="9"/>
            </w:pPr>
            <w:r>
              <w:t>Query Parameters:</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Constellation</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t>   ApplicabilityDate</w:t>
            </w:r>
          </w:p>
          <w:p>
            <w:pPr>
              <w:numPr>
                <w:ilvl w:val="0"/>
                <w:numId w:val="0"/>
              </w:numPr>
              <w:spacing w:before="0" w:beforeAutospacing="0" w:after="120" w:afterAutospacing="0" w:line="240" w:lineRule="auto"/>
              <w:ind w:left="0" w:right="0" w:firstLine="0"/>
              <w:jc w:val="left"/>
              <w:outlineLvl w:val="9"/>
            </w:pPr>
            <w:r>
              <w:t>   ContextLevel</w:t>
            </w:r>
          </w:p>
        </w:tc>
      </w:tr>
    </w:tbl>
    <w:p/>
    <w:tbl>
      <w:tblPr>
        <w:tblStyle w:val="ScrollTableNormal"/>
        <w:tblW w:w="5000" w:type="pct"/>
        <w:tblLook w:val="0000"/>
      </w:tblPr>
      <w:tblGrid>
        <w:gridCol w:w="2145"/>
        <w:gridCol w:w="922"/>
        <w:gridCol w:w="3423"/>
        <w:gridCol w:w="1997"/>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Production Context</w:t>
            </w:r>
            <w:r>
              <w:t xml:space="preserve">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Successfully returned a list </w:t>
            </w:r>
            <w:r>
              <w:t>of URIs of corresponding context(s).</w:t>
            </w:r>
          </w:p>
        </w:tc>
        <w:tc>
          <w:tcPr/>
          <w:p>
            <w:pPr>
              <w:spacing w:before="0" w:beforeAutospacing="0" w:after="120" w:afterAutospacing="0" w:line="240" w:lineRule="auto"/>
              <w:ind w:left="0" w:right="0" w:firstLine="0"/>
              <w:jc w:val="left"/>
              <w:outlineLvl w:val="9"/>
            </w:pPr>
            <w:r>
              <w:t>URIs:[</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URI (link to download the files)</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r>
              <w:t>]</w:t>
            </w:r>
          </w:p>
        </w:tc>
      </w:tr>
    </w:tbl>
    <w:p/>
    <w:tbl>
      <w:tblPr>
        <w:tblStyle w:val="ScrollTableNormal"/>
        <w:tblW w:w="5000" w:type="pct"/>
        <w:tblLook w:val="0020"/>
      </w:tblPr>
      <w:tblGrid>
        <w:gridCol w:w="1660"/>
        <w:gridCol w:w="5260"/>
        <w:gridCol w:w="1567"/>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request</w:t>
            </w:r>
          </w:p>
        </w:tc>
        <w:tc>
          <w:tcPr/>
          <w:p>
            <w:pPr>
              <w:numPr>
                <w:ilvl w:val="0"/>
                <w:numId w:val="0"/>
              </w:numPr>
              <w:spacing w:before="0" w:beforeAutospacing="0" w:after="120" w:afterAutospacing="0" w:line="240" w:lineRule="auto"/>
              <w:ind w:left="0" w:right="0" w:firstLine="0"/>
              <w:jc w:val="left"/>
              <w:outlineLvl w:val="9"/>
            </w:pPr>
            <w:r>
              <w:t xml:space="preserve">Ask for a file </w:t>
            </w:r>
            <w:r>
              <w:t>corresponding to the URI sent in parameter</w:t>
            </w:r>
          </w:p>
        </w:tc>
        <w:tc>
          <w:tcPr/>
          <w:p>
            <w:pPr>
              <w:numPr>
                <w:ilvl w:val="0"/>
                <w:numId w:val="0"/>
              </w:numPr>
              <w:spacing w:before="0" w:beforeAutospacing="0" w:after="120" w:afterAutospacing="0" w:line="240" w:lineRule="auto"/>
              <w:ind w:left="0" w:right="0" w:firstLine="0"/>
              <w:jc w:val="left"/>
              <w:outlineLvl w:val="9"/>
            </w:pPr>
            <w:r>
              <w:rPr>
                <w:color w:val="000000"/>
              </w:rPr>
              <w:t>URI (one by file)</w:t>
            </w:r>
          </w:p>
        </w:tc>
      </w:tr>
    </w:tbl>
    <w:p/>
    <w:tbl>
      <w:tblPr>
        <w:tblStyle w:val="ScrollTableNormal"/>
        <w:tblW w:w="5000" w:type="pct"/>
        <w:tblLook w:val="0000"/>
      </w:tblPr>
      <w:tblGrid>
        <w:gridCol w:w="2022"/>
        <w:gridCol w:w="1380"/>
        <w:gridCol w:w="2832"/>
        <w:gridCol w:w="2253"/>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returned a</w:t>
            </w:r>
            <w:r>
              <w:t xml:space="preserve"> file</w:t>
            </w:r>
          </w:p>
        </w:tc>
        <w:tc>
          <w:tcPr/>
          <w:p>
            <w:pPr>
              <w:numPr>
                <w:ilvl w:val="0"/>
                <w:numId w:val="0"/>
              </w:numPr>
              <w:spacing w:before="0" w:beforeAutospacing="0" w:after="120" w:afterAutospacing="0" w:line="240" w:lineRule="auto"/>
              <w:ind w:left="0" w:right="0" w:firstLine="0"/>
              <w:jc w:val="left"/>
              <w:outlineLvl w:val="9"/>
            </w:pPr>
            <w:r>
              <w:t>Compressed archive.</w:t>
            </w:r>
          </w:p>
        </w:tc>
      </w:tr>
    </w:tbl>
    <w:p>
      <w:r>
        <w:rPr>
          <w:i/>
          <w:u w:val="single"/>
        </w:rPr>
        <w:t>Note on status code : </w:t>
      </w:r>
    </w:p>
    <w:p>
      <w:pPr>
        <w:numPr>
          <w:ilvl w:val="0"/>
          <w:numId w:val="87"/>
        </w:numPr>
      </w:pPr>
      <w:r>
        <w:rPr>
          <w:i/>
        </w:rPr>
        <w:t>200 OK: if the request is accepted and a response can be returned</w:t>
      </w:r>
    </w:p>
    <w:p>
      <w:pPr>
        <w:numPr>
          <w:ilvl w:val="0"/>
          <w:numId w:val="87"/>
        </w:numPr>
      </w:pPr>
      <w:r>
        <w:rPr>
          <w:i/>
        </w:rPr>
        <w:t>400 Bad Request-401 Unauthorized: if the requesting client is unauthorised</w:t>
      </w:r>
    </w:p>
    <w:p>
      <w:pPr>
        <w:numPr>
          <w:ilvl w:val="0"/>
          <w:numId w:val="87"/>
        </w:numPr>
      </w:pPr>
      <w:r>
        <w:rPr>
          <w:i/>
        </w:rPr>
        <w:t>404 Not Found</w:t>
      </w:r>
    </w:p>
    <w:p>
      <w:pPr>
        <w:numPr>
          <w:ilvl w:val="0"/>
          <w:numId w:val="87"/>
        </w:numPr>
      </w:pPr>
      <w:r>
        <w:rPr>
          <w:i/>
        </w:rPr>
        <w:t>429 Too Many Requests: if a quota is exceeded</w:t>
      </w:r>
    </w:p>
    <w:p>
      <w:pPr>
        <w:numPr>
          <w:ilvl w:val="0"/>
          <w:numId w:val="87"/>
        </w:numPr>
      </w:pPr>
      <w:r>
        <w:rPr>
          <w:i/>
        </w:rPr>
        <w:t>500 Internal Server Error</w:t>
      </w:r>
    </w:p>
    <w:p>
      <w:pPr>
        <w:pStyle w:val="Heading3"/>
      </w:pPr>
      <w:bookmarkStart w:id="301" w:name="scroll-bookmark-171"/>
      <w:bookmarkStart w:id="302" w:name="_Toc256000385"/>
      <w:r>
        <w:t>Data type</w:t>
      </w:r>
      <w:bookmarkEnd w:id="302"/>
      <w:bookmarkEnd w:id="301"/>
    </w:p>
    <w:tbl>
      <w:tblPr>
        <w:tblStyle w:val="ScrollTableNormal"/>
        <w:tblW w:w="5000" w:type="pct"/>
        <w:tblLook w:val="0020"/>
      </w:tblPr>
      <w:tblGrid>
        <w:gridCol w:w="2569"/>
        <w:gridCol w:w="973"/>
        <w:gridCol w:w="494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ApplicabilityDate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productID</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context level</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rPr>
                <w:color w:val="000000"/>
              </w:rPr>
              <w:t>How precise the context must be</w:t>
            </w:r>
          </w:p>
        </w:tc>
      </w:tr>
    </w:tbl>
    <w:p>
      <w:pPr>
        <w:pStyle w:val="Heading2"/>
      </w:pPr>
      <w:bookmarkStart w:id="303" w:name="scroll-bookmark-172"/>
      <w:bookmarkEnd w:id="303"/>
      <w:bookmarkStart w:id="304" w:name="scroll-bookmark-173"/>
      <w:bookmarkStart w:id="305" w:name="_Toc256000386"/>
      <w:r>
        <w:t>Products to sign</w:t>
      </w:r>
      <w:bookmarkEnd w:id="305"/>
      <w:bookmarkEnd w:id="304"/>
    </w:p>
    <w:p>
      <w:pPr>
        <w:pStyle w:val="Heading2"/>
      </w:pPr>
      <w:bookmarkStart w:id="306" w:name="scroll-bookmark-174"/>
      <w:bookmarkEnd w:id="306"/>
      <w:bookmarkStart w:id="307" w:name="scroll-bookmark-175"/>
      <w:bookmarkStart w:id="308" w:name="_Toc256000387"/>
      <w:r>
        <w:t>Product Traceability Request</w:t>
      </w:r>
      <w:bookmarkEnd w:id="308"/>
      <w:bookmarkEnd w:id="307"/>
    </w:p>
    <w:p>
      <w:pPr>
        <w:pStyle w:val="Heading3"/>
      </w:pPr>
      <w:bookmarkStart w:id="309" w:name="scroll-bookmark-176"/>
      <w:bookmarkStart w:id="310" w:name="_Toc256000388"/>
      <w:r>
        <w:t>Introduction</w:t>
      </w:r>
      <w:bookmarkEnd w:id="310"/>
      <w:bookmarkEnd w:id="309"/>
    </w:p>
    <w:p>
      <w:r>
        <w:t>The "</w:t>
      </w:r>
      <w:r>
        <w:rPr>
          <w:b/>
        </w:rPr>
        <w:t>Product Traceability Request</w:t>
      </w:r>
      <w:r>
        <w:t>" Interface allows clients to retrieve the full traceability of a product at delivery</w:t>
      </w:r>
      <w:r>
        <w:rPr>
          <w:color w:val="172B4D"/>
        </w:rPr>
        <w:t>.</w:t>
      </w:r>
    </w:p>
    <w:p>
      <w:r>
        <w:t>This Web Service is based on OPENAPI 3.0 standard interface. The supported format for the API payload is JSON.</w:t>
      </w:r>
    </w:p>
    <w:p>
      <w:pPr>
        <w:pStyle w:val="Heading3"/>
      </w:pPr>
      <w:bookmarkStart w:id="311" w:name="scroll-bookmark-177"/>
      <w:bookmarkStart w:id="312" w:name="_Toc256000389"/>
      <w:r>
        <w:t>Dynamics of exchanges</w:t>
      </w:r>
      <w:bookmarkEnd w:id="312"/>
      <w:bookmarkEnd w:id="311"/>
    </w:p>
    <w:p>
      <w:r>
        <w:t xml:space="preserve">The DDS sends a HTTPS/REST "GET </w:t>
      </w:r>
      <w:r>
        <w:rPr>
          <w:b/>
        </w:rPr>
        <w:t>Product Traceability Request</w:t>
      </w:r>
      <w:r>
        <w:t>" request with the product ID to be downloaded as parameter to the DITS.</w:t>
      </w:r>
    </w:p>
    <w:p>
      <w:r>
        <w:drawing>
          <wp:inline>
            <wp:extent cx="4013879" cy="2381250"/>
            <wp:docPr id="10005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xmlns:r="http://schemas.openxmlformats.org/officeDocument/2006/relationships" r:embed="rId64"/>
                    <a:stretch>
                      <a:fillRect/>
                    </a:stretch>
                  </pic:blipFill>
                  <pic:spPr>
                    <a:xfrm>
                      <a:off x="0" y="0"/>
                      <a:ext cx="4013879" cy="2381250"/>
                    </a:xfrm>
                    <a:prstGeom prst="rect">
                      <a:avLst/>
                    </a:prstGeom>
                  </pic:spPr>
                </pic:pic>
              </a:graphicData>
            </a:graphic>
          </wp:inline>
        </w:drawing>
      </w:r>
    </w:p>
    <w:p>
      <w:r>
        <w:t>Client/server example :</w:t>
      </w:r>
    </w:p>
    <w:tbl>
      <w:tblPr>
        <w:tblStyle w:val="ScrollTableNormal"/>
        <w:tblW w:w="5000" w:type="pct"/>
        <w:tblLook w:val="0020"/>
      </w:tblPr>
      <w:tblGrid>
        <w:gridCol w:w="4025"/>
        <w:gridCol w:w="44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DDS</w:t>
            </w:r>
          </w:p>
        </w:tc>
        <w:tc>
          <w:tcPr/>
          <w:p>
            <w:pPr>
              <w:numPr>
                <w:ilvl w:val="0"/>
                <w:numId w:val="0"/>
              </w:numPr>
              <w:spacing w:before="0" w:beforeAutospacing="0" w:after="120" w:afterAutospacing="0" w:line="240" w:lineRule="auto"/>
              <w:ind w:left="0" w:right="0" w:firstLine="0"/>
              <w:jc w:val="left"/>
              <w:outlineLvl w:val="9"/>
            </w:pPr>
            <w:r>
              <w:t>DITS</w:t>
            </w:r>
          </w:p>
        </w:tc>
      </w:tr>
    </w:tbl>
    <w:p>
      <w:pPr>
        <w:pStyle w:val="Heading3"/>
      </w:pPr>
      <w:bookmarkStart w:id="313" w:name="scroll-bookmark-178"/>
      <w:bookmarkStart w:id="314" w:name="_Toc256000390"/>
      <w:r>
        <w:t>Request/Response</w:t>
      </w:r>
      <w:bookmarkEnd w:id="314"/>
      <w:bookmarkEnd w:id="313"/>
    </w:p>
    <w:tbl>
      <w:tblPr>
        <w:tblStyle w:val="ScrollTableNormal"/>
        <w:tblW w:w="5000" w:type="pct"/>
        <w:tblLook w:val="0020"/>
      </w:tblPr>
      <w:tblGrid>
        <w:gridCol w:w="3557"/>
        <w:gridCol w:w="3128"/>
        <w:gridCol w:w="180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 xml:space="preserve">GET </w:t>
            </w:r>
            <w:r>
              <w:rPr>
                <w:b/>
              </w:rPr>
              <w:t>Product Traceability Request</w:t>
            </w:r>
            <w:r>
              <w:rPr>
                <w:b/>
              </w:rPr>
              <w:t xml:space="preserve"> </w:t>
            </w:r>
            <w:r>
              <w:t>request</w:t>
            </w:r>
          </w:p>
        </w:tc>
        <w:tc>
          <w:tcPr/>
          <w:p>
            <w:pPr>
              <w:numPr>
                <w:ilvl w:val="0"/>
                <w:numId w:val="0"/>
              </w:numPr>
              <w:spacing w:before="0" w:beforeAutospacing="0" w:after="120" w:afterAutospacing="0" w:line="240" w:lineRule="auto"/>
              <w:ind w:left="0" w:right="0" w:firstLine="0"/>
              <w:jc w:val="left"/>
              <w:outlineLvl w:val="9"/>
            </w:pPr>
            <w:r>
              <w:t>Ask for the full traceability of a product.</w:t>
            </w:r>
          </w:p>
        </w:tc>
        <w:tc>
          <w:tcPr/>
          <w:p>
            <w:pPr>
              <w:spacing w:before="0" w:beforeAutospacing="0" w:after="120" w:afterAutospacing="0" w:line="240" w:lineRule="auto"/>
              <w:ind w:left="0" w:right="0" w:firstLine="0"/>
              <w:jc w:val="left"/>
              <w:outlineLvl w:val="9"/>
            </w:pPr>
            <w:r>
              <w:t>traceability request {</w:t>
            </w:r>
          </w:p>
          <w:p>
            <w:pPr>
              <w:spacing w:before="0" w:beforeAutospacing="0" w:after="120" w:afterAutospacing="0" w:line="240" w:lineRule="auto"/>
              <w:ind w:left="0" w:right="0" w:firstLine="0"/>
              <w:jc w:val="left"/>
              <w:outlineLvl w:val="9"/>
            </w:pPr>
            <w:r>
              <w:t>     productID</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3314"/>
        <w:gridCol w:w="993"/>
        <w:gridCol w:w="2683"/>
        <w:gridCol w:w="1497"/>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Product Traceability</w:t>
            </w:r>
            <w:r>
              <w:rPr>
                <w:b/>
              </w:rPr>
              <w:t xml:space="preserve"> Request</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rPr>
                <w:color w:val="172B4D"/>
              </w:rPr>
              <w:t>Successfully returned the full traceability</w:t>
            </w:r>
          </w:p>
        </w:tc>
        <w:tc>
          <w:tcPr/>
          <w:p>
            <w:pPr>
              <w:numPr>
                <w:ilvl w:val="0"/>
                <w:numId w:val="0"/>
              </w:numPr>
              <w:spacing w:before="0" w:beforeAutospacing="0" w:after="120" w:afterAutospacing="0" w:line="240" w:lineRule="auto"/>
              <w:ind w:left="0" w:right="0" w:firstLine="0"/>
              <w:jc w:val="left"/>
              <w:outlineLvl w:val="9"/>
            </w:pPr>
            <w:r>
              <w:t>HTTPS status</w:t>
            </w:r>
          </w:p>
        </w:tc>
      </w:tr>
    </w:tbl>
    <w:p>
      <w:r>
        <w:rPr>
          <w:i/>
          <w:u w:val="single"/>
        </w:rPr>
        <w:t>Note on status code : </w:t>
      </w:r>
    </w:p>
    <w:p>
      <w:pPr>
        <w:numPr>
          <w:ilvl w:val="0"/>
          <w:numId w:val="88"/>
        </w:numPr>
      </w:pPr>
      <w:r>
        <w:rPr>
          <w:i/>
        </w:rPr>
        <w:t>200 OK: if the request is accepted and a response can be returned</w:t>
      </w:r>
    </w:p>
    <w:p>
      <w:pPr>
        <w:numPr>
          <w:ilvl w:val="0"/>
          <w:numId w:val="88"/>
        </w:numPr>
      </w:pPr>
      <w:r>
        <w:rPr>
          <w:i/>
        </w:rPr>
        <w:t>400 Bad Request-401 Unauthorized: if the requesting client is unauthorised</w:t>
      </w:r>
    </w:p>
    <w:p>
      <w:pPr>
        <w:numPr>
          <w:ilvl w:val="0"/>
          <w:numId w:val="88"/>
        </w:numPr>
      </w:pPr>
      <w:r>
        <w:rPr>
          <w:i/>
        </w:rPr>
        <w:t>404 Not Found</w:t>
      </w:r>
    </w:p>
    <w:p>
      <w:pPr>
        <w:numPr>
          <w:ilvl w:val="0"/>
          <w:numId w:val="88"/>
        </w:numPr>
      </w:pPr>
      <w:r>
        <w:rPr>
          <w:i/>
        </w:rPr>
        <w:t>429 Too Many Requests: if a quota is exceeded</w:t>
      </w:r>
    </w:p>
    <w:p>
      <w:pPr>
        <w:numPr>
          <w:ilvl w:val="0"/>
          <w:numId w:val="88"/>
        </w:numPr>
      </w:pPr>
      <w:r>
        <w:rPr>
          <w:i/>
        </w:rPr>
        <w:t>500 Internal Server Error</w:t>
      </w:r>
    </w:p>
    <w:p>
      <w:pPr>
        <w:pStyle w:val="Heading3"/>
      </w:pPr>
      <w:bookmarkStart w:id="315" w:name="scroll-bookmark-179"/>
      <w:bookmarkStart w:id="316" w:name="_Toc256000391"/>
      <w:r>
        <w:t>Data type</w:t>
      </w:r>
      <w:bookmarkEnd w:id="316"/>
      <w:bookmarkEnd w:id="315"/>
    </w:p>
    <w:tbl>
      <w:tblPr>
        <w:tblStyle w:val="ScrollTableNormal"/>
        <w:tblW w:w="5000" w:type="pct"/>
        <w:tblLook w:val="0020"/>
      </w:tblPr>
      <w:tblGrid>
        <w:gridCol w:w="3122"/>
        <w:gridCol w:w="3281"/>
        <w:gridCol w:w="208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traceability request</w:t>
            </w:r>
          </w:p>
        </w:tc>
        <w:tc>
          <w:tcPr/>
          <w:p>
            <w:pPr>
              <w:numPr>
                <w:ilvl w:val="0"/>
                <w:numId w:val="0"/>
              </w:numPr>
              <w:spacing w:before="0" w:beforeAutospacing="0" w:after="120" w:afterAutospacing="0" w:line="240" w:lineRule="auto"/>
              <w:ind w:left="0" w:right="0" w:firstLine="0"/>
              <w:jc w:val="left"/>
              <w:outlineLvl w:val="9"/>
            </w:pPr>
            <w:r>
              <w:rPr>
                <w:color w:val="000000"/>
              </w:rPr>
              <w:t>TraceabilityRequest</w:t>
            </w:r>
          </w:p>
        </w:tc>
        <w:tc>
          <w:tcPr/>
          <w:p>
            <w:pPr>
              <w:numPr>
                <w:ilvl w:val="0"/>
                <w:numId w:val="0"/>
              </w:numPr>
              <w:spacing w:before="0" w:beforeAutospacing="0" w:after="120" w:afterAutospacing="0" w:line="240" w:lineRule="auto"/>
              <w:ind w:left="0" w:right="0" w:firstLine="0"/>
              <w:jc w:val="left"/>
              <w:outlineLvl w:val="9"/>
            </w:pPr>
          </w:p>
        </w:tc>
      </w:tr>
    </w:tbl>
    <w:p>
      <w:pPr>
        <w:pStyle w:val="Heading2"/>
      </w:pPr>
      <w:bookmarkStart w:id="317" w:name="scroll-bookmark-180"/>
      <w:bookmarkEnd w:id="317"/>
      <w:bookmarkStart w:id="318" w:name="scroll-bookmark-181"/>
      <w:bookmarkStart w:id="319" w:name="_Toc256000392"/>
      <w:r>
        <w:t>ProgR Activation Request</w:t>
      </w:r>
      <w:bookmarkEnd w:id="319"/>
      <w:bookmarkEnd w:id="318"/>
    </w:p>
    <w:p>
      <w:pPr>
        <w:pStyle w:val="Heading3"/>
      </w:pPr>
      <w:bookmarkStart w:id="320" w:name="scroll-bookmark-182"/>
      <w:bookmarkStart w:id="321" w:name="_Toc256000393"/>
      <w:r>
        <w:t>Introduction</w:t>
      </w:r>
      <w:bookmarkEnd w:id="321"/>
      <w:bookmarkEnd w:id="320"/>
    </w:p>
    <w:p>
      <w:r>
        <w:t>The "</w:t>
      </w:r>
      <w:r>
        <w:rPr>
          <w:b/>
        </w:rPr>
        <w:t>ProgR Activation Request</w:t>
      </w:r>
      <w:r>
        <w:t xml:space="preserve">" Interface allows clients </w:t>
      </w:r>
      <w:r>
        <w:t xml:space="preserve">to </w:t>
      </w:r>
      <w:r>
        <w:rPr>
          <w:color w:val="172B4D"/>
        </w:rPr>
        <w:t>activate</w:t>
      </w:r>
      <w:r>
        <w:rPr>
          <w:color w:val="172B4D"/>
        </w:rPr>
        <w:t> </w:t>
      </w:r>
      <w:r>
        <w:rPr>
          <w:color w:val="172B4D"/>
        </w:rPr>
        <w:t>a "Programming Request".</w:t>
      </w:r>
    </w:p>
    <w:p>
      <w:r>
        <w:t>This Web Service is based on OPENAPI 3.0 standard interface. The supported format for designing the API is JSON.</w:t>
      </w:r>
    </w:p>
    <w:p>
      <w:pPr>
        <w:pStyle w:val="Heading3"/>
      </w:pPr>
      <w:bookmarkStart w:id="322" w:name="scroll-bookmark-183"/>
      <w:bookmarkStart w:id="323" w:name="_Toc256000394"/>
      <w:r>
        <w:t>Dynamics of exchanges</w:t>
      </w:r>
      <w:bookmarkEnd w:id="323"/>
      <w:bookmarkEnd w:id="322"/>
    </w:p>
    <w:p>
      <w:r>
        <w:t xml:space="preserve">The client sends a HTTPS/REST "POST </w:t>
      </w:r>
      <w:r>
        <w:rPr>
          <w:b/>
        </w:rPr>
        <w:t>ProgR Activation Request</w:t>
      </w:r>
      <w:r>
        <w:t xml:space="preserve">" request with a Programming Request as parameter (see </w:t>
      </w:r>
      <w:hyperlink r:id="rId65" w:history="1">
        <w:r>
          <w:rPr>
            <w:rStyle w:val="Hyperlink"/>
          </w:rPr>
          <w:t>User Request Activation Request</w:t>
        </w:r>
      </w:hyperlink>
      <w:r>
        <w:t>).</w:t>
      </w:r>
    </w:p>
    <w:p>
      <w:r>
        <w:rPr>
          <w:rStyle w:val="Hyperlink"/>
        </w:rPr>
        <w:drawing>
          <wp:inline>
            <wp:extent cx="4432356" cy="2381250"/>
            <wp:docPr id="100055" name="">
              <a:hlinkClick xmlns:a="http://schemas.openxmlformats.org/drawingml/2006/main" xmlns:r="http://schemas.openxmlformats.org/officeDocument/2006/relationships"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xmlns:r="http://schemas.openxmlformats.org/officeDocument/2006/relationships" r:embed="rId67"/>
                    <a:stretch>
                      <a:fillRect/>
                    </a:stretch>
                  </pic:blipFill>
                  <pic:spPr>
                    <a:xfrm>
                      <a:off x="0" y="0"/>
                      <a:ext cx="4432356" cy="2381250"/>
                    </a:xfrm>
                    <a:prstGeom prst="rect">
                      <a:avLst/>
                    </a:prstGeom>
                  </pic:spPr>
                </pic:pic>
              </a:graphicData>
            </a:graphic>
          </wp:inline>
        </w:drawing>
      </w:r>
    </w:p>
    <w:p>
      <w:hyperlink r:id="rId68" w:history="1">
        <w:r>
          <w:rPr>
            <w:rStyle w:val="Hyperlink"/>
          </w:rPr>
          <w:t>ProgR Activation Request.pptx</w:t>
        </w:r>
      </w:hyperlink>
    </w:p>
    <w:p>
      <w:r>
        <w:t>Client/server example :</w:t>
      </w:r>
    </w:p>
    <w:tbl>
      <w:tblPr>
        <w:tblStyle w:val="ScrollTableNormal"/>
        <w:tblW w:w="5000" w:type="pct"/>
        <w:tblLook w:val="0020"/>
      </w:tblPr>
      <w:tblGrid>
        <w:gridCol w:w="3225"/>
        <w:gridCol w:w="52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INTS/MPS</w:t>
            </w:r>
          </w:p>
        </w:tc>
      </w:tr>
    </w:tbl>
    <w:p>
      <w:pPr>
        <w:pStyle w:val="Heading3"/>
      </w:pPr>
      <w:bookmarkStart w:id="324" w:name="scroll-bookmark-184"/>
      <w:bookmarkStart w:id="325" w:name="_Toc256000395"/>
      <w:r>
        <w:t>Request/Response</w:t>
      </w:r>
      <w:bookmarkEnd w:id="325"/>
      <w:bookmarkEnd w:id="324"/>
    </w:p>
    <w:tbl>
      <w:tblPr>
        <w:tblStyle w:val="ScrollTableNormal"/>
        <w:tblW w:w="5000" w:type="pct"/>
        <w:tblLook w:val="0020"/>
      </w:tblPr>
      <w:tblGrid>
        <w:gridCol w:w="2924"/>
        <w:gridCol w:w="2571"/>
        <w:gridCol w:w="299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POST </w:t>
            </w:r>
            <w:r>
              <w:rPr>
                <w:b/>
              </w:rPr>
              <w:t>ProgR Activation Request</w:t>
            </w:r>
            <w:r>
              <w:rPr>
                <w:b/>
              </w:rPr>
              <w:t> </w:t>
            </w:r>
            <w:r>
              <w:t>request</w:t>
            </w:r>
          </w:p>
        </w:tc>
        <w:tc>
          <w:tcPr/>
          <w:p>
            <w:pPr>
              <w:numPr>
                <w:ilvl w:val="0"/>
                <w:numId w:val="0"/>
              </w:numPr>
              <w:spacing w:before="0" w:beforeAutospacing="0" w:after="120" w:afterAutospacing="0" w:line="240" w:lineRule="auto"/>
              <w:ind w:left="0" w:right="0" w:firstLine="0"/>
              <w:jc w:val="left"/>
              <w:outlineLvl w:val="9"/>
            </w:pPr>
            <w:r>
              <w:t xml:space="preserve">Ask to </w:t>
            </w:r>
            <w:r>
              <w:t>activate a programming request</w:t>
            </w:r>
          </w:p>
        </w:tc>
        <w:tc>
          <w:tcPr/>
          <w:p>
            <w:pPr>
              <w:spacing w:before="0" w:beforeAutospacing="0" w:after="120" w:afterAutospacing="0" w:line="240" w:lineRule="auto"/>
              <w:ind w:left="0" w:right="0" w:firstLine="0"/>
              <w:jc w:val="left"/>
              <w:outlineLvl w:val="9"/>
            </w:pPr>
            <w:r>
              <w:t>programming request {</w:t>
            </w:r>
          </w:p>
          <w:p>
            <w:pPr>
              <w:spacing w:before="0" w:beforeAutospacing="0" w:after="120" w:afterAutospacing="0" w:line="240" w:lineRule="auto"/>
              <w:ind w:left="0" w:right="0" w:firstLine="0"/>
              <w:jc w:val="left"/>
              <w:outlineLvl w:val="9"/>
            </w:pPr>
            <w:r>
              <w:t xml:space="preserve">     ... (see </w:t>
            </w:r>
            <w:hyperlink w:anchor="scroll-bookmark-54" w:history="1">
              <w:r>
                <w:rPr>
                  <w:rStyle w:val="Hyperlink"/>
                </w:rPr>
                <w:t>User Request Activation Request</w:t>
              </w:r>
            </w:hyperlink>
            <w:r>
              <w:t>)</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3469"/>
        <w:gridCol w:w="1071"/>
        <w:gridCol w:w="2361"/>
        <w:gridCol w:w="1586"/>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ProgR Activation Request</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rPr>
                <w:color w:val="172B4D"/>
              </w:rPr>
              <w:t>Successfully returned a status</w:t>
            </w:r>
          </w:p>
        </w:tc>
        <w:tc>
          <w:tcPr/>
          <w:p>
            <w:pPr>
              <w:numPr>
                <w:ilvl w:val="0"/>
                <w:numId w:val="0"/>
              </w:numPr>
              <w:spacing w:before="0" w:beforeAutospacing="0" w:after="120" w:afterAutospacing="0" w:line="240" w:lineRule="auto"/>
              <w:ind w:left="0" w:right="0" w:firstLine="0"/>
              <w:jc w:val="left"/>
              <w:outlineLvl w:val="9"/>
            </w:pPr>
            <w:r>
              <w:t>HTTPS status</w:t>
            </w:r>
          </w:p>
        </w:tc>
      </w:tr>
    </w:tbl>
    <w:p>
      <w:r>
        <w:rPr>
          <w:i/>
          <w:u w:val="single"/>
        </w:rPr>
        <w:t>Note on status code : </w:t>
      </w:r>
    </w:p>
    <w:p>
      <w:pPr>
        <w:numPr>
          <w:ilvl w:val="0"/>
          <w:numId w:val="89"/>
        </w:numPr>
      </w:pPr>
      <w:r>
        <w:rPr>
          <w:i/>
        </w:rPr>
        <w:t>200 OK: if the request is accepted and a response can be returned</w:t>
      </w:r>
    </w:p>
    <w:p>
      <w:pPr>
        <w:numPr>
          <w:ilvl w:val="0"/>
          <w:numId w:val="89"/>
        </w:numPr>
      </w:pPr>
      <w:r>
        <w:rPr>
          <w:i/>
        </w:rPr>
        <w:t>400 Bad Request-401 Unauthorized: if the requesting client is unauthorised</w:t>
      </w:r>
    </w:p>
    <w:p>
      <w:pPr>
        <w:numPr>
          <w:ilvl w:val="0"/>
          <w:numId w:val="89"/>
        </w:numPr>
      </w:pPr>
      <w:r>
        <w:rPr>
          <w:i/>
        </w:rPr>
        <w:t>404 Not Found</w:t>
      </w:r>
    </w:p>
    <w:p>
      <w:pPr>
        <w:numPr>
          <w:ilvl w:val="0"/>
          <w:numId w:val="89"/>
        </w:numPr>
      </w:pPr>
      <w:r>
        <w:rPr>
          <w:i/>
        </w:rPr>
        <w:t>429 Too Many Requests: if a quota is exceeded</w:t>
      </w:r>
    </w:p>
    <w:p>
      <w:pPr>
        <w:numPr>
          <w:ilvl w:val="0"/>
          <w:numId w:val="89"/>
        </w:numPr>
      </w:pPr>
      <w:r>
        <w:rPr>
          <w:i/>
        </w:rPr>
        <w:t>500 Internal Server Error</w:t>
      </w:r>
    </w:p>
    <w:p>
      <w:pPr>
        <w:pStyle w:val="Heading3"/>
      </w:pPr>
      <w:bookmarkStart w:id="326" w:name="scroll-bookmark-185"/>
      <w:bookmarkStart w:id="327" w:name="_Toc256000396"/>
      <w:r>
        <w:t>Data type</w:t>
      </w:r>
      <w:bookmarkEnd w:id="327"/>
      <w:bookmarkEnd w:id="326"/>
    </w:p>
    <w:tbl>
      <w:tblPr>
        <w:tblStyle w:val="ScrollTableNormal"/>
        <w:tblW w:w="5000" w:type="pct"/>
        <w:tblLook w:val="0020"/>
      </w:tblPr>
      <w:tblGrid>
        <w:gridCol w:w="2312"/>
        <w:gridCol w:w="2298"/>
        <w:gridCol w:w="3877"/>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programming request </w:t>
            </w:r>
          </w:p>
        </w:tc>
        <w:tc>
          <w:tcPr/>
          <w:p>
            <w:pPr>
              <w:numPr>
                <w:ilvl w:val="0"/>
                <w:numId w:val="0"/>
              </w:numPr>
              <w:spacing w:before="0" w:beforeAutospacing="0" w:after="120" w:afterAutospacing="0" w:line="240" w:lineRule="auto"/>
              <w:ind w:left="0" w:right="0" w:firstLine="0"/>
              <w:jc w:val="left"/>
              <w:outlineLvl w:val="9"/>
            </w:pPr>
            <w:r>
              <w:rPr>
                <w:color w:val="000000"/>
              </w:rPr>
              <w:t>ProgrammingRequest</w:t>
            </w:r>
          </w:p>
        </w:tc>
        <w:tc>
          <w:tcPr/>
          <w:p>
            <w:pPr>
              <w:numPr>
                <w:ilvl w:val="0"/>
                <w:numId w:val="0"/>
              </w:numPr>
              <w:spacing w:before="0" w:beforeAutospacing="0" w:after="120" w:afterAutospacing="0" w:line="240" w:lineRule="auto"/>
              <w:ind w:left="0" w:right="0" w:firstLine="0"/>
              <w:jc w:val="left"/>
              <w:outlineLvl w:val="9"/>
            </w:pPr>
            <w:r>
              <w:t xml:space="preserve">see </w:t>
            </w:r>
            <w:hyperlink w:anchor="scroll-bookmark-54" w:history="1">
              <w:r>
                <w:rPr>
                  <w:rStyle w:val="Hyperlink"/>
                </w:rPr>
                <w:t>User Request Activation Request</w:t>
              </w:r>
            </w:hyperlink>
          </w:p>
        </w:tc>
      </w:tr>
    </w:tbl>
    <w:p>
      <w:pPr>
        <w:pStyle w:val="Heading2"/>
      </w:pPr>
      <w:bookmarkStart w:id="328" w:name="scroll-bookmark-186"/>
      <w:bookmarkEnd w:id="328"/>
      <w:bookmarkStart w:id="329" w:name="scroll-bookmark-187"/>
      <w:bookmarkStart w:id="330" w:name="_Toc256000397"/>
      <w:r>
        <w:t>ProgR Analysis Request</w:t>
      </w:r>
      <w:bookmarkEnd w:id="330"/>
      <w:bookmarkEnd w:id="329"/>
    </w:p>
    <w:p>
      <w:pPr>
        <w:pStyle w:val="Heading3"/>
      </w:pPr>
      <w:bookmarkStart w:id="331" w:name="scroll-bookmark-188"/>
      <w:bookmarkStart w:id="332" w:name="_Toc256000398"/>
      <w:r>
        <w:t>Introduction</w:t>
      </w:r>
      <w:bookmarkEnd w:id="332"/>
      <w:bookmarkEnd w:id="331"/>
    </w:p>
    <w:p>
      <w:r>
        <w:t>The "</w:t>
      </w:r>
      <w:r>
        <w:rPr>
          <w:b/>
        </w:rPr>
        <w:t>ProgR Analysis Request</w:t>
      </w:r>
      <w:r>
        <w:t xml:space="preserve">" Interface allows clients </w:t>
      </w:r>
      <w:r>
        <w:t xml:space="preserve">to consult </w:t>
      </w:r>
      <w:r>
        <w:t>the intrinsic analysis results of a Programming Request (ProgR).</w:t>
      </w:r>
    </w:p>
    <w:p>
      <w:r>
        <w:t>This Web Service is based on OPENAPI 3.0 standard interface. The supported format for designing the API is JSON.</w:t>
      </w:r>
    </w:p>
    <w:p>
      <w:pPr>
        <w:pStyle w:val="Heading3"/>
      </w:pPr>
      <w:bookmarkStart w:id="333" w:name="scroll-bookmark-189"/>
      <w:bookmarkStart w:id="334" w:name="_Toc256000399"/>
      <w:r>
        <w:t>Dynamics of exchanges</w:t>
      </w:r>
      <w:bookmarkEnd w:id="334"/>
      <w:bookmarkEnd w:id="333"/>
    </w:p>
    <w:p>
      <w:r>
        <w:t xml:space="preserve">The client sends a HTTPS/REST "POST </w:t>
      </w:r>
      <w:r>
        <w:rPr>
          <w:b/>
        </w:rPr>
        <w:t>ProgR Analysis Request</w:t>
      </w:r>
      <w:r>
        <w:t xml:space="preserve">" request with a Programming Request as parameter (see </w:t>
      </w:r>
      <w:hyperlink r:id="rId65" w:history="1">
        <w:r>
          <w:rPr>
            <w:rStyle w:val="Hyperlink"/>
          </w:rPr>
          <w:t>User Request Activation Request</w:t>
        </w:r>
      </w:hyperlink>
      <w:r>
        <w:t>).</w:t>
      </w:r>
    </w:p>
    <w:p>
      <w:r>
        <w:t>The exchange between the client and the server is synchronous. </w:t>
      </w:r>
    </w:p>
    <w:p>
      <w:r>
        <w:rPr>
          <w:rStyle w:val="Hyperlink"/>
        </w:rPr>
        <w:drawing>
          <wp:inline>
            <wp:extent cx="4281357" cy="2381250"/>
            <wp:docPr id="100057" name="">
              <a:hlinkClick xmlns:a="http://schemas.openxmlformats.org/drawingml/2006/main" xmlns:r="http://schemas.openxmlformats.org/officeDocument/2006/relationships"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xmlns:r="http://schemas.openxmlformats.org/officeDocument/2006/relationships" r:embed="rId70"/>
                    <a:stretch>
                      <a:fillRect/>
                    </a:stretch>
                  </pic:blipFill>
                  <pic:spPr>
                    <a:xfrm>
                      <a:off x="0" y="0"/>
                      <a:ext cx="4281357" cy="2381250"/>
                    </a:xfrm>
                    <a:prstGeom prst="rect">
                      <a:avLst/>
                    </a:prstGeom>
                  </pic:spPr>
                </pic:pic>
              </a:graphicData>
            </a:graphic>
          </wp:inline>
        </w:drawing>
      </w:r>
    </w:p>
    <w:p>
      <w:hyperlink r:id="rId69" w:history="1">
        <w:r>
          <w:rPr>
            <w:rStyle w:val="Hyperlink"/>
          </w:rPr>
          <w:t>ProgR Analysis Request.pptx</w:t>
        </w:r>
      </w:hyperlink>
    </w:p>
    <w:p>
      <w:r>
        <w:t>Client/server example :</w:t>
      </w:r>
    </w:p>
    <w:tbl>
      <w:tblPr>
        <w:tblStyle w:val="ScrollTableNormal"/>
        <w:tblW w:w="5000" w:type="pct"/>
        <w:tblLook w:val="0020"/>
      </w:tblPr>
      <w:tblGrid>
        <w:gridCol w:w="4025"/>
        <w:gridCol w:w="44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UAS</w:t>
            </w:r>
          </w:p>
        </w:tc>
        <w:tc>
          <w:tcPr/>
          <w:p>
            <w:pPr>
              <w:numPr>
                <w:ilvl w:val="0"/>
                <w:numId w:val="0"/>
              </w:numPr>
              <w:spacing w:before="0" w:beforeAutospacing="0" w:after="120" w:afterAutospacing="0" w:line="240" w:lineRule="auto"/>
              <w:ind w:left="0" w:right="0" w:firstLine="0"/>
              <w:jc w:val="left"/>
              <w:outlineLvl w:val="9"/>
            </w:pPr>
            <w:r>
              <w:t>FS</w:t>
            </w:r>
          </w:p>
        </w:tc>
      </w:tr>
    </w:tbl>
    <w:p>
      <w:pPr>
        <w:pStyle w:val="Heading3"/>
      </w:pPr>
      <w:bookmarkStart w:id="335" w:name="scroll-bookmark-190"/>
      <w:bookmarkStart w:id="336" w:name="_Toc256000400"/>
      <w:r>
        <w:t>Request/Response</w:t>
      </w:r>
      <w:bookmarkEnd w:id="336"/>
      <w:bookmarkEnd w:id="335"/>
    </w:p>
    <w:tbl>
      <w:tblPr>
        <w:tblStyle w:val="ScrollTableNormal"/>
        <w:tblW w:w="5000" w:type="pct"/>
        <w:tblLook w:val="0020"/>
      </w:tblPr>
      <w:tblGrid>
        <w:gridCol w:w="2105"/>
        <w:gridCol w:w="3800"/>
        <w:gridCol w:w="258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POST </w:t>
            </w:r>
            <w:r>
              <w:rPr>
                <w:b/>
              </w:rPr>
              <w:t xml:space="preserve">ProgR Analysis Request </w:t>
            </w:r>
            <w:r>
              <w:t>request</w:t>
            </w:r>
          </w:p>
        </w:tc>
        <w:tc>
          <w:tcPr/>
          <w:p>
            <w:pPr>
              <w:numPr>
                <w:ilvl w:val="0"/>
                <w:numId w:val="0"/>
              </w:numPr>
              <w:spacing w:before="0" w:beforeAutospacing="0" w:after="120" w:afterAutospacing="0" w:line="240" w:lineRule="auto"/>
              <w:ind w:left="0" w:right="0" w:firstLine="0"/>
              <w:jc w:val="left"/>
              <w:outlineLvl w:val="9"/>
            </w:pPr>
            <w:r>
              <w:t xml:space="preserve">Ask to </w:t>
            </w:r>
            <w:r>
              <w:t>consult to consult the intrinsic analysis results of a Programming Request</w:t>
            </w:r>
          </w:p>
        </w:tc>
        <w:tc>
          <w:tcPr/>
          <w:p>
            <w:pPr>
              <w:spacing w:before="0" w:beforeAutospacing="0" w:after="120" w:afterAutospacing="0" w:line="240" w:lineRule="auto"/>
              <w:ind w:left="0" w:right="0" w:firstLine="0"/>
              <w:jc w:val="left"/>
              <w:outlineLvl w:val="9"/>
            </w:pPr>
            <w:r>
              <w:t>programming request {</w:t>
            </w:r>
          </w:p>
          <w:p>
            <w:pPr>
              <w:spacing w:before="0" w:beforeAutospacing="0" w:after="120" w:afterAutospacing="0" w:line="240" w:lineRule="auto"/>
              <w:ind w:left="0" w:right="0" w:firstLine="0"/>
              <w:jc w:val="left"/>
              <w:outlineLvl w:val="9"/>
            </w:pPr>
            <w:r>
              <w:t xml:space="preserve">     ... (see </w:t>
            </w:r>
            <w:hyperlink w:anchor="scroll-bookmark-54" w:history="1">
              <w:r>
                <w:rPr>
                  <w:rStyle w:val="Hyperlink"/>
                </w:rPr>
                <w:t>User Request Activation Request</w:t>
              </w:r>
            </w:hyperlink>
            <w:r>
              <w:t>)</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2204"/>
        <w:gridCol w:w="788"/>
        <w:gridCol w:w="2576"/>
        <w:gridCol w:w="291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ProgR Analysis Request</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In case of success return an </w:t>
            </w:r>
            <w:r>
              <w:t>intrinsic analysis results of a Programming Request</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xml:space="preserve">     constellation </w:t>
            </w:r>
            <w:r>
              <w:t>,</w:t>
            </w:r>
          </w:p>
          <w:p>
            <w:pPr>
              <w:spacing w:before="0" w:beforeAutospacing="0" w:after="120" w:afterAutospacing="0" w:line="240" w:lineRule="auto"/>
              <w:ind w:left="0" w:right="0" w:firstLine="0"/>
              <w:jc w:val="left"/>
              <w:outlineLvl w:val="9"/>
            </w:pPr>
            <w:r>
              <w:t>     [acquisition request {</w:t>
            </w:r>
          </w:p>
          <w:p>
            <w:pPr>
              <w:spacing w:before="0" w:beforeAutospacing="0" w:after="120" w:afterAutospacing="0" w:line="240" w:lineRule="auto"/>
              <w:ind w:left="0" w:right="0" w:firstLine="0"/>
              <w:jc w:val="left"/>
              <w:outlineLvl w:val="9"/>
            </w:pPr>
            <w:r>
              <w:t>           meshes [ {guid,aoi}, … ]</w:t>
            </w:r>
          </w:p>
          <w:p>
            <w:pPr>
              <w:spacing w:before="0" w:beforeAutospacing="0" w:after="120" w:afterAutospacing="0" w:line="240" w:lineRule="auto"/>
              <w:ind w:left="0" w:right="0" w:firstLine="0"/>
              <w:jc w:val="left"/>
              <w:outlineLvl w:val="9"/>
            </w:pPr>
            <w:r>
              <w:t xml:space="preserve">            </w:t>
            </w:r>
            <w:r>
              <w:t>psoD</w:t>
            </w:r>
            <w:r>
              <w:t xml:space="preserve">TOs [{guid, satellite, orbital_direction, orbit_number, </w:t>
            </w:r>
            <w:r>
              <w:t>period, }</w:t>
            </w:r>
            <w:r>
              <w:t>, … ]</w:t>
            </w:r>
          </w:p>
          <w:p>
            <w:pPr>
              <w:spacing w:before="0" w:beforeAutospacing="0" w:after="120" w:afterAutospacing="0" w:line="240" w:lineRule="auto"/>
              <w:ind w:left="0" w:right="0" w:firstLine="0"/>
              <w:jc w:val="left"/>
              <w:outlineLvl w:val="9"/>
            </w:pPr>
            <w:r>
              <w:t xml:space="preserve">            </w:t>
            </w:r>
            <w:r>
              <w:t>dated</w:t>
            </w:r>
            <w:r>
              <w:t xml:space="preserve">DTOs </w:t>
            </w:r>
            <w:r>
              <w:t>[{guid</w:t>
            </w:r>
            <w:r>
              <w:t>, satellite, orbital_direction, period},…]</w:t>
            </w:r>
          </w:p>
          <w:p>
            <w:pPr>
              <w:spacing w:before="0" w:beforeAutospacing="0" w:after="120" w:afterAutospacing="0" w:line="240" w:lineRule="auto"/>
              <w:ind w:left="0" w:right="0" w:firstLine="0"/>
              <w:jc w:val="left"/>
              <w:outlineLvl w:val="9"/>
            </w:pPr>
            <w:r>
              <w:t>              } ,  …]</w:t>
            </w:r>
          </w:p>
          <w:p>
            <w:pPr>
              <w:numPr>
                <w:ilvl w:val="0"/>
                <w:numId w:val="0"/>
              </w:numPr>
              <w:spacing w:before="0" w:beforeAutospacing="0" w:after="120" w:afterAutospacing="0" w:line="240" w:lineRule="auto"/>
              <w:ind w:left="0" w:right="0" w:firstLine="0"/>
              <w:jc w:val="left"/>
              <w:outlineLvl w:val="9"/>
            </w:pPr>
            <w:r>
              <w:t>}</w:t>
            </w:r>
            <w:r>
              <w:rPr>
                <w:color w:val="000000"/>
              </w:rPr>
              <w:t>,   …]</w:t>
            </w:r>
          </w:p>
        </w:tc>
      </w:tr>
    </w:tbl>
    <w:p>
      <w:r>
        <w:rPr>
          <w:i/>
          <w:u w:val="single"/>
        </w:rPr>
        <w:t>Note on status code : </w:t>
      </w:r>
    </w:p>
    <w:p>
      <w:pPr>
        <w:numPr>
          <w:ilvl w:val="0"/>
          <w:numId w:val="90"/>
        </w:numPr>
      </w:pPr>
      <w:r>
        <w:rPr>
          <w:i/>
        </w:rPr>
        <w:t>200 OK: if the request is accepted and a response can be returned</w:t>
      </w:r>
    </w:p>
    <w:p>
      <w:pPr>
        <w:numPr>
          <w:ilvl w:val="0"/>
          <w:numId w:val="90"/>
        </w:numPr>
      </w:pPr>
      <w:r>
        <w:rPr>
          <w:i/>
        </w:rPr>
        <w:t>400 Bad Request-401 Unauthorized: if the requesting client is unauthorised</w:t>
      </w:r>
    </w:p>
    <w:p>
      <w:pPr>
        <w:numPr>
          <w:ilvl w:val="0"/>
          <w:numId w:val="90"/>
        </w:numPr>
      </w:pPr>
      <w:r>
        <w:rPr>
          <w:i/>
        </w:rPr>
        <w:t>404 Not Found</w:t>
      </w:r>
    </w:p>
    <w:p>
      <w:pPr>
        <w:numPr>
          <w:ilvl w:val="0"/>
          <w:numId w:val="90"/>
        </w:numPr>
      </w:pPr>
      <w:r>
        <w:rPr>
          <w:i/>
        </w:rPr>
        <w:t>429 Too Many Requests: if a quota is exceeded</w:t>
      </w:r>
    </w:p>
    <w:p>
      <w:pPr>
        <w:numPr>
          <w:ilvl w:val="0"/>
          <w:numId w:val="90"/>
        </w:numPr>
      </w:pPr>
      <w:r>
        <w:rPr>
          <w:i/>
        </w:rPr>
        <w:t>500 Internal Server Error</w:t>
      </w:r>
    </w:p>
    <w:p>
      <w:pPr>
        <w:pStyle w:val="Heading3"/>
      </w:pPr>
      <w:bookmarkStart w:id="337" w:name="scroll-bookmark-191"/>
      <w:bookmarkStart w:id="338" w:name="_Toc256000401"/>
      <w:r>
        <w:t>Data type</w:t>
      </w:r>
      <w:bookmarkEnd w:id="338"/>
      <w:bookmarkEnd w:id="337"/>
    </w:p>
    <w:tbl>
      <w:tblPr>
        <w:tblStyle w:val="ScrollTableNormal"/>
        <w:tblW w:w="5000" w:type="pct"/>
        <w:tblLook w:val="0020"/>
      </w:tblPr>
      <w:tblGrid>
        <w:gridCol w:w="1251"/>
        <w:gridCol w:w="1191"/>
        <w:gridCol w:w="604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rPr>
                <w:color w:val="000000"/>
              </w:rPr>
              <w:t>Constellation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meshes</w:t>
            </w:r>
          </w:p>
        </w:tc>
        <w:tc>
          <w:tcPr/>
          <w:p>
            <w:pPr>
              <w:numPr>
                <w:ilvl w:val="0"/>
                <w:numId w:val="0"/>
              </w:numPr>
              <w:spacing w:before="0" w:beforeAutospacing="0" w:after="120" w:afterAutospacing="0" w:line="240" w:lineRule="auto"/>
              <w:ind w:left="0" w:right="0" w:firstLine="0"/>
              <w:jc w:val="left"/>
              <w:outlineLvl w:val="9"/>
            </w:pPr>
            <w:r>
              <w:rPr>
                <w:color w:val="000000"/>
              </w:rPr>
              <w:t>Meshes</w:t>
            </w:r>
          </w:p>
        </w:tc>
        <w:tc>
          <w:tcPr/>
          <w:p>
            <w:pPr>
              <w:numPr>
                <w:ilvl w:val="0"/>
                <w:numId w:val="0"/>
              </w:numPr>
              <w:spacing w:before="0" w:beforeAutospacing="0" w:after="120" w:afterAutospacing="0" w:line="240" w:lineRule="auto"/>
              <w:ind w:left="0" w:right="0" w:firstLine="0"/>
              <w:jc w:val="left"/>
              <w:outlineLvl w:val="9"/>
            </w:pPr>
            <w:r>
              <w:t>List of areas of Interest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psoDTOs </w:t>
            </w:r>
          </w:p>
        </w:tc>
        <w:tc>
          <w:tcPr/>
          <w:p>
            <w:pPr>
              <w:numPr>
                <w:ilvl w:val="0"/>
                <w:numId w:val="0"/>
              </w:numPr>
              <w:spacing w:before="0" w:beforeAutospacing="0" w:after="120" w:afterAutospacing="0" w:line="240" w:lineRule="auto"/>
              <w:ind w:left="0" w:right="0" w:firstLine="0"/>
              <w:jc w:val="left"/>
              <w:outlineLvl w:val="9"/>
            </w:pPr>
            <w:r>
              <w:rPr>
                <w:color w:val="000000"/>
              </w:rPr>
              <w:t>PsoDTOs</w:t>
            </w:r>
          </w:p>
        </w:tc>
        <w:tc>
          <w:tcPr/>
          <w:p>
            <w:pPr>
              <w:numPr>
                <w:ilvl w:val="0"/>
                <w:numId w:val="0"/>
              </w:numPr>
              <w:spacing w:before="0" w:beforeAutospacing="0" w:after="120" w:afterAutospacing="0" w:line="240" w:lineRule="auto"/>
              <w:ind w:left="0" w:right="0" w:firstLine="0"/>
              <w:jc w:val="left"/>
              <w:outlineLvl w:val="9"/>
            </w:pPr>
            <w:r>
              <w:t xml:space="preserve">Position sur orbite (orbit position) </w:t>
            </w:r>
            <w:r>
              <w:t>Data Take Opportunities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datedDTOs </w:t>
            </w:r>
          </w:p>
        </w:tc>
        <w:tc>
          <w:tcPr/>
          <w:p>
            <w:pPr>
              <w:numPr>
                <w:ilvl w:val="0"/>
                <w:numId w:val="0"/>
              </w:numPr>
              <w:spacing w:before="0" w:beforeAutospacing="0" w:after="120" w:afterAutospacing="0" w:line="240" w:lineRule="auto"/>
              <w:ind w:left="0" w:right="0" w:firstLine="0"/>
              <w:jc w:val="left"/>
              <w:outlineLvl w:val="9"/>
            </w:pPr>
            <w:r>
              <w:rPr>
                <w:color w:val="000000"/>
              </w:rPr>
              <w:t>DatedDTOs</w:t>
            </w:r>
          </w:p>
        </w:tc>
        <w:tc>
          <w:tcPr/>
          <w:p>
            <w:pPr>
              <w:numPr>
                <w:ilvl w:val="0"/>
                <w:numId w:val="0"/>
              </w:numPr>
              <w:spacing w:before="0" w:beforeAutospacing="0" w:after="120" w:afterAutospacing="0" w:line="240" w:lineRule="auto"/>
              <w:ind w:left="0" w:right="0" w:firstLine="0"/>
              <w:jc w:val="left"/>
              <w:outlineLvl w:val="9"/>
            </w:pPr>
            <w:r>
              <w:rPr>
                <w:color w:val="000000"/>
              </w:rPr>
              <w:t>Dated Data Take Opportunities ( Dated shooting opportunities) </w:t>
            </w:r>
          </w:p>
        </w:tc>
      </w:tr>
    </w:tbl>
    <w:p>
      <w:pPr>
        <w:pStyle w:val="Heading2"/>
      </w:pPr>
      <w:bookmarkStart w:id="339" w:name="scroll-bookmark-192"/>
      <w:bookmarkEnd w:id="339"/>
      <w:bookmarkStart w:id="340" w:name="scroll-bookmark-193"/>
      <w:bookmarkStart w:id="341" w:name="_Toc256000402"/>
      <w:r>
        <w:t>ProgR Cancel Request</w:t>
      </w:r>
      <w:bookmarkEnd w:id="341"/>
      <w:bookmarkEnd w:id="340"/>
    </w:p>
    <w:p>
      <w:pPr>
        <w:pStyle w:val="Heading3"/>
      </w:pPr>
      <w:bookmarkStart w:id="342" w:name="scroll-bookmark-194"/>
      <w:bookmarkStart w:id="343" w:name="_Toc256000403"/>
      <w:r>
        <w:t>Introduction</w:t>
      </w:r>
      <w:bookmarkEnd w:id="343"/>
      <w:bookmarkEnd w:id="342"/>
    </w:p>
    <w:p>
      <w:r>
        <w:t>The "</w:t>
      </w:r>
      <w:r>
        <w:rPr>
          <w:b/>
        </w:rPr>
        <w:t>ProgR Cancel Request</w:t>
      </w:r>
      <w:r>
        <w:t xml:space="preserve">" Interface allows clients </w:t>
      </w:r>
      <w:r>
        <w:t>to cancel a Programming Request. </w:t>
      </w:r>
    </w:p>
    <w:p>
      <w:r>
        <w:t>This Web Service is based on OPENAPI 3.0 standard interface. The supported format for designing the API is JSON.</w:t>
      </w:r>
    </w:p>
    <w:p>
      <w:pPr>
        <w:pStyle w:val="Heading3"/>
      </w:pPr>
      <w:bookmarkStart w:id="344" w:name="scroll-bookmark-195"/>
      <w:bookmarkStart w:id="345" w:name="_Toc256000404"/>
      <w:r>
        <w:t>Dynamics of exchanges</w:t>
      </w:r>
      <w:bookmarkEnd w:id="345"/>
      <w:bookmarkEnd w:id="344"/>
    </w:p>
    <w:p>
      <w:r>
        <w:t xml:space="preserve">The client sends a HTTPS/REST "PUT </w:t>
      </w:r>
      <w:r>
        <w:rPr>
          <w:b/>
        </w:rPr>
        <w:t>ProgR Cancel Request</w:t>
      </w:r>
      <w:r>
        <w:t>" request with a GUID Programming Request and CANCELLED status as parameters.</w:t>
      </w:r>
    </w:p>
    <w:p>
      <w:r>
        <w:t>The exchange between the client and the server is synchronous.</w:t>
      </w:r>
    </w:p>
    <w:p>
      <w:r>
        <w:rPr>
          <w:rStyle w:val="Hyperlink"/>
        </w:rPr>
        <w:drawing>
          <wp:inline>
            <wp:extent cx="4016375" cy="2381250"/>
            <wp:docPr id="100059" name="">
              <a:hlinkClick xmlns:a="http://schemas.openxmlformats.org/drawingml/2006/main" xmlns:r="http://schemas.openxmlformats.org/officeDocument/2006/relationships" r:id="rId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
                    <pic:cNvPicPr>
                      <a:picLocks noChangeAspect="1"/>
                    </pic:cNvPicPr>
                  </pic:nvPicPr>
                  <pic:blipFill>
                    <a:blip xmlns:r="http://schemas.openxmlformats.org/officeDocument/2006/relationships" r:embed="rId72"/>
                    <a:stretch>
                      <a:fillRect/>
                    </a:stretch>
                  </pic:blipFill>
                  <pic:spPr>
                    <a:xfrm>
                      <a:off x="0" y="0"/>
                      <a:ext cx="4016375" cy="2381250"/>
                    </a:xfrm>
                    <a:prstGeom prst="rect">
                      <a:avLst/>
                    </a:prstGeom>
                  </pic:spPr>
                </pic:pic>
              </a:graphicData>
            </a:graphic>
          </wp:inline>
        </w:drawing>
      </w:r>
    </w:p>
    <w:p>
      <w:hyperlink r:id="rId73" w:history="1">
        <w:r>
          <w:rPr>
            <w:rStyle w:val="Hyperlink"/>
          </w:rPr>
          <w:t>ProgR Cancel Request.pptx</w:t>
        </w:r>
      </w:hyperlink>
    </w:p>
    <w:p>
      <w:r>
        <w:t>Client/server example :</w:t>
      </w:r>
    </w:p>
    <w:tbl>
      <w:tblPr>
        <w:tblStyle w:val="ScrollTableNormal"/>
        <w:tblW w:w="5000" w:type="pct"/>
        <w:tblLook w:val="0020"/>
      </w:tblPr>
      <w:tblGrid>
        <w:gridCol w:w="3225"/>
        <w:gridCol w:w="52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INTS/MPS</w:t>
            </w:r>
          </w:p>
        </w:tc>
      </w:tr>
    </w:tbl>
    <w:p>
      <w:pPr>
        <w:pStyle w:val="Heading3"/>
      </w:pPr>
      <w:bookmarkStart w:id="346" w:name="scroll-bookmark-196"/>
      <w:bookmarkStart w:id="347" w:name="_Toc256000405"/>
      <w:r>
        <w:t>Request/Response</w:t>
      </w:r>
      <w:bookmarkEnd w:id="347"/>
      <w:bookmarkEnd w:id="346"/>
    </w:p>
    <w:tbl>
      <w:tblPr>
        <w:tblStyle w:val="ScrollTableNormal"/>
        <w:tblW w:w="5000" w:type="pct"/>
        <w:tblLook w:val="0020"/>
      </w:tblPr>
      <w:tblGrid>
        <w:gridCol w:w="2920"/>
        <w:gridCol w:w="2897"/>
        <w:gridCol w:w="267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PUT </w:t>
            </w:r>
            <w:r>
              <w:rPr>
                <w:b/>
              </w:rPr>
              <w:t>ProgR Cancel Request</w:t>
            </w:r>
            <w:r>
              <w:rPr>
                <w:b/>
              </w:rPr>
              <w:t> </w:t>
            </w:r>
            <w:r>
              <w:t>request</w:t>
            </w:r>
          </w:p>
        </w:tc>
        <w:tc>
          <w:tcPr/>
          <w:p>
            <w:pPr>
              <w:numPr>
                <w:ilvl w:val="0"/>
                <w:numId w:val="0"/>
              </w:numPr>
              <w:spacing w:before="0" w:beforeAutospacing="0" w:after="120" w:afterAutospacing="0" w:line="240" w:lineRule="auto"/>
              <w:ind w:left="0" w:right="0" w:firstLine="0"/>
              <w:jc w:val="left"/>
              <w:outlineLvl w:val="9"/>
            </w:pPr>
            <w:r>
              <w:t xml:space="preserve">Ask to </w:t>
            </w:r>
            <w:r>
              <w:t>cancel a Programming Request</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guid (of a programming request)</w:t>
            </w:r>
          </w:p>
          <w:p>
            <w:pPr>
              <w:spacing w:before="0" w:beforeAutospacing="0" w:after="120" w:afterAutospacing="0" w:line="240" w:lineRule="auto"/>
              <w:ind w:left="0" w:right="0" w:firstLine="0"/>
              <w:jc w:val="left"/>
              <w:outlineLvl w:val="9"/>
            </w:pPr>
            <w:r>
              <w:t>   status = CANCELLED</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3606"/>
        <w:gridCol w:w="1213"/>
        <w:gridCol w:w="1913"/>
        <w:gridCol w:w="1755"/>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PUT </w:t>
            </w:r>
            <w:r>
              <w:rPr>
                <w:b/>
              </w:rPr>
              <w:t xml:space="preserve">ProgR Cancel Request </w:t>
            </w:r>
            <w:r>
              <w:t>response</w:t>
            </w:r>
          </w:p>
        </w:tc>
        <w:tc>
          <w:tcPr/>
          <w:p>
            <w:pPr>
              <w:numPr>
                <w:ilvl w:val="0"/>
                <w:numId w:val="0"/>
              </w:numPr>
              <w:spacing w:before="0" w:beforeAutospacing="0" w:after="120" w:afterAutospacing="0" w:line="240" w:lineRule="auto"/>
              <w:ind w:left="0" w:right="0" w:firstLine="0"/>
              <w:jc w:val="left"/>
              <w:outlineLvl w:val="9"/>
            </w:pPr>
            <w:r>
              <w:t>204</w:t>
            </w:r>
          </w:p>
        </w:tc>
        <w:tc>
          <w:tcPr/>
          <w:p>
            <w:pPr>
              <w:numPr>
                <w:ilvl w:val="0"/>
                <w:numId w:val="0"/>
              </w:numPr>
              <w:spacing w:before="0" w:beforeAutospacing="0" w:after="120" w:afterAutospacing="0" w:line="240" w:lineRule="auto"/>
              <w:ind w:left="0" w:right="0" w:firstLine="0"/>
              <w:jc w:val="left"/>
              <w:outlineLvl w:val="9"/>
            </w:pPr>
            <w:r>
              <w:t>return HTTPS status</w:t>
            </w:r>
          </w:p>
        </w:tc>
        <w:tc>
          <w:tcPr/>
          <w:p>
            <w:pPr>
              <w:numPr>
                <w:ilvl w:val="0"/>
                <w:numId w:val="0"/>
              </w:numPr>
              <w:spacing w:before="0" w:beforeAutospacing="0" w:after="120" w:afterAutospacing="0" w:line="240" w:lineRule="auto"/>
              <w:ind w:left="0" w:right="0" w:firstLine="0"/>
              <w:jc w:val="left"/>
              <w:outlineLvl w:val="9"/>
            </w:pPr>
            <w:r>
              <w:t>HTTPS status</w:t>
            </w:r>
          </w:p>
        </w:tc>
      </w:tr>
    </w:tbl>
    <w:p/>
    <w:p>
      <w:pPr>
        <w:pStyle w:val="Heading3"/>
      </w:pPr>
      <w:bookmarkStart w:id="348" w:name="scroll-bookmark-197"/>
      <w:bookmarkStart w:id="349" w:name="_Toc256000406"/>
      <w:r>
        <w:t>Data type</w:t>
      </w:r>
      <w:bookmarkEnd w:id="349"/>
      <w:bookmarkEnd w:id="348"/>
    </w:p>
    <w:tbl>
      <w:tblPr>
        <w:tblStyle w:val="ScrollTableNormal"/>
        <w:tblW w:w="5000" w:type="pct"/>
        <w:tblLook w:val="0020"/>
      </w:tblPr>
      <w:tblGrid>
        <w:gridCol w:w="1294"/>
        <w:gridCol w:w="1489"/>
        <w:gridCol w:w="570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guid</w:t>
            </w:r>
          </w:p>
        </w:tc>
        <w:tc>
          <w:tcPr/>
          <w:p>
            <w:pPr>
              <w:numPr>
                <w:ilvl w:val="0"/>
                <w:numId w:val="0"/>
              </w:numPr>
              <w:spacing w:before="0" w:beforeAutospacing="0" w:after="120" w:afterAutospacing="0" w:line="240" w:lineRule="auto"/>
              <w:ind w:left="0" w:right="0" w:firstLine="0"/>
              <w:jc w:val="left"/>
              <w:outlineLvl w:val="9"/>
            </w:pPr>
            <w:r>
              <w:t>Integer</w:t>
            </w:r>
          </w:p>
        </w:tc>
        <w:tc>
          <w:tcPr/>
          <w:p>
            <w:pPr>
              <w:numPr>
                <w:ilvl w:val="0"/>
                <w:numId w:val="0"/>
              </w:numPr>
              <w:spacing w:before="0" w:beforeAutospacing="0" w:after="120" w:afterAutospacing="0" w:line="240" w:lineRule="auto"/>
              <w:ind w:left="0" w:right="0" w:firstLine="0"/>
              <w:jc w:val="left"/>
              <w:outlineLvl w:val="9"/>
            </w:pPr>
            <w:r>
              <w:rPr>
                <w:color w:val="000000"/>
              </w:rPr>
              <w:t>GUID Programming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status</w:t>
            </w:r>
          </w:p>
        </w:tc>
        <w:tc>
          <w:tcPr/>
          <w:p>
            <w:pPr>
              <w:numPr>
                <w:ilvl w:val="0"/>
                <w:numId w:val="0"/>
              </w:numPr>
              <w:spacing w:before="0" w:beforeAutospacing="0" w:after="120" w:afterAutospacing="0" w:line="240" w:lineRule="auto"/>
              <w:ind w:left="0" w:right="0" w:firstLine="0"/>
              <w:jc w:val="left"/>
              <w:outlineLvl w:val="9"/>
            </w:pPr>
            <w:r>
              <w:rPr>
                <w:color w:val="000000"/>
              </w:rPr>
              <w:t>Integer</w:t>
            </w:r>
          </w:p>
        </w:tc>
        <w:tc>
          <w:tcPr/>
          <w:p>
            <w:pPr>
              <w:numPr>
                <w:ilvl w:val="0"/>
                <w:numId w:val="0"/>
              </w:numPr>
              <w:spacing w:before="0" w:beforeAutospacing="0" w:after="120" w:afterAutospacing="0" w:line="240" w:lineRule="auto"/>
              <w:ind w:left="0" w:right="0" w:firstLine="0"/>
              <w:jc w:val="left"/>
              <w:outlineLvl w:val="9"/>
            </w:pPr>
            <w:r>
              <w:rPr>
                <w:color w:val="000000"/>
              </w:rPr>
              <w:t>HTTPS status code</w:t>
            </w:r>
          </w:p>
        </w:tc>
      </w:tr>
    </w:tbl>
    <w:p>
      <w:pPr>
        <w:pStyle w:val="Heading2"/>
      </w:pPr>
      <w:bookmarkStart w:id="350" w:name="scroll-bookmark-198"/>
      <w:bookmarkEnd w:id="350"/>
      <w:bookmarkStart w:id="351" w:name="scroll-bookmark-199"/>
      <w:bookmarkStart w:id="352" w:name="_Toc256000407"/>
      <w:r>
        <w:t>ProgR Consultation Request</w:t>
      </w:r>
      <w:bookmarkEnd w:id="352"/>
      <w:bookmarkEnd w:id="351"/>
    </w:p>
    <w:p>
      <w:pPr>
        <w:pStyle w:val="Heading3"/>
      </w:pPr>
      <w:bookmarkStart w:id="353" w:name="scroll-bookmark-200"/>
      <w:bookmarkStart w:id="354" w:name="_Toc256000408"/>
      <w:r>
        <w:t>Introduction</w:t>
      </w:r>
      <w:bookmarkEnd w:id="354"/>
      <w:bookmarkEnd w:id="353"/>
    </w:p>
    <w:p>
      <w:r>
        <w:t>The "</w:t>
      </w:r>
      <w:r>
        <w:rPr>
          <w:b/>
        </w:rPr>
        <w:t>ProgR Consultation Request</w:t>
      </w:r>
      <w:r>
        <w:t xml:space="preserve">" Interface allows clients </w:t>
      </w:r>
      <w:r>
        <w:t>to consult a list of Programming Requests according to search criteria. </w:t>
      </w:r>
    </w:p>
    <w:p>
      <w:r>
        <w:t>This Web Service is based on OPENAPI 3.0 standard interface. The supported format for designing the API is JSON.</w:t>
      </w:r>
    </w:p>
    <w:p>
      <w:pPr>
        <w:pStyle w:val="Heading3"/>
      </w:pPr>
      <w:bookmarkStart w:id="355" w:name="scroll-bookmark-201"/>
      <w:bookmarkStart w:id="356" w:name="_Toc256000409"/>
      <w:r>
        <w:t>Dynamics of exchanges</w:t>
      </w:r>
      <w:bookmarkEnd w:id="356"/>
      <w:bookmarkEnd w:id="355"/>
    </w:p>
    <w:p>
      <w:r>
        <w:t xml:space="preserve">The client sends a HTTPS/REST "GET </w:t>
      </w:r>
      <w:r>
        <w:rPr>
          <w:b/>
        </w:rPr>
        <w:t>ProgR Consultation Request</w:t>
      </w:r>
      <w:r>
        <w:t>" request with search criteria as parameters.</w:t>
      </w:r>
    </w:p>
    <w:p>
      <w:r>
        <w:t>The exchange between the client and the server is synchronous.</w:t>
      </w:r>
    </w:p>
    <w:p>
      <w:r>
        <w:rPr>
          <w:rStyle w:val="Hyperlink"/>
        </w:rPr>
        <w:drawing>
          <wp:inline>
            <wp:extent cx="4204517" cy="2381250"/>
            <wp:docPr id="100061" name="">
              <a:hlinkClick xmlns:a="http://schemas.openxmlformats.org/drawingml/2006/main" xmlns:r="http://schemas.openxmlformats.org/officeDocument/2006/relationships"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
                    <pic:cNvPicPr>
                      <a:picLocks noChangeAspect="1"/>
                    </pic:cNvPicPr>
                  </pic:nvPicPr>
                  <pic:blipFill>
                    <a:blip xmlns:r="http://schemas.openxmlformats.org/officeDocument/2006/relationships" r:embed="rId75"/>
                    <a:stretch>
                      <a:fillRect/>
                    </a:stretch>
                  </pic:blipFill>
                  <pic:spPr>
                    <a:xfrm>
                      <a:off x="0" y="0"/>
                      <a:ext cx="4204517" cy="2381250"/>
                    </a:xfrm>
                    <a:prstGeom prst="rect">
                      <a:avLst/>
                    </a:prstGeom>
                  </pic:spPr>
                </pic:pic>
              </a:graphicData>
            </a:graphic>
          </wp:inline>
        </w:drawing>
      </w:r>
    </w:p>
    <w:p>
      <w:hyperlink r:id="rId74" w:history="1">
        <w:r>
          <w:rPr>
            <w:rStyle w:val="Hyperlink"/>
          </w:rPr>
          <w:t>ProgR Consultation Request.pptx</w:t>
        </w:r>
      </w:hyperlink>
    </w:p>
    <w:p>
      <w:r>
        <w:t>Client/server example :</w:t>
      </w:r>
    </w:p>
    <w:tbl>
      <w:tblPr>
        <w:tblStyle w:val="ScrollTableNormal"/>
        <w:tblW w:w="5000" w:type="pct"/>
        <w:tblLook w:val="0020"/>
      </w:tblPr>
      <w:tblGrid>
        <w:gridCol w:w="4025"/>
        <w:gridCol w:w="44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MPS</w:t>
            </w:r>
          </w:p>
        </w:tc>
      </w:tr>
    </w:tbl>
    <w:p>
      <w:pPr>
        <w:pStyle w:val="Heading3"/>
      </w:pPr>
      <w:bookmarkStart w:id="357" w:name="scroll-bookmark-202"/>
      <w:bookmarkStart w:id="358" w:name="_Toc256000410"/>
      <w:r>
        <w:t>Request/Response</w:t>
      </w:r>
      <w:bookmarkEnd w:id="358"/>
      <w:bookmarkEnd w:id="357"/>
    </w:p>
    <w:tbl>
      <w:tblPr>
        <w:tblStyle w:val="ScrollTableNormal"/>
        <w:tblW w:w="5000" w:type="pct"/>
        <w:tblLook w:val="0020"/>
      </w:tblPr>
      <w:tblGrid>
        <w:gridCol w:w="2326"/>
        <w:gridCol w:w="2943"/>
        <w:gridCol w:w="3218"/>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ProgR Consultation Request</w:t>
            </w:r>
            <w:r>
              <w:rPr>
                <w:b/>
              </w:rPr>
              <w:t> </w:t>
            </w:r>
            <w:r>
              <w:t>request</w:t>
            </w:r>
          </w:p>
        </w:tc>
        <w:tc>
          <w:tcPr/>
          <w:p>
            <w:pPr>
              <w:numPr>
                <w:ilvl w:val="0"/>
                <w:numId w:val="0"/>
              </w:numPr>
              <w:spacing w:before="0" w:beforeAutospacing="0" w:after="120" w:afterAutospacing="0" w:line="240" w:lineRule="auto"/>
              <w:ind w:left="0" w:right="0" w:firstLine="0"/>
              <w:jc w:val="left"/>
              <w:outlineLvl w:val="9"/>
            </w:pPr>
            <w:r>
              <w:t xml:space="preserve">Ask to </w:t>
            </w:r>
            <w:r>
              <w:t>consult a list of Programming Requests according to search criteria</w:t>
            </w:r>
          </w:p>
        </w:tc>
        <w:tc>
          <w:tcPr/>
          <w:p>
            <w:pPr>
              <w:spacing w:before="0" w:beforeAutospacing="0" w:after="120" w:afterAutospacing="0" w:line="240" w:lineRule="auto"/>
              <w:ind w:left="0" w:right="0" w:firstLine="0"/>
              <w:jc w:val="left"/>
              <w:outlineLvl w:val="9"/>
            </w:pPr>
            <w:r>
              <w:t>Query Parameters:</w:t>
            </w:r>
          </w:p>
          <w:p>
            <w:pPr>
              <w:spacing w:before="0" w:beforeAutospacing="0" w:after="120" w:afterAutospacing="0" w:line="240" w:lineRule="auto"/>
              <w:ind w:left="0" w:right="0" w:firstLine="0"/>
              <w:jc w:val="left"/>
              <w:outlineLvl w:val="9"/>
            </w:pPr>
            <w:r>
              <w:rPr>
                <w:color w:val="000000"/>
              </w:rPr>
              <w:t> b</w:t>
            </w:r>
            <w:r>
              <w:rPr>
                <w:color w:val="000000"/>
              </w:rPr>
              <w:t>rowsi</w:t>
            </w:r>
            <w:r>
              <w:rPr>
                <w:color w:val="000000"/>
              </w:rPr>
              <w:t xml:space="preserve">ng criteria (attribute | logical </w:t>
            </w:r>
            <w:r>
              <w:rPr>
                <w:color w:val="000000"/>
              </w:rPr>
              <w:t>operator</w:t>
            </w:r>
            <w:r>
              <w:rPr>
                <w:color w:val="000000"/>
              </w:rPr>
              <w:t xml:space="preserve"> | values) expected attributes (in response)</w:t>
            </w:r>
          </w:p>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2807"/>
        <w:gridCol w:w="907"/>
        <w:gridCol w:w="3154"/>
        <w:gridCol w:w="161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ProgR Consultation Request</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In case of success return a list of "Programming Requests"  </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programming request {</w:t>
            </w:r>
          </w:p>
          <w:p>
            <w:pPr>
              <w:spacing w:before="0" w:beforeAutospacing="0" w:after="120" w:afterAutospacing="0" w:line="240" w:lineRule="auto"/>
              <w:ind w:left="0" w:right="0" w:firstLine="0"/>
              <w:jc w:val="left"/>
              <w:outlineLvl w:val="9"/>
            </w:pPr>
            <w:r>
              <w:t>GUID,</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 : </w:t>
      </w:r>
    </w:p>
    <w:p>
      <w:pPr>
        <w:numPr>
          <w:ilvl w:val="0"/>
          <w:numId w:val="91"/>
        </w:numPr>
      </w:pPr>
      <w:r>
        <w:rPr>
          <w:i/>
        </w:rPr>
        <w:t>200 OK: if the request is accepted and a response can be returned</w:t>
      </w:r>
    </w:p>
    <w:p>
      <w:pPr>
        <w:numPr>
          <w:ilvl w:val="0"/>
          <w:numId w:val="91"/>
        </w:numPr>
      </w:pPr>
      <w:r>
        <w:rPr>
          <w:i/>
        </w:rPr>
        <w:t>400 Bad Request-401 Unauthorized: if the requesting client is unauthorised</w:t>
      </w:r>
    </w:p>
    <w:p>
      <w:pPr>
        <w:numPr>
          <w:ilvl w:val="0"/>
          <w:numId w:val="91"/>
        </w:numPr>
      </w:pPr>
      <w:r>
        <w:rPr>
          <w:i/>
        </w:rPr>
        <w:t>404 Not Found</w:t>
      </w:r>
    </w:p>
    <w:p>
      <w:pPr>
        <w:numPr>
          <w:ilvl w:val="0"/>
          <w:numId w:val="91"/>
        </w:numPr>
      </w:pPr>
      <w:r>
        <w:rPr>
          <w:i/>
        </w:rPr>
        <w:t>429 Too Many Requests: if a quota is exceeded</w:t>
      </w:r>
    </w:p>
    <w:p>
      <w:pPr>
        <w:numPr>
          <w:ilvl w:val="0"/>
          <w:numId w:val="91"/>
        </w:numPr>
      </w:pPr>
      <w:r>
        <w:rPr>
          <w:i/>
        </w:rPr>
        <w:t>500 Internal Server Error</w:t>
      </w:r>
    </w:p>
    <w:p>
      <w:pPr>
        <w:pStyle w:val="Heading3"/>
      </w:pPr>
      <w:bookmarkStart w:id="359" w:name="scroll-bookmark-203"/>
      <w:bookmarkStart w:id="360" w:name="_Toc256000411"/>
      <w:r>
        <w:t>Data type</w:t>
      </w:r>
      <w:bookmarkEnd w:id="360"/>
      <w:bookmarkEnd w:id="359"/>
    </w:p>
    <w:tbl>
      <w:tblPr>
        <w:tblStyle w:val="ScrollTableNormal"/>
        <w:tblW w:w="5000" w:type="pct"/>
        <w:tblLook w:val="0020"/>
      </w:tblPr>
      <w:tblGrid>
        <w:gridCol w:w="1710"/>
        <w:gridCol w:w="2006"/>
        <w:gridCol w:w="477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browsing criteria</w:t>
            </w:r>
          </w:p>
        </w:tc>
        <w:tc>
          <w:tcPr/>
          <w:p>
            <w:pPr>
              <w:numPr>
                <w:ilvl w:val="0"/>
                <w:numId w:val="0"/>
              </w:numPr>
              <w:spacing w:before="0" w:beforeAutospacing="0" w:after="120" w:afterAutospacing="0" w:line="240" w:lineRule="auto"/>
              <w:ind w:left="0" w:right="0" w:firstLine="0"/>
              <w:jc w:val="left"/>
              <w:outlineLvl w:val="9"/>
            </w:pPr>
            <w:r>
              <w:rPr>
                <w:color w:val="000000"/>
              </w:rPr>
              <w:t>BrowsingCriteria</w:t>
            </w:r>
          </w:p>
        </w:tc>
        <w:tc>
          <w:tcPr/>
          <w:p>
            <w:pPr>
              <w:numPr>
                <w:ilvl w:val="0"/>
                <w:numId w:val="0"/>
              </w:numPr>
              <w:spacing w:before="0" w:beforeAutospacing="0" w:after="120" w:afterAutospacing="0" w:line="240" w:lineRule="auto"/>
              <w:ind w:left="0" w:right="0" w:firstLine="0"/>
              <w:jc w:val="left"/>
              <w:outlineLvl w:val="9"/>
            </w:pPr>
            <w:r>
              <w:rPr>
                <w:color w:val="000000"/>
              </w:rPr>
              <w:t>Browsing critera (attribute , logical operator, values, etc.)</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programming request</w:t>
            </w:r>
          </w:p>
        </w:tc>
        <w:tc>
          <w:tcPr/>
          <w:p>
            <w:pPr>
              <w:numPr>
                <w:ilvl w:val="0"/>
                <w:numId w:val="0"/>
              </w:numPr>
              <w:spacing w:before="0" w:beforeAutospacing="0" w:after="120" w:afterAutospacing="0" w:line="240" w:lineRule="auto"/>
              <w:ind w:left="0" w:right="0" w:firstLine="0"/>
              <w:jc w:val="left"/>
              <w:outlineLvl w:val="9"/>
            </w:pPr>
            <w:r>
              <w:rPr>
                <w:color w:val="000000"/>
              </w:rPr>
              <w:t>ProgrammingRequest</w:t>
            </w:r>
          </w:p>
        </w:tc>
        <w:tc>
          <w:tcPr/>
          <w:p>
            <w:pPr>
              <w:numPr>
                <w:ilvl w:val="0"/>
                <w:numId w:val="0"/>
              </w:numPr>
              <w:spacing w:before="0" w:beforeAutospacing="0" w:after="120" w:afterAutospacing="0" w:line="240" w:lineRule="auto"/>
              <w:ind w:left="0" w:right="0" w:firstLine="0"/>
              <w:jc w:val="left"/>
              <w:outlineLvl w:val="9"/>
            </w:pPr>
            <w:r>
              <w:rPr>
                <w:color w:val="000000"/>
              </w:rPr>
              <w:t>Programming Request (see</w:t>
            </w:r>
            <w:r>
              <w:rPr>
                <w:color w:val="000000"/>
              </w:rPr>
              <w:t> </w:t>
            </w:r>
            <w:hyperlink w:anchor="scroll-bookmark-54" w:history="1">
              <w:r>
                <w:rPr>
                  <w:rStyle w:val="Hyperlink"/>
                </w:rPr>
                <w:t>User Request Activation Request</w:t>
              </w:r>
            </w:hyperlink>
            <w:r>
              <w:t> </w:t>
            </w:r>
            <w:r>
              <w:t>Inte</w:t>
            </w:r>
            <w:r>
              <w:rPr>
                <w:color w:val="000000"/>
              </w:rPr>
              <w:t>rface)</w:t>
            </w:r>
          </w:p>
        </w:tc>
      </w:tr>
    </w:tbl>
    <w:p>
      <w:pPr>
        <w:pStyle w:val="Heading2"/>
      </w:pPr>
      <w:bookmarkStart w:id="361" w:name="scroll-bookmark-204"/>
      <w:bookmarkEnd w:id="361"/>
      <w:bookmarkStart w:id="362" w:name="scroll-bookmark-205"/>
      <w:bookmarkStart w:id="363" w:name="_Toc256000412"/>
      <w:r>
        <w:t>ProgR Update Request</w:t>
      </w:r>
      <w:bookmarkEnd w:id="363"/>
      <w:bookmarkEnd w:id="362"/>
    </w:p>
    <w:p>
      <w:pPr>
        <w:pStyle w:val="Heading3"/>
      </w:pPr>
      <w:bookmarkStart w:id="364" w:name="scroll-bookmark-206"/>
      <w:bookmarkStart w:id="365" w:name="_Toc256000413"/>
      <w:r>
        <w:t>Introduction</w:t>
      </w:r>
      <w:bookmarkEnd w:id="365"/>
      <w:bookmarkEnd w:id="364"/>
    </w:p>
    <w:p>
      <w:r>
        <w:t>The "</w:t>
      </w:r>
      <w:r>
        <w:rPr>
          <w:b/>
        </w:rPr>
        <w:t>ProgR Update Request</w:t>
      </w:r>
      <w:r>
        <w:t xml:space="preserve">" Interface allows clients </w:t>
      </w:r>
      <w:r>
        <w:t>to update a Programming Request. </w:t>
      </w:r>
    </w:p>
    <w:p>
      <w:r>
        <w:t>This Web Service is based on OPENAPI 3.0 standard interface. The supported format for designing the API is JSON.</w:t>
      </w:r>
    </w:p>
    <w:p>
      <w:pPr>
        <w:pStyle w:val="Heading3"/>
      </w:pPr>
      <w:bookmarkStart w:id="366" w:name="scroll-bookmark-207"/>
      <w:bookmarkStart w:id="367" w:name="_Toc256000414"/>
      <w:r>
        <w:t>Dynamics of exchanges</w:t>
      </w:r>
      <w:bookmarkEnd w:id="367"/>
      <w:bookmarkEnd w:id="366"/>
    </w:p>
    <w:p>
      <w:r>
        <w:t xml:space="preserve">The client sends a HTTPS/REST "PUT </w:t>
      </w:r>
      <w:r>
        <w:rPr>
          <w:b/>
        </w:rPr>
        <w:t>ProgR Update Request</w:t>
      </w:r>
      <w:r>
        <w:t xml:space="preserve">" request with Programming Request </w:t>
      </w:r>
      <w:r>
        <w:t>as parameter.</w:t>
      </w:r>
    </w:p>
    <w:p>
      <w:r>
        <w:rPr>
          <w:rStyle w:val="Hyperlink"/>
        </w:rPr>
        <w:drawing>
          <wp:inline>
            <wp:extent cx="4053700" cy="2381250"/>
            <wp:docPr id="100063" name="">
              <a:hlinkClick xmlns:a="http://schemas.openxmlformats.org/drawingml/2006/main" xmlns:r="http://schemas.openxmlformats.org/officeDocument/2006/relationships"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
                    <pic:cNvPicPr>
                      <a:picLocks noChangeAspect="1"/>
                    </pic:cNvPicPr>
                  </pic:nvPicPr>
                  <pic:blipFill>
                    <a:blip xmlns:r="http://schemas.openxmlformats.org/officeDocument/2006/relationships" r:embed="rId77"/>
                    <a:stretch>
                      <a:fillRect/>
                    </a:stretch>
                  </pic:blipFill>
                  <pic:spPr>
                    <a:xfrm>
                      <a:off x="0" y="0"/>
                      <a:ext cx="4053700" cy="2381250"/>
                    </a:xfrm>
                    <a:prstGeom prst="rect">
                      <a:avLst/>
                    </a:prstGeom>
                  </pic:spPr>
                </pic:pic>
              </a:graphicData>
            </a:graphic>
          </wp:inline>
        </w:drawing>
      </w:r>
    </w:p>
    <w:p>
      <w:hyperlink r:id="rId76" w:history="1">
        <w:r>
          <w:rPr>
            <w:rStyle w:val="Hyperlink"/>
          </w:rPr>
          <w:t>ProgR Update Request.pptx</w:t>
        </w:r>
      </w:hyperlink>
    </w:p>
    <w:p>
      <w:r>
        <w:t>Client/server example :</w:t>
      </w:r>
    </w:p>
    <w:tbl>
      <w:tblPr>
        <w:tblStyle w:val="ScrollTableNormal"/>
        <w:tblW w:w="5000" w:type="pct"/>
        <w:tblLook w:val="0020"/>
      </w:tblPr>
      <w:tblGrid>
        <w:gridCol w:w="3225"/>
        <w:gridCol w:w="52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INTS/MPS</w:t>
            </w:r>
          </w:p>
        </w:tc>
      </w:tr>
    </w:tbl>
    <w:p>
      <w:pPr>
        <w:pStyle w:val="Heading3"/>
      </w:pPr>
      <w:bookmarkStart w:id="368" w:name="scroll-bookmark-208"/>
      <w:bookmarkStart w:id="369" w:name="_Toc256000415"/>
      <w:r>
        <w:t>Request/Response</w:t>
      </w:r>
      <w:bookmarkEnd w:id="369"/>
      <w:bookmarkEnd w:id="368"/>
    </w:p>
    <w:tbl>
      <w:tblPr>
        <w:tblStyle w:val="ScrollTableNormal"/>
        <w:tblW w:w="5000" w:type="pct"/>
        <w:tblLook w:val="0020"/>
      </w:tblPr>
      <w:tblGrid>
        <w:gridCol w:w="2960"/>
        <w:gridCol w:w="2884"/>
        <w:gridCol w:w="264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PUT </w:t>
            </w:r>
            <w:r>
              <w:rPr>
                <w:b/>
              </w:rPr>
              <w:t>ProgR Update Request</w:t>
            </w:r>
            <w:r>
              <w:t xml:space="preserve"> </w:t>
            </w:r>
            <w:r>
              <w:rPr>
                <w:b/>
              </w:rPr>
              <w:t> </w:t>
            </w:r>
            <w:r>
              <w:t>request</w:t>
            </w:r>
          </w:p>
        </w:tc>
        <w:tc>
          <w:tcPr/>
          <w:p>
            <w:pPr>
              <w:numPr>
                <w:ilvl w:val="0"/>
                <w:numId w:val="0"/>
              </w:numPr>
              <w:spacing w:before="0" w:beforeAutospacing="0" w:after="120" w:afterAutospacing="0" w:line="240" w:lineRule="auto"/>
              <w:ind w:left="0" w:right="0" w:firstLine="0"/>
              <w:jc w:val="left"/>
              <w:outlineLvl w:val="9"/>
            </w:pPr>
            <w:r>
              <w:t xml:space="preserve">Ask to </w:t>
            </w:r>
            <w:r>
              <w:t>update a Programming Request</w:t>
            </w:r>
          </w:p>
        </w:tc>
        <w:tc>
          <w:tcPr/>
          <w:p>
            <w:pPr>
              <w:spacing w:before="0" w:beforeAutospacing="0" w:after="120" w:afterAutospacing="0" w:line="240" w:lineRule="auto"/>
              <w:ind w:left="0" w:right="0" w:firstLine="0"/>
              <w:jc w:val="left"/>
              <w:outlineLvl w:val="9"/>
            </w:pPr>
            <w:r>
              <w:t>programming request </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guid (of a programming request)</w:t>
            </w:r>
          </w:p>
          <w:p>
            <w:pPr>
              <w:spacing w:before="0" w:beforeAutospacing="0" w:after="120" w:afterAutospacing="0" w:line="240" w:lineRule="auto"/>
              <w:ind w:left="0" w:right="0" w:firstLine="0"/>
              <w:jc w:val="left"/>
              <w:outlineLvl w:val="9"/>
            </w:pPr>
            <w:r>
              <w:t>   ... (updates)</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3618"/>
        <w:gridCol w:w="1210"/>
        <w:gridCol w:w="1908"/>
        <w:gridCol w:w="175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PUT </w:t>
            </w:r>
            <w:r>
              <w:rPr>
                <w:b/>
              </w:rPr>
              <w:t>ProgR Update Request</w:t>
            </w:r>
            <w:r>
              <w:rPr>
                <w:b/>
              </w:rPr>
              <w:t> </w:t>
            </w:r>
            <w:r>
              <w:t>response</w:t>
            </w:r>
          </w:p>
        </w:tc>
        <w:tc>
          <w:tcPr/>
          <w:p>
            <w:pPr>
              <w:numPr>
                <w:ilvl w:val="0"/>
                <w:numId w:val="0"/>
              </w:numPr>
              <w:spacing w:before="0" w:beforeAutospacing="0" w:after="120" w:afterAutospacing="0" w:line="240" w:lineRule="auto"/>
              <w:ind w:left="0" w:right="0" w:firstLine="0"/>
              <w:jc w:val="left"/>
              <w:outlineLvl w:val="9"/>
            </w:pPr>
            <w:r>
              <w:t>204</w:t>
            </w:r>
          </w:p>
        </w:tc>
        <w:tc>
          <w:tcPr/>
          <w:p>
            <w:pPr>
              <w:numPr>
                <w:ilvl w:val="0"/>
                <w:numId w:val="0"/>
              </w:numPr>
              <w:spacing w:before="0" w:beforeAutospacing="0" w:after="120" w:afterAutospacing="0" w:line="240" w:lineRule="auto"/>
              <w:ind w:left="0" w:right="0" w:firstLine="0"/>
              <w:jc w:val="left"/>
              <w:outlineLvl w:val="9"/>
            </w:pPr>
            <w:r>
              <w:t>return HTTPS status</w:t>
            </w:r>
          </w:p>
        </w:tc>
        <w:tc>
          <w:tcPr/>
          <w:p>
            <w:pPr>
              <w:numPr>
                <w:ilvl w:val="0"/>
                <w:numId w:val="0"/>
              </w:numPr>
              <w:spacing w:before="0" w:beforeAutospacing="0" w:after="120" w:afterAutospacing="0" w:line="240" w:lineRule="auto"/>
              <w:ind w:left="0" w:right="0" w:firstLine="0"/>
              <w:jc w:val="left"/>
              <w:outlineLvl w:val="9"/>
            </w:pPr>
            <w:r>
              <w:t>HTTPS status</w:t>
            </w:r>
          </w:p>
        </w:tc>
      </w:tr>
    </w:tbl>
    <w:p/>
    <w:p>
      <w:pPr>
        <w:pStyle w:val="Heading3"/>
      </w:pPr>
      <w:bookmarkStart w:id="370" w:name="scroll-bookmark-209"/>
      <w:bookmarkStart w:id="371" w:name="_Toc256000416"/>
      <w:r>
        <w:t>Data type</w:t>
      </w:r>
      <w:bookmarkEnd w:id="371"/>
      <w:bookmarkEnd w:id="370"/>
    </w:p>
    <w:tbl>
      <w:tblPr>
        <w:tblStyle w:val="ScrollTableNormal"/>
        <w:tblW w:w="5000" w:type="pct"/>
        <w:tblLook w:val="0020"/>
      </w:tblPr>
      <w:tblGrid>
        <w:gridCol w:w="1841"/>
        <w:gridCol w:w="2006"/>
        <w:gridCol w:w="464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programming request </w:t>
            </w:r>
          </w:p>
        </w:tc>
        <w:tc>
          <w:tcPr/>
          <w:p>
            <w:pPr>
              <w:numPr>
                <w:ilvl w:val="0"/>
                <w:numId w:val="0"/>
              </w:numPr>
              <w:spacing w:before="0" w:beforeAutospacing="0" w:after="120" w:afterAutospacing="0" w:line="240" w:lineRule="auto"/>
              <w:ind w:left="0" w:right="0" w:firstLine="0"/>
              <w:jc w:val="left"/>
              <w:outlineLvl w:val="9"/>
            </w:pPr>
            <w:r>
              <w:rPr>
                <w:color w:val="000000"/>
              </w:rPr>
              <w:t>ProgrammingRequest</w:t>
            </w:r>
          </w:p>
        </w:tc>
        <w:tc>
          <w:tcPr/>
          <w:p>
            <w:pPr>
              <w:numPr>
                <w:ilvl w:val="0"/>
                <w:numId w:val="0"/>
              </w:numPr>
              <w:spacing w:before="0" w:beforeAutospacing="0" w:after="120" w:afterAutospacing="0" w:line="240" w:lineRule="auto"/>
              <w:ind w:left="0" w:right="0" w:firstLine="0"/>
              <w:jc w:val="left"/>
              <w:outlineLvl w:val="9"/>
            </w:pPr>
            <w:r>
              <w:rPr>
                <w:color w:val="000000"/>
              </w:rPr>
              <w:t>Programming Request ( see </w:t>
            </w:r>
            <w:hyperlink w:anchor="scroll-bookmark-54" w:history="1">
              <w:r>
                <w:rPr>
                  <w:rStyle w:val="Hyperlink"/>
                </w:rPr>
                <w:t>User Request Activation Request</w:t>
              </w:r>
            </w:hyperlink>
            <w:r>
              <w: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status</w:t>
            </w:r>
          </w:p>
        </w:tc>
        <w:tc>
          <w:tcPr/>
          <w:p>
            <w:pPr>
              <w:numPr>
                <w:ilvl w:val="0"/>
                <w:numId w:val="0"/>
              </w:numPr>
              <w:spacing w:before="0" w:beforeAutospacing="0" w:after="120" w:afterAutospacing="0" w:line="240" w:lineRule="auto"/>
              <w:ind w:left="0" w:right="0" w:firstLine="0"/>
              <w:jc w:val="left"/>
              <w:outlineLvl w:val="9"/>
            </w:pPr>
            <w:r>
              <w:t>Integer</w:t>
            </w:r>
          </w:p>
        </w:tc>
        <w:tc>
          <w:tcPr/>
          <w:p>
            <w:pPr>
              <w:numPr>
                <w:ilvl w:val="0"/>
                <w:numId w:val="0"/>
              </w:numPr>
              <w:spacing w:before="0" w:beforeAutospacing="0" w:after="120" w:afterAutospacing="0" w:line="240" w:lineRule="auto"/>
              <w:ind w:left="0" w:right="0" w:firstLine="0"/>
              <w:jc w:val="left"/>
              <w:outlineLvl w:val="9"/>
            </w:pPr>
            <w:r>
              <w:rPr>
                <w:color w:val="000000"/>
              </w:rPr>
              <w:t>HTTPS status code</w:t>
            </w:r>
          </w:p>
        </w:tc>
      </w:tr>
    </w:tbl>
    <w:p>
      <w:pPr>
        <w:pStyle w:val="Heading2"/>
      </w:pPr>
      <w:bookmarkStart w:id="372" w:name="scroll-bookmark-210"/>
      <w:bookmarkEnd w:id="372"/>
      <w:bookmarkStart w:id="373" w:name="scroll-bookmark-211"/>
      <w:bookmarkStart w:id="374" w:name="_Toc256000417"/>
      <w:r>
        <w:t>Routine Pivot Point Slots</w:t>
      </w:r>
      <w:bookmarkEnd w:id="374"/>
      <w:bookmarkEnd w:id="373"/>
    </w:p>
    <w:p>
      <w:pPr>
        <w:pStyle w:val="Heading3"/>
      </w:pPr>
      <w:bookmarkStart w:id="375" w:name="scroll-bookmark-212"/>
      <w:bookmarkStart w:id="376" w:name="_Toc256000418"/>
      <w:r>
        <w:t>Introduction</w:t>
      </w:r>
      <w:bookmarkEnd w:id="376"/>
      <w:bookmarkEnd w:id="375"/>
    </w:p>
    <w:p>
      <w:r>
        <w:t>The "</w:t>
      </w:r>
      <w:r>
        <w:rPr>
          <w:b/>
        </w:rPr>
        <w:t>Routine Pivot Point Slots</w:t>
      </w:r>
      <w:r>
        <w:t xml:space="preserve">" Interface allows clients to straightforwardly retrieve a list of RPP slots (slots used for mission plan transitions) and that </w:t>
      </w:r>
      <w:r>
        <w:rPr>
          <w:color w:val="172B4D"/>
        </w:rPr>
        <w:t>for a given constellation, satellite and period.</w:t>
      </w:r>
    </w:p>
    <w:p>
      <w:r>
        <w:t>This Web Service is based on OPENAPI 3.0 standard interface. The supported format for designing the API is JSON</w:t>
      </w:r>
    </w:p>
    <w:p>
      <w:pPr>
        <w:pStyle w:val="Heading3"/>
      </w:pPr>
      <w:bookmarkStart w:id="377" w:name="scroll-bookmark-213"/>
      <w:bookmarkStart w:id="378" w:name="_Toc256000419"/>
      <w:r>
        <w:t>Dynamics of exchanges</w:t>
      </w:r>
      <w:bookmarkEnd w:id="378"/>
      <w:bookmarkEnd w:id="377"/>
    </w:p>
    <w:p>
      <w:r>
        <w:t xml:space="preserve">The client sends a HTTPS/REST "GET </w:t>
      </w:r>
      <w:r>
        <w:t>"</w:t>
      </w:r>
      <w:r>
        <w:rPr>
          <w:b/>
        </w:rPr>
        <w:t>Routine Pivot Point Slots</w:t>
      </w:r>
      <w:r>
        <w:t xml:space="preserve">" request with </w:t>
      </w:r>
      <w:r>
        <w:rPr>
          <w:color w:val="172B4D"/>
        </w:rPr>
        <w:t>constellation, satellite and period as parameters</w:t>
      </w:r>
      <w:r>
        <w:t xml:space="preserve"> . In response, in case of success, the server returns a list of </w:t>
      </w:r>
      <w:r>
        <w:t>RPP slots</w:t>
      </w:r>
      <w:r>
        <w:rPr>
          <w:color w:val="000000"/>
        </w:rPr>
        <w:t xml:space="preserve"> </w:t>
      </w:r>
      <w:r>
        <w:rPr>
          <w:color w:val="000000"/>
        </w:rPr>
        <w:t>over the period given as input to the request.</w:t>
      </w:r>
    </w:p>
    <w:p/>
    <w:p/>
    <w:p/>
    <w:p>
      <w:r>
        <w:t>Client/servers example :</w:t>
      </w:r>
    </w:p>
    <w:tbl>
      <w:tblPr>
        <w:tblStyle w:val="ScrollTableNormal"/>
        <w:tblW w:w="5000" w:type="pct"/>
        <w:tblLook w:val="0020"/>
      </w:tblPr>
      <w:tblGrid>
        <w:gridCol w:w="4086"/>
        <w:gridCol w:w="440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MPS</w:t>
            </w:r>
          </w:p>
        </w:tc>
        <w:tc>
          <w:tcPr/>
          <w:p>
            <w:pPr>
              <w:numPr>
                <w:ilvl w:val="0"/>
                <w:numId w:val="0"/>
              </w:numPr>
              <w:spacing w:before="0" w:beforeAutospacing="0" w:after="120" w:afterAutospacing="0" w:line="240" w:lineRule="auto"/>
              <w:ind w:left="0" w:right="0" w:firstLine="0"/>
              <w:jc w:val="left"/>
              <w:outlineLvl w:val="9"/>
            </w:pPr>
            <w:r>
              <w:t>SCRMS</w:t>
            </w:r>
          </w:p>
        </w:tc>
      </w:tr>
    </w:tbl>
    <w:p>
      <w:pPr>
        <w:pStyle w:val="Heading3"/>
      </w:pPr>
      <w:bookmarkStart w:id="379" w:name="scroll-bookmark-214"/>
      <w:bookmarkStart w:id="380" w:name="_Toc256000420"/>
      <w:r>
        <w:t>Request/Response</w:t>
      </w:r>
      <w:bookmarkEnd w:id="380"/>
      <w:bookmarkEnd w:id="379"/>
    </w:p>
    <w:tbl>
      <w:tblPr>
        <w:tblStyle w:val="ScrollTableNormal"/>
        <w:tblW w:w="5000" w:type="pct"/>
        <w:tblLook w:val="0020"/>
      </w:tblPr>
      <w:tblGrid>
        <w:gridCol w:w="2333"/>
        <w:gridCol w:w="4522"/>
        <w:gridCol w:w="163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Unavailability Slots </w:t>
            </w:r>
            <w:r>
              <w:t>request</w:t>
            </w:r>
          </w:p>
        </w:tc>
        <w:tc>
          <w:tcPr/>
          <w:p>
            <w:pPr>
              <w:numPr>
                <w:ilvl w:val="0"/>
                <w:numId w:val="0"/>
              </w:numPr>
              <w:spacing w:before="0" w:beforeAutospacing="0" w:after="120" w:afterAutospacing="0" w:line="240" w:lineRule="auto"/>
              <w:ind w:left="0" w:right="0" w:firstLine="0"/>
              <w:jc w:val="left"/>
              <w:outlineLvl w:val="9"/>
            </w:pPr>
            <w:r>
              <w:t xml:space="preserve">Ask for a list of </w:t>
            </w:r>
            <w:r>
              <w:t>unavailability slots</w:t>
            </w:r>
            <w:r>
              <w:t xml:space="preserve"> </w:t>
            </w:r>
            <w:r>
              <w:t>for a given constellation, satellite and period.</w:t>
            </w:r>
          </w:p>
        </w:tc>
        <w:tc>
          <w:tcPr/>
          <w:p>
            <w:pPr>
              <w:spacing w:before="0" w:beforeAutospacing="0" w:after="120" w:afterAutospacing="0" w:line="240" w:lineRule="auto"/>
              <w:ind w:left="0" w:right="0" w:firstLine="0"/>
              <w:jc w:val="left"/>
              <w:outlineLvl w:val="9"/>
            </w:pPr>
            <w:r>
              <w:t>Query Parameters:</w:t>
            </w:r>
          </w:p>
          <w:p>
            <w:pPr>
              <w:spacing w:before="0" w:beforeAutospacing="0" w:after="120" w:afterAutospacing="0" w:line="240" w:lineRule="auto"/>
              <w:ind w:left="0" w:right="0" w:firstLine="0"/>
              <w:jc w:val="left"/>
              <w:outlineLvl w:val="9"/>
            </w:pPr>
            <w:r>
              <w:t>   constellation = HR</w:t>
            </w:r>
          </w:p>
          <w:p>
            <w:pPr>
              <w:spacing w:before="0" w:beforeAutospacing="0" w:after="120" w:afterAutospacing="0" w:line="240" w:lineRule="auto"/>
              <w:ind w:left="0" w:right="0" w:firstLine="0"/>
              <w:jc w:val="left"/>
              <w:outlineLvl w:val="9"/>
            </w:pPr>
            <w:r>
              <w:t>   satellite</w:t>
            </w:r>
          </w:p>
          <w:p>
            <w:pPr>
              <w:numPr>
                <w:ilvl w:val="0"/>
                <w:numId w:val="0"/>
              </w:numPr>
              <w:spacing w:before="0" w:beforeAutospacing="0" w:after="120" w:afterAutospacing="0" w:line="240" w:lineRule="auto"/>
              <w:ind w:left="0" w:right="0" w:firstLine="0"/>
              <w:jc w:val="left"/>
              <w:outlineLvl w:val="9"/>
            </w:pPr>
            <w:r>
              <w:t>   period</w:t>
            </w:r>
          </w:p>
        </w:tc>
      </w:tr>
    </w:tbl>
    <w:p/>
    <w:tbl>
      <w:tblPr>
        <w:tblStyle w:val="ScrollTableNormal"/>
        <w:tblW w:w="5000" w:type="pct"/>
        <w:tblLook w:val="0000"/>
      </w:tblPr>
      <w:tblGrid>
        <w:gridCol w:w="2477"/>
        <w:gridCol w:w="984"/>
        <w:gridCol w:w="3070"/>
        <w:gridCol w:w="1956"/>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Unavailability Slots</w:t>
            </w:r>
            <w:r>
              <w:t xml:space="preserve">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Successfully returned a list of </w:t>
            </w:r>
            <w:r>
              <w:t>unavailability slots</w:t>
            </w:r>
          </w:p>
        </w:tc>
        <w:tc>
          <w:tcPr/>
          <w:p>
            <w:pPr>
              <w:spacing w:before="0" w:beforeAutospacing="0" w:after="120" w:afterAutospacing="0" w:line="240" w:lineRule="auto"/>
              <w:ind w:left="0" w:right="0" w:firstLine="0"/>
              <w:jc w:val="left"/>
              <w:outlineLvl w:val="9"/>
            </w:pPr>
            <w:r>
              <w:t xml:space="preserve">List of </w:t>
            </w:r>
            <w:r>
              <w:t>unavailability slots</w:t>
            </w:r>
            <w:r>
              <w:t xml:space="preserve"> :</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constellation</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t>   RPP period</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 : </w:t>
      </w:r>
    </w:p>
    <w:p>
      <w:pPr>
        <w:numPr>
          <w:ilvl w:val="0"/>
          <w:numId w:val="92"/>
        </w:numPr>
      </w:pPr>
      <w:r>
        <w:rPr>
          <w:i/>
        </w:rPr>
        <w:t>200 OK: if the request is accepted and a response can be returned</w:t>
      </w:r>
    </w:p>
    <w:p>
      <w:pPr>
        <w:numPr>
          <w:ilvl w:val="0"/>
          <w:numId w:val="92"/>
        </w:numPr>
      </w:pPr>
      <w:r>
        <w:rPr>
          <w:i/>
        </w:rPr>
        <w:t>400 Bad Request-401 Unauthorized: if the requesting client is unauthorised</w:t>
      </w:r>
    </w:p>
    <w:p>
      <w:pPr>
        <w:numPr>
          <w:ilvl w:val="0"/>
          <w:numId w:val="92"/>
        </w:numPr>
      </w:pPr>
      <w:r>
        <w:rPr>
          <w:i/>
        </w:rPr>
        <w:t>404 Not Found</w:t>
      </w:r>
    </w:p>
    <w:p>
      <w:pPr>
        <w:numPr>
          <w:ilvl w:val="0"/>
          <w:numId w:val="92"/>
        </w:numPr>
      </w:pPr>
      <w:r>
        <w:rPr>
          <w:i/>
        </w:rPr>
        <w:t>429 Too Many Requests: if a quota is exceeded</w:t>
      </w:r>
    </w:p>
    <w:p>
      <w:pPr>
        <w:numPr>
          <w:ilvl w:val="0"/>
          <w:numId w:val="92"/>
        </w:numPr>
      </w:pPr>
      <w:r>
        <w:rPr>
          <w:i/>
        </w:rPr>
        <w:t>500 Internal Server Error</w:t>
      </w:r>
    </w:p>
    <w:p>
      <w:pPr>
        <w:pStyle w:val="Heading3"/>
      </w:pPr>
      <w:bookmarkStart w:id="381" w:name="scroll-bookmark-215"/>
      <w:bookmarkStart w:id="382" w:name="_Toc256000421"/>
      <w:r>
        <w:t>Data type</w:t>
      </w:r>
      <w:bookmarkEnd w:id="382"/>
      <w:bookmarkEnd w:id="381"/>
    </w:p>
    <w:tbl>
      <w:tblPr>
        <w:tblStyle w:val="ScrollTableNormal"/>
        <w:tblW w:w="5000" w:type="pct"/>
        <w:tblLook w:val="0020"/>
      </w:tblPr>
      <w:tblGrid>
        <w:gridCol w:w="1172"/>
        <w:gridCol w:w="639"/>
        <w:gridCol w:w="6676"/>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constellation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 xml:space="preserve">RPP </w:t>
            </w: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 (time slots over the period given as input to the request)</w:t>
            </w:r>
          </w:p>
        </w:tc>
      </w:tr>
    </w:tbl>
    <w:p>
      <w:pPr>
        <w:pStyle w:val="Heading2"/>
      </w:pPr>
      <w:bookmarkStart w:id="383" w:name="scroll-bookmark-216"/>
      <w:bookmarkEnd w:id="383"/>
      <w:bookmarkStart w:id="384" w:name="scroll-bookmark-217"/>
      <w:bookmarkStart w:id="385" w:name="_Toc256000422"/>
      <w:r>
        <w:t>Signed products</w:t>
      </w:r>
      <w:bookmarkEnd w:id="385"/>
      <w:bookmarkEnd w:id="384"/>
    </w:p>
    <w:p>
      <w:pPr>
        <w:pStyle w:val="Heading2"/>
      </w:pPr>
      <w:bookmarkStart w:id="386" w:name="scroll-bookmark-218"/>
      <w:bookmarkEnd w:id="386"/>
      <w:bookmarkStart w:id="387" w:name="scroll-bookmark-219"/>
      <w:bookmarkStart w:id="388" w:name="_Toc256000423"/>
      <w:r>
        <w:t>Site Monitoring Allocation Projection Request</w:t>
      </w:r>
      <w:bookmarkEnd w:id="388"/>
      <w:bookmarkEnd w:id="387"/>
    </w:p>
    <w:p>
      <w:pPr>
        <w:pStyle w:val="Heading3"/>
      </w:pPr>
      <w:bookmarkStart w:id="389" w:name="scroll-bookmark-220"/>
      <w:bookmarkStart w:id="390" w:name="_Toc256000424"/>
      <w:r>
        <w:t>Introduction</w:t>
      </w:r>
      <w:bookmarkEnd w:id="390"/>
      <w:bookmarkEnd w:id="389"/>
    </w:p>
    <w:p>
      <w:r>
        <w:t>The "</w:t>
      </w:r>
      <w:r>
        <w:rPr>
          <w:b/>
        </w:rPr>
        <w:t>Site Monitoring Allocation Projection Request</w:t>
      </w:r>
      <w:r>
        <w:t>" Interface allows </w:t>
      </w:r>
      <w:r>
        <w:t>a client to study the feasibility of</w:t>
      </w:r>
      <w:r>
        <w:rPr>
          <w:color w:val="000000"/>
        </w:rPr>
        <w:t xml:space="preserve"> </w:t>
      </w:r>
      <w:r>
        <w:rPr>
          <w:color w:val="000000"/>
        </w:rPr>
        <w:t>site monotoring allocation projection request. This request returns a allocation projection results.</w:t>
      </w:r>
    </w:p>
    <w:p>
      <w:r>
        <w:t>This Web Service is based on OPENAPI 3.0 standard interface. The supported format for designing the API is JSON.</w:t>
      </w:r>
    </w:p>
    <w:p>
      <w:pPr>
        <w:pStyle w:val="Heading3"/>
      </w:pPr>
      <w:bookmarkStart w:id="391" w:name="scroll-bookmark-221"/>
      <w:bookmarkStart w:id="392" w:name="_Toc256000425"/>
      <w:r>
        <w:t>Dynamics of exchanges</w:t>
      </w:r>
      <w:bookmarkEnd w:id="392"/>
      <w:bookmarkEnd w:id="391"/>
    </w:p>
    <w:p>
      <w:r>
        <w:t xml:space="preserve">The client sends a HTTPS/REST "POST </w:t>
      </w:r>
      <w:r>
        <w:rPr>
          <w:b/>
        </w:rPr>
        <w:t>Site Monitoring Allocation Projection Request</w:t>
      </w:r>
      <w:r>
        <w:t>" request with a user request as parameter. This user request contains a system programming configuration.</w:t>
      </w:r>
    </w:p>
    <w:p>
      <w:r>
        <w:t>The exchange between the client and the server is synchronous.</w:t>
      </w:r>
    </w:p>
    <w:p>
      <w:r>
        <w:rPr>
          <w:rStyle w:val="Hyperlink"/>
        </w:rPr>
        <w:drawing>
          <wp:inline>
            <wp:extent cx="4963935" cy="2381250"/>
            <wp:docPr id="100065" name="">
              <a:hlinkClick xmlns:a="http://schemas.openxmlformats.org/drawingml/2006/main" xmlns:r="http://schemas.openxmlformats.org/officeDocument/2006/relationships"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
                    <pic:cNvPicPr>
                      <a:picLocks noChangeAspect="1"/>
                    </pic:cNvPicPr>
                  </pic:nvPicPr>
                  <pic:blipFill>
                    <a:blip xmlns:r="http://schemas.openxmlformats.org/officeDocument/2006/relationships" r:embed="rId79"/>
                    <a:stretch>
                      <a:fillRect/>
                    </a:stretch>
                  </pic:blipFill>
                  <pic:spPr>
                    <a:xfrm>
                      <a:off x="0" y="0"/>
                      <a:ext cx="4963935" cy="2381250"/>
                    </a:xfrm>
                    <a:prstGeom prst="rect">
                      <a:avLst/>
                    </a:prstGeom>
                  </pic:spPr>
                </pic:pic>
              </a:graphicData>
            </a:graphic>
          </wp:inline>
        </w:drawing>
      </w:r>
    </w:p>
    <w:p>
      <w:hyperlink r:id="rId80" w:history="1">
        <w:r>
          <w:rPr>
            <w:rStyle w:val="Hyperlink"/>
          </w:rPr>
          <w:t>Site Monitoring Allocation Projection Request.pptx</w:t>
        </w:r>
      </w:hyperlink>
    </w:p>
    <w:p>
      <w:r>
        <w:t>Client/server example :</w:t>
      </w:r>
    </w:p>
    <w:tbl>
      <w:tblPr>
        <w:tblStyle w:val="ScrollTableNormal"/>
        <w:tblW w:w="5000" w:type="pct"/>
        <w:tblLook w:val="0020"/>
      </w:tblPr>
      <w:tblGrid>
        <w:gridCol w:w="4025"/>
        <w:gridCol w:w="44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UAS</w:t>
            </w:r>
          </w:p>
        </w:tc>
        <w:tc>
          <w:tcPr/>
          <w:p>
            <w:pPr>
              <w:numPr>
                <w:ilvl w:val="0"/>
                <w:numId w:val="0"/>
              </w:numPr>
              <w:spacing w:before="0" w:beforeAutospacing="0" w:after="120" w:afterAutospacing="0" w:line="240" w:lineRule="auto"/>
              <w:ind w:left="0" w:right="0" w:firstLine="0"/>
              <w:jc w:val="left"/>
              <w:outlineLvl w:val="9"/>
            </w:pPr>
            <w:r>
              <w:t>FS</w:t>
            </w:r>
          </w:p>
        </w:tc>
      </w:tr>
    </w:tbl>
    <w:p>
      <w:pPr>
        <w:pStyle w:val="Heading3"/>
      </w:pPr>
      <w:bookmarkStart w:id="393" w:name="scroll-bookmark-222"/>
      <w:bookmarkStart w:id="394" w:name="_Toc256000426"/>
      <w:r>
        <w:t>Request/Response</w:t>
      </w:r>
      <w:bookmarkEnd w:id="394"/>
      <w:bookmarkEnd w:id="393"/>
    </w:p>
    <w:tbl>
      <w:tblPr>
        <w:tblStyle w:val="ScrollTableNormal"/>
        <w:tblW w:w="5000" w:type="pct"/>
        <w:tblLook w:val="0020"/>
      </w:tblPr>
      <w:tblGrid>
        <w:gridCol w:w="2617"/>
        <w:gridCol w:w="2782"/>
        <w:gridCol w:w="3088"/>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POST </w:t>
            </w:r>
            <w:r>
              <w:rPr>
                <w:b/>
              </w:rPr>
              <w:t>Site Monitoring Allocation Projection Request</w:t>
            </w:r>
            <w:r>
              <w:rPr>
                <w:b/>
              </w:rPr>
              <w:t> </w:t>
            </w:r>
            <w:r>
              <w:t>request</w:t>
            </w:r>
          </w:p>
        </w:tc>
        <w:tc>
          <w:tcPr/>
          <w:p>
            <w:pPr>
              <w:numPr>
                <w:ilvl w:val="0"/>
                <w:numId w:val="0"/>
              </w:numPr>
              <w:spacing w:before="0" w:beforeAutospacing="0" w:after="120" w:afterAutospacing="0" w:line="240" w:lineRule="auto"/>
              <w:ind w:left="0" w:right="0" w:firstLine="0"/>
              <w:jc w:val="left"/>
              <w:outlineLvl w:val="9"/>
            </w:pPr>
            <w:r>
              <w:t>On operator demand, a</w:t>
            </w:r>
            <w:r>
              <w:rPr>
                <w:color w:val="000000"/>
              </w:rPr>
              <w:t xml:space="preserve">sk </w:t>
            </w:r>
            <w:r>
              <w:rPr>
                <w:color w:val="000000"/>
              </w:rPr>
              <w:t xml:space="preserve">to </w:t>
            </w:r>
            <w:r>
              <w:rPr>
                <w:color w:val="000000"/>
              </w:rPr>
              <w:t>study the feasibility of site monotoring allocation request.</w:t>
            </w:r>
          </w:p>
        </w:tc>
        <w:tc>
          <w:tcPr/>
          <w:p>
            <w:pPr>
              <w:spacing w:before="0" w:beforeAutospacing="0" w:after="120" w:afterAutospacing="0" w:line="240" w:lineRule="auto"/>
              <w:ind w:left="0" w:right="0" w:firstLine="0"/>
              <w:jc w:val="left"/>
              <w:outlineLvl w:val="9"/>
            </w:pPr>
            <w:r>
              <w:t>user request </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xml:space="preserve">   ... </w:t>
            </w:r>
            <w:r>
              <w:rPr>
                <w:color w:val="172B4D"/>
              </w:rPr>
              <w:t> </w:t>
            </w:r>
            <w:r>
              <w:rPr>
                <w:color w:val="172B4D"/>
              </w:rPr>
              <w:t>(see</w:t>
            </w:r>
            <w:r>
              <w:rPr>
                <w:color w:val="172B4D"/>
              </w:rPr>
              <w:t> </w:t>
            </w:r>
            <w:hyperlink w:anchor="scroll-bookmark-54" w:history="1">
              <w:r>
                <w:rPr>
                  <w:rStyle w:val="Hyperlink"/>
                </w:rPr>
                <w:t>User Request Activation Request</w:t>
              </w:r>
            </w:hyperlink>
            <w:r>
              <w:rPr>
                <w:color w:val="172B4D"/>
              </w:rPr>
              <w:t>)</w:t>
            </w:r>
          </w:p>
          <w:p>
            <w:pPr>
              <w:spacing w:before="0" w:beforeAutospacing="0" w:after="120" w:afterAutospacing="0" w:line="240" w:lineRule="auto"/>
              <w:ind w:left="0" w:right="0" w:firstLine="0"/>
              <w:jc w:val="left"/>
              <w:outlineLvl w:val="9"/>
            </w:pPr>
            <w:r>
              <w:t>   periodicityParameters</w:t>
            </w:r>
          </w:p>
          <w:p>
            <w:pPr>
              <w:spacing w:before="0" w:beforeAutospacing="0" w:after="120" w:afterAutospacing="0" w:line="240" w:lineRule="auto"/>
              <w:ind w:left="0" w:right="0" w:firstLine="0"/>
              <w:jc w:val="left"/>
              <w:outlineLvl w:val="9"/>
            </w:pPr>
            <w:r>
              <w:t>      system_prog_configuration [</w:t>
            </w:r>
          </w:p>
          <w:p>
            <w:pPr>
              <w:spacing w:before="0" w:beforeAutospacing="0" w:after="120" w:afterAutospacing="0" w:line="240" w:lineRule="auto"/>
              <w:ind w:left="0" w:right="0" w:firstLine="0"/>
              <w:jc w:val="left"/>
              <w:outlineLvl w:val="9"/>
            </w:pPr>
            <w:r>
              <w:t>         { constellation</w:t>
            </w:r>
          </w:p>
          <w:p>
            <w:pPr>
              <w:spacing w:before="0" w:beforeAutospacing="0" w:after="120" w:afterAutospacing="0" w:line="240" w:lineRule="auto"/>
              <w:ind w:left="0" w:right="0" w:firstLine="0"/>
              <w:jc w:val="left"/>
              <w:outlineLvl w:val="9"/>
            </w:pPr>
            <w:r>
              <w:t>           scoringParameters</w:t>
            </w:r>
          </w:p>
          <w:p>
            <w:pPr>
              <w:spacing w:before="0" w:beforeAutospacing="0" w:after="120" w:afterAutospacing="0" w:line="240" w:lineRule="auto"/>
              <w:ind w:left="0" w:right="0" w:firstLine="0"/>
              <w:jc w:val="left"/>
              <w:outlineLvl w:val="9"/>
            </w:pPr>
            <w:r>
              <w:t>           splitParameters</w:t>
            </w:r>
          </w:p>
          <w:p>
            <w:pPr>
              <w:spacing w:before="0" w:beforeAutospacing="0" w:after="120" w:afterAutospacing="0" w:line="240" w:lineRule="auto"/>
              <w:ind w:left="0" w:right="0" w:firstLine="0"/>
              <w:jc w:val="left"/>
              <w:outlineLvl w:val="9"/>
            </w:pPr>
            <w:r>
              <w:t>           acquisitionParameters</w:t>
            </w:r>
          </w:p>
          <w:p>
            <w:pPr>
              <w:spacing w:before="0" w:beforeAutospacing="0" w:after="120" w:afterAutospacing="0" w:line="240" w:lineRule="auto"/>
              <w:ind w:left="0" w:right="0" w:firstLine="0"/>
              <w:jc w:val="left"/>
              <w:outlineLvl w:val="9"/>
            </w:pPr>
            <w:r>
              <w:t>           angularConstraints</w:t>
            </w:r>
          </w:p>
          <w:p>
            <w:pPr>
              <w:spacing w:before="0" w:beforeAutospacing="0" w:after="120" w:afterAutospacing="0" w:line="240" w:lineRule="auto"/>
              <w:ind w:left="0" w:right="0" w:firstLine="0"/>
              <w:jc w:val="left"/>
              <w:outlineLvl w:val="9"/>
            </w:pPr>
            <w:r>
              <w:t>         }, …  ]</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2857"/>
        <w:gridCol w:w="813"/>
        <w:gridCol w:w="2178"/>
        <w:gridCol w:w="263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Site Monitoring Allocation Projection Request</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In case of success return a allocation projection results</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is_feasible,</w:t>
            </w:r>
          </w:p>
          <w:p>
            <w:pPr>
              <w:spacing w:before="0" w:beforeAutospacing="0" w:after="120" w:afterAutospacing="0" w:line="240" w:lineRule="auto"/>
              <w:ind w:left="0" w:right="0" w:firstLine="0"/>
              <w:jc w:val="left"/>
              <w:outlineLvl w:val="9"/>
            </w:pPr>
            <w:r>
              <w:t>     dispatch_result  [</w:t>
            </w:r>
          </w:p>
          <w:p>
            <w:pPr>
              <w:spacing w:before="0" w:beforeAutospacing="0" w:after="120" w:afterAutospacing="0" w:line="240" w:lineRule="auto"/>
              <w:ind w:left="0" w:right="0" w:firstLine="0"/>
              <w:jc w:val="left"/>
              <w:outlineLvl w:val="9"/>
            </w:pPr>
            <w:r>
              <w:t>       { selected_sat, access_start, access_end },…    ]</w:t>
            </w:r>
          </w:p>
          <w:p>
            <w:pPr>
              <w:numPr>
                <w:ilvl w:val="0"/>
                <w:numId w:val="0"/>
              </w:numPr>
              <w:spacing w:before="0" w:beforeAutospacing="0" w:after="120" w:afterAutospacing="0" w:line="240" w:lineRule="auto"/>
              <w:ind w:left="0" w:right="0" w:firstLine="0"/>
              <w:jc w:val="left"/>
              <w:outlineLvl w:val="9"/>
            </w:pPr>
            <w:r>
              <w:t>}</w:t>
            </w:r>
          </w:p>
        </w:tc>
      </w:tr>
    </w:tbl>
    <w:p>
      <w:r>
        <w:rPr>
          <w:i/>
          <w:u w:val="single"/>
        </w:rPr>
        <w:t>Note on status code : </w:t>
      </w:r>
    </w:p>
    <w:p>
      <w:pPr>
        <w:numPr>
          <w:ilvl w:val="0"/>
          <w:numId w:val="93"/>
        </w:numPr>
      </w:pPr>
      <w:r>
        <w:rPr>
          <w:i/>
        </w:rPr>
        <w:t>200 OK: if the request is accepted and a response can be returned</w:t>
      </w:r>
    </w:p>
    <w:p>
      <w:pPr>
        <w:numPr>
          <w:ilvl w:val="0"/>
          <w:numId w:val="93"/>
        </w:numPr>
      </w:pPr>
      <w:r>
        <w:rPr>
          <w:i/>
        </w:rPr>
        <w:t>400 Bad Request-401 Unauthorized: if the requesting client is unauthorised</w:t>
      </w:r>
    </w:p>
    <w:p>
      <w:pPr>
        <w:numPr>
          <w:ilvl w:val="0"/>
          <w:numId w:val="93"/>
        </w:numPr>
      </w:pPr>
      <w:r>
        <w:rPr>
          <w:i/>
        </w:rPr>
        <w:t>404 Not Found</w:t>
      </w:r>
    </w:p>
    <w:p>
      <w:pPr>
        <w:numPr>
          <w:ilvl w:val="0"/>
          <w:numId w:val="93"/>
        </w:numPr>
      </w:pPr>
      <w:r>
        <w:rPr>
          <w:i/>
        </w:rPr>
        <w:t>429 Too Many Requests: if a quota is exceeded</w:t>
      </w:r>
    </w:p>
    <w:p>
      <w:pPr>
        <w:numPr>
          <w:ilvl w:val="0"/>
          <w:numId w:val="93"/>
        </w:numPr>
      </w:pPr>
      <w:r>
        <w:rPr>
          <w:i/>
        </w:rPr>
        <w:t>500 Internal Server Error</w:t>
      </w:r>
    </w:p>
    <w:p>
      <w:pPr>
        <w:pStyle w:val="Heading3"/>
      </w:pPr>
      <w:bookmarkStart w:id="395" w:name="scroll-bookmark-223"/>
      <w:bookmarkStart w:id="396" w:name="_Toc256000427"/>
      <w:r>
        <w:t>Data type</w:t>
      </w:r>
      <w:bookmarkEnd w:id="396"/>
      <w:bookmarkEnd w:id="395"/>
    </w:p>
    <w:tbl>
      <w:tblPr>
        <w:tblStyle w:val="ScrollTableNormal"/>
        <w:tblW w:w="5000" w:type="pct"/>
        <w:tblLook w:val="0020"/>
      </w:tblPr>
      <w:tblGrid>
        <w:gridCol w:w="2654"/>
        <w:gridCol w:w="2639"/>
        <w:gridCol w:w="319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access end</w:t>
            </w:r>
          </w:p>
        </w:tc>
        <w:tc>
          <w:tcPr/>
          <w:p>
            <w:pPr>
              <w:numPr>
                <w:ilvl w:val="0"/>
                <w:numId w:val="0"/>
              </w:numPr>
              <w:spacing w:before="0" w:beforeAutospacing="0" w:after="120" w:afterAutospacing="0" w:line="240" w:lineRule="auto"/>
              <w:ind w:left="0" w:right="0" w:firstLine="0"/>
              <w:jc w:val="left"/>
              <w:outlineLvl w:val="9"/>
            </w:pPr>
            <w:r>
              <w:t>Date</w:t>
            </w:r>
          </w:p>
        </w:tc>
        <w:tc>
          <w:tcPr/>
          <w:p>
            <w:pPr>
              <w:numPr>
                <w:ilvl w:val="0"/>
                <w:numId w:val="0"/>
              </w:numPr>
              <w:spacing w:before="0" w:beforeAutospacing="0" w:after="120" w:afterAutospacing="0" w:line="240" w:lineRule="auto"/>
              <w:ind w:left="0" w:right="0" w:firstLine="0"/>
              <w:jc w:val="left"/>
              <w:outlineLvl w:val="9"/>
            </w:pPr>
            <w:r>
              <w:t>End access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access start</w:t>
            </w:r>
          </w:p>
        </w:tc>
        <w:tc>
          <w:tcPr/>
          <w:p>
            <w:pPr>
              <w:numPr>
                <w:ilvl w:val="0"/>
                <w:numId w:val="0"/>
              </w:numPr>
              <w:spacing w:before="0" w:beforeAutospacing="0" w:after="120" w:afterAutospacing="0" w:line="240" w:lineRule="auto"/>
              <w:ind w:left="0" w:right="0" w:firstLine="0"/>
              <w:jc w:val="left"/>
              <w:outlineLvl w:val="9"/>
            </w:pPr>
            <w:r>
              <w:t>Date</w:t>
            </w:r>
          </w:p>
        </w:tc>
        <w:tc>
          <w:tcPr/>
          <w:p>
            <w:pPr>
              <w:numPr>
                <w:ilvl w:val="0"/>
                <w:numId w:val="0"/>
              </w:numPr>
              <w:spacing w:before="0" w:beforeAutospacing="0" w:after="120" w:afterAutospacing="0" w:line="240" w:lineRule="auto"/>
              <w:ind w:left="0" w:right="0" w:firstLine="0"/>
              <w:jc w:val="left"/>
              <w:outlineLvl w:val="9"/>
            </w:pPr>
            <w:r>
              <w:t>Start access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acquisition parameters</w:t>
            </w:r>
          </w:p>
        </w:tc>
        <w:tc>
          <w:tcPr/>
          <w:p>
            <w:pPr>
              <w:numPr>
                <w:ilvl w:val="0"/>
                <w:numId w:val="0"/>
              </w:numPr>
              <w:spacing w:before="0" w:beforeAutospacing="0" w:after="120" w:afterAutospacing="0" w:line="240" w:lineRule="auto"/>
              <w:ind w:left="0" w:right="0" w:firstLine="0"/>
              <w:jc w:val="left"/>
              <w:outlineLvl w:val="9"/>
            </w:pPr>
            <w:r>
              <w:t>AcquisitionParameters</w:t>
            </w:r>
          </w:p>
        </w:tc>
        <w:tc>
          <w:tcPr/>
          <w:p>
            <w:pPr>
              <w:numPr>
                <w:ilvl w:val="0"/>
                <w:numId w:val="0"/>
              </w:numPr>
              <w:spacing w:before="0" w:beforeAutospacing="0" w:after="120" w:afterAutospacing="0" w:line="240" w:lineRule="auto"/>
              <w:ind w:left="0" w:right="0" w:firstLine="0"/>
              <w:jc w:val="left"/>
              <w:outlineLvl w:val="9"/>
            </w:pPr>
            <w:r>
              <w:t>Acquisition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angular contraints </w:t>
            </w:r>
          </w:p>
        </w:tc>
        <w:tc>
          <w:tcPr/>
          <w:p>
            <w:pPr>
              <w:numPr>
                <w:ilvl w:val="0"/>
                <w:numId w:val="0"/>
              </w:numPr>
              <w:spacing w:before="0" w:beforeAutospacing="0" w:after="120" w:afterAutospacing="0" w:line="240" w:lineRule="auto"/>
              <w:ind w:left="0" w:right="0" w:firstLine="0"/>
              <w:jc w:val="left"/>
              <w:outlineLvl w:val="9"/>
            </w:pPr>
            <w:r>
              <w:t>AngularConstraints </w:t>
            </w:r>
          </w:p>
        </w:tc>
        <w:tc>
          <w:tcPr/>
          <w:p>
            <w:pPr>
              <w:numPr>
                <w:ilvl w:val="0"/>
                <w:numId w:val="0"/>
              </w:numPr>
              <w:spacing w:before="0" w:beforeAutospacing="0" w:after="120" w:afterAutospacing="0" w:line="240" w:lineRule="auto"/>
              <w:ind w:left="0" w:right="0" w:firstLine="0"/>
              <w:jc w:val="left"/>
              <w:outlineLvl w:val="9"/>
            </w:pPr>
            <w:r>
              <w:t>Angular contraints </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constellation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is feasible</w:t>
            </w:r>
          </w:p>
        </w:tc>
        <w:tc>
          <w:tcPr/>
          <w:p>
            <w:pPr>
              <w:numPr>
                <w:ilvl w:val="0"/>
                <w:numId w:val="0"/>
              </w:numPr>
              <w:spacing w:before="0" w:beforeAutospacing="0" w:after="120" w:afterAutospacing="0" w:line="240" w:lineRule="auto"/>
              <w:ind w:left="0" w:right="0" w:firstLine="0"/>
              <w:jc w:val="left"/>
              <w:outlineLvl w:val="9"/>
            </w:pPr>
            <w:r>
              <w:t>Boolean</w:t>
            </w:r>
          </w:p>
        </w:tc>
        <w:tc>
          <w:tcPr/>
          <w:p>
            <w:pPr>
              <w:numPr>
                <w:ilvl w:val="0"/>
                <w:numId w:val="0"/>
              </w:numPr>
              <w:spacing w:before="0" w:beforeAutospacing="0" w:after="120" w:afterAutospacing="0" w:line="240" w:lineRule="auto"/>
              <w:ind w:left="0" w:right="0" w:firstLine="0"/>
              <w:jc w:val="left"/>
              <w:outlineLvl w:val="9"/>
            </w:pPr>
            <w:r>
              <w:t>True/False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periodic parameters</w:t>
            </w:r>
          </w:p>
        </w:tc>
        <w:tc>
          <w:tcPr/>
          <w:p>
            <w:pPr>
              <w:numPr>
                <w:ilvl w:val="0"/>
                <w:numId w:val="0"/>
              </w:numPr>
              <w:spacing w:before="0" w:beforeAutospacing="0" w:after="120" w:afterAutospacing="0" w:line="240" w:lineRule="auto"/>
              <w:ind w:left="0" w:right="0" w:firstLine="0"/>
              <w:jc w:val="left"/>
              <w:outlineLvl w:val="9"/>
            </w:pPr>
            <w:r>
              <w:t>PeriodicParameters</w:t>
            </w:r>
          </w:p>
        </w:tc>
        <w:tc>
          <w:tcPr/>
          <w:p>
            <w:pPr>
              <w:numPr>
                <w:ilvl w:val="0"/>
                <w:numId w:val="0"/>
              </w:numPr>
              <w:spacing w:before="0" w:beforeAutospacing="0" w:after="120" w:afterAutospacing="0" w:line="240" w:lineRule="auto"/>
              <w:ind w:left="0" w:right="0" w:firstLine="0"/>
              <w:jc w:val="left"/>
              <w:outlineLvl w:val="9"/>
            </w:pPr>
            <w:r>
              <w:t>Periodic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scoringParameters</w:t>
            </w:r>
          </w:p>
        </w:tc>
        <w:tc>
          <w:tcPr/>
          <w:p>
            <w:pPr>
              <w:numPr>
                <w:ilvl w:val="0"/>
                <w:numId w:val="0"/>
              </w:numPr>
              <w:spacing w:before="0" w:beforeAutospacing="0" w:after="120" w:afterAutospacing="0" w:line="240" w:lineRule="auto"/>
              <w:ind w:left="0" w:right="0" w:firstLine="0"/>
              <w:jc w:val="left"/>
              <w:outlineLvl w:val="9"/>
            </w:pPr>
            <w:r>
              <w:t>Scoring Parameters</w:t>
            </w:r>
          </w:p>
        </w:tc>
        <w:tc>
          <w:tcPr/>
          <w:p>
            <w:pPr>
              <w:numPr>
                <w:ilvl w:val="0"/>
                <w:numId w:val="0"/>
              </w:numPr>
              <w:spacing w:before="0" w:beforeAutospacing="0" w:after="120" w:afterAutospacing="0" w:line="240" w:lineRule="auto"/>
              <w:ind w:left="0" w:right="0" w:firstLine="0"/>
              <w:jc w:val="left"/>
              <w:outlineLvl w:val="9"/>
            </w:pPr>
            <w:r>
              <w:t>Scoring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selected sat</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Selected satellite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splitParameters</w:t>
            </w:r>
          </w:p>
        </w:tc>
        <w:tc>
          <w:tcPr/>
          <w:p>
            <w:pPr>
              <w:numPr>
                <w:ilvl w:val="0"/>
                <w:numId w:val="0"/>
              </w:numPr>
              <w:spacing w:before="0" w:beforeAutospacing="0" w:after="120" w:afterAutospacing="0" w:line="240" w:lineRule="auto"/>
              <w:ind w:left="0" w:right="0" w:firstLine="0"/>
              <w:jc w:val="left"/>
              <w:outlineLvl w:val="9"/>
            </w:pPr>
            <w:r>
              <w:t>SplitParameters</w:t>
            </w:r>
          </w:p>
        </w:tc>
        <w:tc>
          <w:tcPr/>
          <w:p>
            <w:pPr>
              <w:numPr>
                <w:ilvl w:val="0"/>
                <w:numId w:val="0"/>
              </w:numPr>
              <w:spacing w:before="0" w:beforeAutospacing="0" w:after="120" w:afterAutospacing="0" w:line="240" w:lineRule="auto"/>
              <w:ind w:left="0" w:right="0" w:firstLine="0"/>
              <w:jc w:val="left"/>
              <w:outlineLvl w:val="9"/>
            </w:pPr>
            <w:r>
              <w:t>Split Parameters</w:t>
            </w:r>
          </w:p>
        </w:tc>
      </w:tr>
    </w:tbl>
    <w:p>
      <w:pPr>
        <w:pStyle w:val="Heading2"/>
      </w:pPr>
      <w:bookmarkStart w:id="397" w:name="scroll-bookmark-224"/>
      <w:bookmarkEnd w:id="397"/>
      <w:bookmarkStart w:id="398" w:name="scroll-bookmark-225"/>
      <w:bookmarkStart w:id="399" w:name="_Toc256000428"/>
      <w:r>
        <w:t>System and Satellite Configuration</w:t>
      </w:r>
      <w:bookmarkEnd w:id="399"/>
      <w:bookmarkEnd w:id="398"/>
    </w:p>
    <w:p>
      <w:pPr>
        <w:pStyle w:val="Heading3"/>
      </w:pPr>
      <w:bookmarkStart w:id="400" w:name="scroll-bookmark-226"/>
      <w:bookmarkStart w:id="401" w:name="_Toc256000429"/>
      <w:r>
        <w:t>Introduction</w:t>
      </w:r>
      <w:bookmarkEnd w:id="401"/>
      <w:bookmarkEnd w:id="400"/>
    </w:p>
    <w:p>
      <w:r>
        <w:t>The "</w:t>
      </w:r>
      <w:r>
        <w:rPr>
          <w:b/>
        </w:rPr>
        <w:t>System and Satellite Configuration</w:t>
      </w:r>
      <w:r>
        <w:t>" Interface allows clients to retrieve the system and satellite configuration for a given satellite</w:t>
      </w:r>
      <w:r>
        <w:rPr>
          <w:color w:val="172B4D"/>
        </w:rPr>
        <w:t>.</w:t>
      </w:r>
    </w:p>
    <w:p>
      <w:r>
        <w:t xml:space="preserve">This Pickup Point is based on OPENAPI 3.0 standard interface. </w:t>
      </w:r>
      <w:r>
        <w:rPr>
          <w:color w:val="202124"/>
        </w:rPr>
        <w:t>It responds to Pickup Point requierements :</w:t>
      </w:r>
    </w:p>
    <w:p>
      <w:pPr>
        <w:numPr>
          <w:ilvl w:val="0"/>
          <w:numId w:val="94"/>
        </w:numPr>
      </w:pPr>
      <w:r>
        <w:t>Asynchronous Exchange</w:t>
      </w:r>
    </w:p>
    <w:p>
      <w:pPr>
        <w:numPr>
          <w:ilvl w:val="0"/>
          <w:numId w:val="94"/>
        </w:numPr>
      </w:pPr>
      <w:r>
        <w:rPr>
          <w:color w:val="202124"/>
        </w:rPr>
        <w:t>Centralized data</w:t>
      </w:r>
    </w:p>
    <w:p>
      <w:pPr>
        <w:numPr>
          <w:ilvl w:val="0"/>
          <w:numId w:val="94"/>
        </w:numPr>
      </w:pPr>
      <w:r>
        <w:rPr>
          <w:color w:val="202124"/>
        </w:rPr>
        <w:t>One pickup-point for each data producer</w:t>
      </w:r>
    </w:p>
    <w:p>
      <w:pPr>
        <w:numPr>
          <w:ilvl w:val="0"/>
          <w:numId w:val="94"/>
        </w:numPr>
      </w:pPr>
      <w:r>
        <w:rPr>
          <w:color w:val="202124"/>
        </w:rPr>
        <w:t>Data described in file</w:t>
      </w:r>
    </w:p>
    <w:p>
      <w:pPr>
        <w:numPr>
          <w:ilvl w:val="0"/>
          <w:numId w:val="94"/>
        </w:numPr>
      </w:pPr>
      <w:r>
        <w:rPr>
          <w:color w:val="202124"/>
        </w:rPr>
        <w:t>Etc.</w:t>
      </w:r>
    </w:p>
    <w:p>
      <w:r>
        <w:t>The supported format for designing the API is JSON.</w:t>
      </w:r>
    </w:p>
    <w:p>
      <w:pPr>
        <w:pStyle w:val="Heading3"/>
      </w:pPr>
      <w:bookmarkStart w:id="402" w:name="scroll-bookmark-227"/>
      <w:bookmarkStart w:id="403" w:name="_Toc256000430"/>
      <w:r>
        <w:t>Dynamics of exchanges</w:t>
      </w:r>
      <w:bookmarkEnd w:id="403"/>
      <w:bookmarkEnd w:id="402"/>
    </w:p>
    <w:p>
      <w:r>
        <w:t>The exchange takes place in four steps :</w:t>
      </w:r>
    </w:p>
    <w:p>
      <w:pPr>
        <w:numPr>
          <w:ilvl w:val="0"/>
          <w:numId w:val="95"/>
        </w:numPr>
      </w:pPr>
      <w:r>
        <w:t> The client sends a HTTPS/REST "GET</w:t>
      </w:r>
      <w:r>
        <w:t xml:space="preserve"> </w:t>
      </w:r>
      <w:r>
        <w:rPr>
          <w:b/>
        </w:rPr>
        <w:t>System and Satellite Configuration</w:t>
      </w:r>
      <w:r>
        <w:t>"</w:t>
      </w:r>
      <w:r>
        <w:t> request with </w:t>
      </w:r>
      <w:r>
        <w:rPr>
          <w:color w:val="172B4D"/>
        </w:rPr>
        <w:t>constellation, satellite and applicability date, and consumer as parameters</w:t>
      </w:r>
      <w:r>
        <w:t>.</w:t>
      </w:r>
    </w:p>
    <w:p>
      <w:pPr>
        <w:numPr>
          <w:ilvl w:val="0"/>
          <w:numId w:val="95"/>
        </w:numPr>
      </w:pPr>
      <w:r>
        <w:t>In response, the server returns the URI of</w:t>
      </w:r>
      <w:r>
        <w:rPr>
          <w:b/>
        </w:rPr>
        <w:t xml:space="preserve"> </w:t>
      </w:r>
      <w:r>
        <w:t>System and Satellite Configuration file </w:t>
      </w:r>
      <w:r>
        <w:t xml:space="preserve"> with the associated version</w:t>
      </w:r>
    </w:p>
    <w:p>
      <w:pPr>
        <w:numPr>
          <w:ilvl w:val="0"/>
          <w:numId w:val="95"/>
        </w:numPr>
      </w:pPr>
      <w:r>
        <w:t>The client will check if it already have the given version, if so no download is needed, if not the file is downloaded by the client.</w:t>
      </w:r>
    </w:p>
    <w:p>
      <w:pPr>
        <w:numPr>
          <w:ilvl w:val="0"/>
          <w:numId w:val="95"/>
        </w:numPr>
      </w:pPr>
      <w:r>
        <w:t>In</w:t>
      </w:r>
      <w:r>
        <w:t> </w:t>
      </w:r>
      <w:r>
        <w:t>response, the server returns a  system and satellite configuration file.</w:t>
      </w:r>
    </w:p>
    <w:p>
      <w:hyperlink r:id="rId81" w:history="1">
        <w:r>
          <w:rPr>
            <w:rStyle w:val="Hyperlink"/>
          </w:rPr>
          <w:t>system_sat_conf.pptx</w:t>
        </w:r>
      </w:hyperlink>
    </w:p>
    <w:p>
      <w:r>
        <w:drawing>
          <wp:inline>
            <wp:extent cx="5395595" cy="2279174"/>
            <wp:docPr id="10006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
                    <pic:cNvPicPr>
                      <a:picLocks noChangeAspect="1"/>
                    </pic:cNvPicPr>
                  </pic:nvPicPr>
                  <pic:blipFill>
                    <a:blip xmlns:r="http://schemas.openxmlformats.org/officeDocument/2006/relationships" r:embed="rId82"/>
                    <a:stretch>
                      <a:fillRect/>
                    </a:stretch>
                  </pic:blipFill>
                  <pic:spPr>
                    <a:xfrm>
                      <a:off x="0" y="0"/>
                      <a:ext cx="5395595" cy="2279174"/>
                    </a:xfrm>
                    <a:prstGeom prst="rect">
                      <a:avLst/>
                    </a:prstGeom>
                  </pic:spPr>
                </pic:pic>
              </a:graphicData>
            </a:graphic>
          </wp:inline>
        </w:drawing>
      </w:r>
    </w:p>
    <w:p/>
    <w:p/>
    <w:p>
      <w:r>
        <w:t>Client/server example :</w:t>
      </w:r>
    </w:p>
    <w:tbl>
      <w:tblPr>
        <w:tblStyle w:val="ScrollTableNormal"/>
        <w:tblW w:w="5000" w:type="pct"/>
        <w:tblLook w:val="0020"/>
      </w:tblPr>
      <w:tblGrid>
        <w:gridCol w:w="5075"/>
        <w:gridCol w:w="341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MPS, FOS</w:t>
            </w:r>
          </w:p>
        </w:tc>
        <w:tc>
          <w:tcPr/>
          <w:p>
            <w:pPr>
              <w:numPr>
                <w:ilvl w:val="0"/>
                <w:numId w:val="0"/>
              </w:numPr>
              <w:spacing w:before="0" w:beforeAutospacing="0" w:after="120" w:afterAutospacing="0" w:line="240" w:lineRule="auto"/>
              <w:ind w:left="0" w:right="0" w:firstLine="0"/>
              <w:jc w:val="left"/>
              <w:outlineLvl w:val="9"/>
            </w:pPr>
            <w:r>
              <w:t>SCMS</w:t>
            </w:r>
          </w:p>
        </w:tc>
      </w:tr>
    </w:tbl>
    <w:p>
      <w:pPr>
        <w:pStyle w:val="Heading3"/>
      </w:pPr>
      <w:bookmarkStart w:id="404" w:name="scroll-bookmark-228"/>
      <w:bookmarkStart w:id="405" w:name="_Toc256000431"/>
      <w:r>
        <w:t>Request/Response</w:t>
      </w:r>
      <w:bookmarkEnd w:id="405"/>
      <w:bookmarkEnd w:id="404"/>
    </w:p>
    <w:tbl>
      <w:tblPr>
        <w:tblStyle w:val="ScrollTableNormal"/>
        <w:tblW w:w="5000" w:type="pct"/>
        <w:tblLook w:val="0020"/>
      </w:tblPr>
      <w:tblGrid>
        <w:gridCol w:w="3127"/>
        <w:gridCol w:w="3244"/>
        <w:gridCol w:w="2116"/>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System and Satellite Configuration</w:t>
            </w:r>
            <w:r>
              <w:rPr>
                <w:b/>
              </w:rPr>
              <w:t> </w:t>
            </w:r>
            <w:r>
              <w:t>request</w:t>
            </w:r>
          </w:p>
        </w:tc>
        <w:tc>
          <w:tcPr/>
          <w:p>
            <w:pPr>
              <w:numPr>
                <w:ilvl w:val="0"/>
                <w:numId w:val="0"/>
              </w:numPr>
              <w:spacing w:before="0" w:beforeAutospacing="0" w:after="120" w:afterAutospacing="0" w:line="240" w:lineRule="auto"/>
              <w:ind w:left="0" w:right="0" w:firstLine="0"/>
              <w:jc w:val="left"/>
              <w:outlineLvl w:val="9"/>
            </w:pPr>
            <w:r>
              <w:t>to retrieve the system and satellite configuration for a given satellite.</w:t>
            </w:r>
          </w:p>
        </w:tc>
        <w:tc>
          <w:tcPr/>
          <w:p>
            <w:pPr>
              <w:spacing w:before="0" w:beforeAutospacing="0" w:after="120" w:afterAutospacing="0" w:line="240" w:lineRule="auto"/>
              <w:ind w:left="0" w:right="0" w:firstLine="0"/>
              <w:jc w:val="left"/>
              <w:outlineLvl w:val="9"/>
            </w:pPr>
            <w:r>
              <w:t>Query Parameters:</w:t>
            </w:r>
          </w:p>
          <w:p>
            <w:pPr>
              <w:numPr>
                <w:ilvl w:val="0"/>
                <w:numId w:val="96"/>
              </w:numPr>
              <w:spacing w:before="0" w:beforeAutospacing="0" w:after="120" w:afterAutospacing="0" w:line="240" w:lineRule="auto"/>
              <w:ind w:left="720" w:right="0" w:hanging="360"/>
              <w:jc w:val="left"/>
              <w:outlineLvl w:val="9"/>
            </w:pPr>
            <w:r>
              <w:t>Constellation</w:t>
            </w:r>
          </w:p>
          <w:p>
            <w:pPr>
              <w:numPr>
                <w:ilvl w:val="0"/>
                <w:numId w:val="96"/>
              </w:numPr>
              <w:spacing w:before="0" w:beforeAutospacing="0" w:after="120" w:afterAutospacing="0" w:line="240" w:lineRule="auto"/>
              <w:ind w:left="720" w:right="0" w:hanging="360"/>
              <w:jc w:val="left"/>
              <w:outlineLvl w:val="9"/>
            </w:pPr>
            <w:r>
              <w:t>Satellite</w:t>
            </w:r>
          </w:p>
          <w:p>
            <w:pPr>
              <w:numPr>
                <w:ilvl w:val="0"/>
                <w:numId w:val="96"/>
              </w:numPr>
              <w:spacing w:before="0" w:beforeAutospacing="0" w:after="120" w:afterAutospacing="0" w:line="240" w:lineRule="auto"/>
              <w:ind w:left="720" w:right="0" w:hanging="360"/>
              <w:jc w:val="left"/>
              <w:outlineLvl w:val="9"/>
            </w:pPr>
            <w:r>
              <w:t>Consumer = MPS</w:t>
            </w:r>
          </w:p>
          <w:p>
            <w:pPr>
              <w:numPr>
                <w:ilvl w:val="0"/>
                <w:numId w:val="96"/>
              </w:numPr>
              <w:spacing w:before="0" w:beforeAutospacing="0" w:after="120" w:afterAutospacing="0" w:line="240" w:lineRule="auto"/>
              <w:ind w:left="720" w:right="0" w:hanging="360"/>
              <w:jc w:val="left"/>
              <w:outlineLvl w:val="9"/>
            </w:pPr>
            <w:r>
              <w:t>Applicability date</w:t>
            </w:r>
          </w:p>
        </w:tc>
      </w:tr>
    </w:tbl>
    <w:p/>
    <w:tbl>
      <w:tblPr>
        <w:tblStyle w:val="ScrollTableNormal"/>
        <w:tblW w:w="5000" w:type="pct"/>
        <w:tblLook w:val="0000"/>
      </w:tblPr>
      <w:tblGrid>
        <w:gridCol w:w="3190"/>
        <w:gridCol w:w="871"/>
        <w:gridCol w:w="2646"/>
        <w:gridCol w:w="1780"/>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System and Satellite Configuration</w:t>
            </w:r>
            <w:r>
              <w:t>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Successfully returned a </w:t>
            </w:r>
            <w:r>
              <w:t>URI of the corresponding file.</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URI (link to download the file)</w:t>
            </w:r>
          </w:p>
          <w:p>
            <w:pPr>
              <w:spacing w:before="0" w:beforeAutospacing="0" w:after="120" w:afterAutospacing="0" w:line="240" w:lineRule="auto"/>
              <w:ind w:left="0" w:right="0" w:firstLine="0"/>
              <w:jc w:val="left"/>
              <w:outlineLvl w:val="9"/>
            </w:pPr>
            <w:r>
              <w:t>   version (of the SSC)</w:t>
            </w:r>
          </w:p>
          <w:p>
            <w:pPr>
              <w:numPr>
                <w:ilvl w:val="0"/>
                <w:numId w:val="0"/>
              </w:numPr>
              <w:spacing w:before="0" w:beforeAutospacing="0" w:after="120" w:afterAutospacing="0" w:line="240" w:lineRule="auto"/>
              <w:ind w:left="0" w:right="0" w:firstLine="0"/>
              <w:jc w:val="left"/>
              <w:outlineLvl w:val="9"/>
            </w:pPr>
            <w:r>
              <w:t>}</w:t>
            </w:r>
          </w:p>
        </w:tc>
      </w:tr>
    </w:tbl>
    <w:p/>
    <w:tbl>
      <w:tblPr>
        <w:tblStyle w:val="ScrollTableNormal"/>
        <w:tblW w:w="5000" w:type="pct"/>
        <w:tblLook w:val="0020"/>
      </w:tblPr>
      <w:tblGrid>
        <w:gridCol w:w="1660"/>
        <w:gridCol w:w="5260"/>
        <w:gridCol w:w="1567"/>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request</w:t>
            </w:r>
          </w:p>
        </w:tc>
        <w:tc>
          <w:tcPr/>
          <w:p>
            <w:pPr>
              <w:numPr>
                <w:ilvl w:val="0"/>
                <w:numId w:val="0"/>
              </w:numPr>
              <w:spacing w:before="0" w:beforeAutospacing="0" w:after="120" w:afterAutospacing="0" w:line="240" w:lineRule="auto"/>
              <w:ind w:left="0" w:right="0" w:firstLine="0"/>
              <w:jc w:val="left"/>
              <w:outlineLvl w:val="9"/>
            </w:pPr>
            <w:r>
              <w:t xml:space="preserve">Ask for a file </w:t>
            </w:r>
            <w:r>
              <w:t>corresponding to the URI sent in parameter</w:t>
            </w:r>
          </w:p>
        </w:tc>
        <w:tc>
          <w:tcPr/>
          <w:p>
            <w:pPr>
              <w:numPr>
                <w:ilvl w:val="0"/>
                <w:numId w:val="0"/>
              </w:numPr>
              <w:spacing w:before="0" w:beforeAutospacing="0" w:after="120" w:afterAutospacing="0" w:line="240" w:lineRule="auto"/>
              <w:ind w:left="0" w:right="0" w:firstLine="0"/>
              <w:jc w:val="left"/>
              <w:outlineLvl w:val="9"/>
            </w:pPr>
            <w:r>
              <w:rPr>
                <w:color w:val="000000"/>
              </w:rPr>
              <w:t>URI (one by file)</w:t>
            </w:r>
          </w:p>
        </w:tc>
      </w:tr>
    </w:tbl>
    <w:p/>
    <w:tbl>
      <w:tblPr>
        <w:tblStyle w:val="ScrollTableNormal"/>
        <w:tblW w:w="5000" w:type="pct"/>
        <w:tblLook w:val="0000"/>
      </w:tblPr>
      <w:tblGrid>
        <w:gridCol w:w="1229"/>
        <w:gridCol w:w="877"/>
        <w:gridCol w:w="2192"/>
        <w:gridCol w:w="418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returned a</w:t>
            </w:r>
            <w:r>
              <w:t xml:space="preserve"> predicted orbit file</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constellation</w:t>
            </w:r>
          </w:p>
          <w:p>
            <w:pPr>
              <w:spacing w:before="0" w:beforeAutospacing="0" w:after="120" w:afterAutospacing="0" w:line="240" w:lineRule="auto"/>
              <w:ind w:left="0" w:right="0" w:firstLine="0"/>
              <w:jc w:val="left"/>
              <w:outlineLvl w:val="9"/>
            </w:pPr>
            <w:r>
              <w:t>Satellite</w:t>
            </w:r>
          </w:p>
          <w:p>
            <w:pPr>
              <w:spacing w:before="0" w:beforeAutospacing="0" w:after="120" w:afterAutospacing="0" w:line="240" w:lineRule="auto"/>
              <w:ind w:left="0" w:right="0" w:firstLine="0"/>
              <w:jc w:val="left"/>
              <w:outlineLvl w:val="9"/>
            </w:pPr>
            <w:r>
              <w:t>[params]</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r>
              <w:t>Note : The parameters are specific to a mission/constellation hence not described here</w:t>
            </w:r>
          </w:p>
        </w:tc>
      </w:tr>
    </w:tbl>
    <w:p>
      <w:r>
        <w:rPr>
          <w:i/>
          <w:u w:val="single"/>
        </w:rPr>
        <w:t>Note on status code : </w:t>
      </w:r>
    </w:p>
    <w:p>
      <w:pPr>
        <w:numPr>
          <w:ilvl w:val="0"/>
          <w:numId w:val="97"/>
        </w:numPr>
      </w:pPr>
      <w:r>
        <w:rPr>
          <w:i/>
        </w:rPr>
        <w:t>200 OK: if the request is accepted and a response can be returned</w:t>
      </w:r>
    </w:p>
    <w:p>
      <w:pPr>
        <w:numPr>
          <w:ilvl w:val="0"/>
          <w:numId w:val="97"/>
        </w:numPr>
      </w:pPr>
      <w:r>
        <w:rPr>
          <w:i/>
        </w:rPr>
        <w:t>400 Bad Request-401 Unauthorized: if the requesting client is unauthorised</w:t>
      </w:r>
    </w:p>
    <w:p>
      <w:pPr>
        <w:numPr>
          <w:ilvl w:val="0"/>
          <w:numId w:val="97"/>
        </w:numPr>
      </w:pPr>
      <w:r>
        <w:rPr>
          <w:i/>
        </w:rPr>
        <w:t>404 Not Found</w:t>
      </w:r>
    </w:p>
    <w:p>
      <w:pPr>
        <w:numPr>
          <w:ilvl w:val="0"/>
          <w:numId w:val="97"/>
        </w:numPr>
      </w:pPr>
      <w:r>
        <w:rPr>
          <w:i/>
        </w:rPr>
        <w:t>429 Too Many Requests: if a quota is exceeded</w:t>
      </w:r>
    </w:p>
    <w:p>
      <w:pPr>
        <w:numPr>
          <w:ilvl w:val="0"/>
          <w:numId w:val="97"/>
        </w:numPr>
      </w:pPr>
      <w:r>
        <w:rPr>
          <w:i/>
        </w:rPr>
        <w:t>500 Internal Server Error</w:t>
      </w:r>
    </w:p>
    <w:p>
      <w:pPr>
        <w:pStyle w:val="Heading3"/>
      </w:pPr>
      <w:bookmarkStart w:id="406" w:name="scroll-bookmark-229"/>
      <w:bookmarkStart w:id="407" w:name="_Toc256000432"/>
      <w:r>
        <w:t>Data type</w:t>
      </w:r>
      <w:bookmarkEnd w:id="407"/>
      <w:bookmarkEnd w:id="406"/>
    </w:p>
    <w:tbl>
      <w:tblPr>
        <w:tblStyle w:val="ScrollTableNormal"/>
        <w:tblW w:w="5000" w:type="pct"/>
        <w:tblLook w:val="0020"/>
      </w:tblPr>
      <w:tblGrid>
        <w:gridCol w:w="2310"/>
        <w:gridCol w:w="1259"/>
        <w:gridCol w:w="4918"/>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constellation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uri</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File identifier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version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Version (or tag) of the file</w:t>
            </w:r>
          </w:p>
        </w:tc>
      </w:tr>
    </w:tbl>
    <w:p>
      <w:pPr>
        <w:pStyle w:val="Heading2"/>
      </w:pPr>
      <w:bookmarkStart w:id="408" w:name="scroll-bookmark-230"/>
      <w:bookmarkEnd w:id="408"/>
      <w:bookmarkStart w:id="409" w:name="scroll-bookmark-231"/>
      <w:bookmarkStart w:id="410" w:name="_Toc256000433"/>
      <w:r>
        <w:t>TM Values</w:t>
      </w:r>
      <w:bookmarkEnd w:id="410"/>
      <w:bookmarkEnd w:id="409"/>
    </w:p>
    <w:p>
      <w:pPr>
        <w:pStyle w:val="Heading3"/>
      </w:pPr>
      <w:bookmarkStart w:id="411" w:name="scroll-bookmark-232"/>
      <w:bookmarkStart w:id="412" w:name="_Toc256000434"/>
      <w:r>
        <w:t>Introduction</w:t>
      </w:r>
      <w:bookmarkEnd w:id="412"/>
      <w:bookmarkEnd w:id="411"/>
    </w:p>
    <w:p>
      <w:r>
        <w:t>The "</w:t>
      </w:r>
      <w:r>
        <w:rPr>
          <w:b/>
        </w:rPr>
        <w:t>TM Values</w:t>
      </w:r>
      <w:r>
        <w:t>" Interface allows clients to get the values of TM parameters over a given period.</w:t>
      </w:r>
    </w:p>
    <w:p>
      <w:r>
        <w:t xml:space="preserve">This Pickup Point is based on OPENAPI 3.0 standard interface. </w:t>
      </w:r>
      <w:r>
        <w:rPr>
          <w:color w:val="202124"/>
        </w:rPr>
        <w:t>It responds to Pickup Point requirements:</w:t>
      </w:r>
    </w:p>
    <w:p>
      <w:pPr>
        <w:numPr>
          <w:ilvl w:val="0"/>
          <w:numId w:val="98"/>
        </w:numPr>
      </w:pPr>
      <w:r>
        <w:t>Asynchronous Exchange;</w:t>
      </w:r>
    </w:p>
    <w:p>
      <w:pPr>
        <w:numPr>
          <w:ilvl w:val="0"/>
          <w:numId w:val="98"/>
        </w:numPr>
      </w:pPr>
      <w:r>
        <w:rPr>
          <w:color w:val="202124"/>
        </w:rPr>
        <w:t>Centralized data;</w:t>
      </w:r>
    </w:p>
    <w:p>
      <w:pPr>
        <w:numPr>
          <w:ilvl w:val="0"/>
          <w:numId w:val="98"/>
        </w:numPr>
      </w:pPr>
      <w:r>
        <w:rPr>
          <w:color w:val="202124"/>
        </w:rPr>
        <w:t>One pickup-point for each data producer;</w:t>
      </w:r>
    </w:p>
    <w:p>
      <w:pPr>
        <w:numPr>
          <w:ilvl w:val="0"/>
          <w:numId w:val="98"/>
        </w:numPr>
      </w:pPr>
      <w:r>
        <w:rPr>
          <w:color w:val="202124"/>
        </w:rPr>
        <w:t>Data described in a file.</w:t>
      </w:r>
    </w:p>
    <w:p>
      <w:r>
        <w:t>The interface format is JSON.</w:t>
      </w:r>
    </w:p>
    <w:p>
      <w:pPr>
        <w:pStyle w:val="Heading3"/>
      </w:pPr>
      <w:bookmarkStart w:id="413" w:name="scroll-bookmark-233"/>
      <w:bookmarkStart w:id="414" w:name="_Toc256000435"/>
      <w:r>
        <w:t>Dynamics of exchanges</w:t>
      </w:r>
      <w:bookmarkEnd w:id="414"/>
      <w:bookmarkEnd w:id="413"/>
    </w:p>
    <w:p>
      <w:r>
        <w:t>The exchange is a several steps process:</w:t>
      </w:r>
    </w:p>
    <w:p>
      <w:pPr>
        <w:numPr>
          <w:ilvl w:val="0"/>
          <w:numId w:val="99"/>
        </w:numPr>
      </w:pPr>
      <w:r>
        <w:t> The client sends a HTTPS/REST "GET</w:t>
      </w:r>
      <w:r>
        <w:t xml:space="preserve"> </w:t>
      </w:r>
      <w:r>
        <w:rPr>
          <w:b/>
        </w:rPr>
        <w:t>TM Values</w:t>
      </w:r>
      <w:r>
        <w:t>"</w:t>
      </w:r>
      <w:r>
        <w:t xml:space="preserve"> request with selection parameters</w:t>
      </w:r>
      <w:r>
        <w:rPr>
          <w:color w:val="172B4D"/>
        </w:rPr>
        <w:t>;</w:t>
      </w:r>
    </w:p>
    <w:p>
      <w:pPr>
        <w:numPr>
          <w:ilvl w:val="0"/>
          <w:numId w:val="99"/>
        </w:numPr>
      </w:pPr>
      <w:r>
        <w:t>In response, the server returns the archiveId of the</w:t>
      </w:r>
      <w:r>
        <w:rPr>
          <w:b/>
        </w:rPr>
        <w:t xml:space="preserve"> </w:t>
      </w:r>
      <w:r>
        <w:t xml:space="preserve">archive </w:t>
      </w:r>
      <w:r>
        <w:t>containing the requested TM values;</w:t>
      </w:r>
    </w:p>
    <w:p>
      <w:pPr>
        <w:numPr>
          <w:ilvl w:val="0"/>
          <w:numId w:val="99"/>
        </w:numPr>
      </w:pPr>
      <w:r>
        <w:t xml:space="preserve">The client downloads the </w:t>
      </w:r>
      <w:r>
        <w:t>archive;</w:t>
      </w:r>
    </w:p>
    <w:p>
      <w:pPr>
        <w:numPr>
          <w:ilvl w:val="0"/>
          <w:numId w:val="99"/>
        </w:numPr>
      </w:pPr>
      <w:r>
        <w:t>In</w:t>
      </w:r>
      <w:r>
        <w:t> </w:t>
      </w:r>
      <w:r>
        <w:t>response, the server returns the requested archive;</w:t>
      </w:r>
    </w:p>
    <w:p>
      <w:pPr>
        <w:numPr>
          <w:ilvl w:val="0"/>
          <w:numId w:val="99"/>
        </w:numPr>
      </w:pPr>
      <w:r>
        <w:t xml:space="preserve">As long as </w:t>
      </w:r>
      <w:r>
        <w:t>the status is not 'ready', the client waits a while and requests again.</w:t>
      </w:r>
    </w:p>
    <w:p>
      <w:r>
        <w:drawing>
          <wp:inline>
            <wp:extent cx="5029734" cy="2381250"/>
            <wp:docPr id="10006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
                    <pic:cNvPicPr>
                      <a:picLocks noChangeAspect="1"/>
                    </pic:cNvPicPr>
                  </pic:nvPicPr>
                  <pic:blipFill>
                    <a:blip xmlns:r="http://schemas.openxmlformats.org/officeDocument/2006/relationships" r:embed="rId83"/>
                    <a:stretch>
                      <a:fillRect/>
                    </a:stretch>
                  </pic:blipFill>
                  <pic:spPr>
                    <a:xfrm>
                      <a:off x="0" y="0"/>
                      <a:ext cx="5029734" cy="2381250"/>
                    </a:xfrm>
                    <a:prstGeom prst="rect">
                      <a:avLst/>
                    </a:prstGeom>
                  </pic:spPr>
                </pic:pic>
              </a:graphicData>
            </a:graphic>
          </wp:inline>
        </w:drawing>
      </w:r>
    </w:p>
    <w:p>
      <w:hyperlink r:id="rId84" w:history="1">
        <w:r>
          <w:rPr>
            <w:rStyle w:val="Hyperlink"/>
          </w:rPr>
          <w:t>tm_values.pptx</w:t>
        </w:r>
      </w:hyperlink>
    </w:p>
    <w:p>
      <w:r>
        <w:t>Typical client/server:</w:t>
      </w:r>
    </w:p>
    <w:tbl>
      <w:tblPr>
        <w:tblStyle w:val="ScrollTableNormal"/>
        <w:tblW w:w="5000" w:type="pct"/>
        <w:tblLook w:val="0020"/>
      </w:tblPr>
      <w:tblGrid>
        <w:gridCol w:w="6441"/>
        <w:gridCol w:w="2046"/>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FDS, satellite integrator</w:t>
            </w:r>
          </w:p>
        </w:tc>
        <w:tc>
          <w:tcPr/>
          <w:p>
            <w:pPr>
              <w:numPr>
                <w:ilvl w:val="0"/>
                <w:numId w:val="0"/>
              </w:numPr>
              <w:spacing w:before="0" w:beforeAutospacing="0" w:after="120" w:afterAutospacing="0" w:line="240" w:lineRule="auto"/>
              <w:ind w:left="0" w:right="0" w:firstLine="0"/>
              <w:jc w:val="left"/>
              <w:outlineLvl w:val="9"/>
            </w:pPr>
            <w:r>
              <w:t>FOS</w:t>
            </w:r>
          </w:p>
        </w:tc>
      </w:tr>
    </w:tbl>
    <w:p/>
    <w:p>
      <w:pPr>
        <w:pStyle w:val="Heading3"/>
      </w:pPr>
      <w:bookmarkStart w:id="415" w:name="scroll-bookmark-234"/>
      <w:bookmarkStart w:id="416" w:name="_Toc256000436"/>
      <w:r>
        <w:t>Request/Response</w:t>
      </w:r>
      <w:bookmarkEnd w:id="416"/>
      <w:bookmarkEnd w:id="415"/>
    </w:p>
    <w:p/>
    <w:tbl>
      <w:tblPr>
        <w:tblStyle w:val="ScrollTableNormal"/>
        <w:tblW w:w="5000" w:type="pct"/>
        <w:tblLook w:val="0020"/>
      </w:tblPr>
      <w:tblGrid>
        <w:gridCol w:w="2089"/>
        <w:gridCol w:w="5159"/>
        <w:gridCol w:w="1239"/>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TM Values</w:t>
            </w:r>
            <w:r>
              <w:t xml:space="preserve"> request</w:t>
            </w:r>
          </w:p>
        </w:tc>
        <w:tc>
          <w:tcPr/>
          <w:p>
            <w:pPr>
              <w:numPr>
                <w:ilvl w:val="0"/>
                <w:numId w:val="0"/>
              </w:numPr>
              <w:spacing w:before="0" w:beforeAutospacing="0" w:after="120" w:afterAutospacing="0" w:line="240" w:lineRule="auto"/>
              <w:ind w:left="0" w:right="0" w:firstLine="0"/>
              <w:jc w:val="left"/>
              <w:outlineLvl w:val="9"/>
            </w:pPr>
            <w:r>
              <w:t xml:space="preserve">Asks for TM values </w:t>
            </w:r>
            <w:r>
              <w:t>for a satellite and with selection parameters</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t>  chain,</w:t>
            </w:r>
          </w:p>
          <w:p>
            <w:pPr>
              <w:spacing w:before="0" w:beforeAutospacing="0" w:after="120" w:afterAutospacing="0" w:line="240" w:lineRule="auto"/>
              <w:ind w:left="0" w:right="0" w:firstLine="0"/>
              <w:jc w:val="left"/>
              <w:outlineLvl w:val="9"/>
            </w:pPr>
            <w:r>
              <w:t>  sampling,</w:t>
            </w:r>
          </w:p>
          <w:p>
            <w:pPr>
              <w:spacing w:before="0" w:beforeAutospacing="0" w:after="120" w:afterAutospacing="0" w:line="240" w:lineRule="auto"/>
              <w:ind w:left="0" w:right="0" w:firstLine="0"/>
              <w:jc w:val="left"/>
              <w:outlineLvl w:val="9"/>
            </w:pPr>
            <w:r>
              <w:t>  filters,</w:t>
            </w:r>
          </w:p>
          <w:p>
            <w:pPr>
              <w:spacing w:before="0" w:beforeAutospacing="0" w:after="120" w:afterAutospacing="0" w:line="240" w:lineRule="auto"/>
              <w:ind w:left="0" w:right="0" w:firstLine="0"/>
              <w:jc w:val="left"/>
              <w:outlineLvl w:val="9"/>
            </w:pPr>
            <w:r>
              <w:t>  parameters,</w:t>
            </w:r>
          </w:p>
          <w:p>
            <w:pPr>
              <w:numPr>
                <w:ilvl w:val="0"/>
                <w:numId w:val="0"/>
              </w:numPr>
              <w:spacing w:before="0" w:beforeAutospacing="0" w:after="120" w:afterAutospacing="0" w:line="240" w:lineRule="auto"/>
              <w:ind w:left="0" w:right="0" w:firstLine="0"/>
              <w:jc w:val="left"/>
              <w:outlineLvl w:val="9"/>
            </w:pPr>
            <w:r>
              <w:t>  period</w:t>
            </w:r>
            <w:r>
              <w:br/>
            </w:r>
            <w:r>
              <w:t>}</w:t>
            </w:r>
          </w:p>
        </w:tc>
      </w:tr>
    </w:tbl>
    <w:p/>
    <w:tbl>
      <w:tblPr>
        <w:tblStyle w:val="ScrollTableNormal"/>
        <w:tblW w:w="5000" w:type="pct"/>
        <w:tblLook w:val="0000"/>
      </w:tblPr>
      <w:tblGrid>
        <w:gridCol w:w="1912"/>
        <w:gridCol w:w="1026"/>
        <w:gridCol w:w="4510"/>
        <w:gridCol w:w="1039"/>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Response</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TM Values</w:t>
            </w:r>
            <w:r>
              <w:t xml:space="preserve">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in case of success, the </w:t>
            </w:r>
            <w:r>
              <w:t>archiveId of the file containing the TM values</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xml:space="preserve">  </w:t>
            </w:r>
            <w:r>
              <w:rPr>
                <w:color w:val="000000"/>
              </w:rPr>
              <w:t>Archive id</w:t>
            </w:r>
          </w:p>
          <w:p>
            <w:pPr>
              <w:numPr>
                <w:ilvl w:val="0"/>
                <w:numId w:val="0"/>
              </w:numPr>
              <w:spacing w:before="0" w:beforeAutospacing="0" w:after="120" w:afterAutospacing="0" w:line="240" w:lineRule="auto"/>
              <w:ind w:left="0" w:right="0" w:firstLine="0"/>
              <w:jc w:val="left"/>
              <w:outlineLvl w:val="9"/>
            </w:pPr>
            <w:r>
              <w:t>}</w:t>
            </w:r>
          </w:p>
        </w:tc>
      </w:tr>
    </w:tbl>
    <w:p/>
    <w:p/>
    <w:tbl>
      <w:tblPr>
        <w:tblStyle w:val="ScrollTableNormal"/>
        <w:tblW w:w="5000" w:type="pct"/>
        <w:tblLook w:val="0020"/>
      </w:tblPr>
      <w:tblGrid>
        <w:gridCol w:w="2490"/>
        <w:gridCol w:w="4484"/>
        <w:gridCol w:w="151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Parameters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Archive </w:t>
            </w:r>
            <w:r>
              <w:t>request</w:t>
            </w:r>
          </w:p>
        </w:tc>
        <w:tc>
          <w:tcPr/>
          <w:p>
            <w:pPr>
              <w:numPr>
                <w:ilvl w:val="0"/>
                <w:numId w:val="0"/>
              </w:numPr>
              <w:spacing w:before="0" w:beforeAutospacing="0" w:after="120" w:afterAutospacing="0" w:line="240" w:lineRule="auto"/>
              <w:ind w:left="0" w:right="0" w:firstLine="0"/>
              <w:jc w:val="left"/>
              <w:outlineLvl w:val="9"/>
            </w:pPr>
            <w:r>
              <w:t>Requests the file for</w:t>
            </w:r>
            <w:r>
              <w:t xml:space="preserve"> the given </w:t>
            </w:r>
            <w:r>
              <w:t>archiveId</w:t>
            </w:r>
          </w:p>
        </w:tc>
        <w:tc>
          <w:tcPr/>
          <w:p>
            <w:pPr>
              <w:numPr>
                <w:ilvl w:val="0"/>
                <w:numId w:val="0"/>
              </w:numPr>
              <w:spacing w:before="0" w:beforeAutospacing="0" w:after="120" w:afterAutospacing="0" w:line="240" w:lineRule="auto"/>
              <w:ind w:left="0" w:right="0" w:firstLine="0"/>
              <w:jc w:val="left"/>
              <w:outlineLvl w:val="9"/>
            </w:pPr>
            <w:r>
              <w:rPr>
                <w:color w:val="000000"/>
              </w:rPr>
              <w:t>Archive id</w:t>
            </w:r>
          </w:p>
        </w:tc>
      </w:tr>
    </w:tbl>
    <w:p/>
    <w:tbl>
      <w:tblPr>
        <w:tblStyle w:val="ScrollTableNormal"/>
        <w:tblW w:w="5000" w:type="pct"/>
        <w:tblLook w:val="0000"/>
      </w:tblPr>
      <w:tblGrid>
        <w:gridCol w:w="1385"/>
        <w:gridCol w:w="878"/>
        <w:gridCol w:w="3992"/>
        <w:gridCol w:w="2232"/>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Response</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Archive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in case of success, returns the </w:t>
            </w:r>
            <w:r>
              <w:t>list of requested TM values along with the status of the archive</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archiveStatus (in progress, ready),</w:t>
            </w:r>
          </w:p>
          <w:p>
            <w:pPr>
              <w:spacing w:before="0" w:beforeAutospacing="0" w:after="120" w:afterAutospacing="0" w:line="240" w:lineRule="auto"/>
              <w:ind w:left="0" w:right="0" w:firstLine="0"/>
              <w:jc w:val="left"/>
              <w:outlineLvl w:val="9"/>
            </w:pPr>
            <w:r>
              <w:t>  "data":</w:t>
            </w:r>
          </w:p>
          <w:p>
            <w:pPr>
              <w:spacing w:before="0" w:beforeAutospacing="0" w:after="120" w:afterAutospacing="0" w:line="240" w:lineRule="auto"/>
              <w:ind w:left="0" w:right="0" w:firstLine="0"/>
              <w:jc w:val="left"/>
              <w:outlineLvl w:val="9"/>
            </w:pPr>
            <w:r>
              <w:t>  [{</w:t>
            </w:r>
          </w:p>
          <w:p>
            <w:pPr>
              <w:spacing w:before="0" w:beforeAutospacing="0" w:after="120" w:afterAutospacing="0" w:line="240" w:lineRule="auto"/>
              <w:ind w:left="0" w:right="0" w:firstLine="0"/>
              <w:jc w:val="left"/>
              <w:outlineLvl w:val="9"/>
            </w:pPr>
            <w:r>
              <w:t>    "groundTime",</w:t>
            </w:r>
          </w:p>
          <w:p>
            <w:pPr>
              <w:spacing w:before="0" w:beforeAutospacing="0" w:after="120" w:afterAutospacing="0" w:line="240" w:lineRule="auto"/>
              <w:ind w:left="0" w:right="0" w:firstLine="0"/>
              <w:jc w:val="left"/>
              <w:outlineLvl w:val="9"/>
            </w:pPr>
            <w:r>
              <w:t>    "parameters" : [ parameter ]</w:t>
            </w:r>
          </w:p>
          <w:p>
            <w:pPr>
              <w:spacing w:before="0" w:beforeAutospacing="0" w:after="120" w:afterAutospacing="0" w:line="240" w:lineRule="auto"/>
              <w:ind w:left="0" w:right="0" w:firstLine="0"/>
              <w:jc w:val="left"/>
              <w:outlineLvl w:val="9"/>
            </w:pPr>
            <w:r>
              <w:t>  }]</w:t>
            </w:r>
          </w:p>
          <w:p>
            <w:pPr>
              <w:numPr>
                <w:ilvl w:val="0"/>
                <w:numId w:val="0"/>
              </w:numPr>
              <w:spacing w:before="0" w:beforeAutospacing="0" w:after="120" w:afterAutospacing="0" w:line="240" w:lineRule="auto"/>
              <w:ind w:left="0" w:right="0" w:firstLine="0"/>
              <w:jc w:val="left"/>
              <w:outlineLvl w:val="9"/>
            </w:pPr>
            <w:r>
              <w:t>}</w:t>
            </w:r>
          </w:p>
        </w:tc>
      </w:tr>
    </w:tbl>
    <w:p>
      <w:r>
        <w:rPr>
          <w:i/>
          <w:u w:val="single"/>
        </w:rPr>
        <w:t>Note on status codes:</w:t>
      </w:r>
    </w:p>
    <w:p>
      <w:pPr>
        <w:numPr>
          <w:ilvl w:val="0"/>
          <w:numId w:val="100"/>
        </w:numPr>
      </w:pPr>
      <w:r>
        <w:rPr>
          <w:i/>
        </w:rPr>
        <w:t>200 OK: if the request is accepted and a response can be returned</w:t>
      </w:r>
    </w:p>
    <w:p>
      <w:pPr>
        <w:numPr>
          <w:ilvl w:val="0"/>
          <w:numId w:val="100"/>
        </w:numPr>
      </w:pPr>
      <w:r>
        <w:rPr>
          <w:i/>
        </w:rPr>
        <w:t>400 Bad Request-401 Unauthorized: if the requesting client is unauthorised</w:t>
      </w:r>
    </w:p>
    <w:p>
      <w:pPr>
        <w:numPr>
          <w:ilvl w:val="0"/>
          <w:numId w:val="100"/>
        </w:numPr>
      </w:pPr>
      <w:r>
        <w:rPr>
          <w:i/>
        </w:rPr>
        <w:t>404 Not Found</w:t>
      </w:r>
    </w:p>
    <w:p>
      <w:pPr>
        <w:numPr>
          <w:ilvl w:val="0"/>
          <w:numId w:val="100"/>
        </w:numPr>
      </w:pPr>
      <w:r>
        <w:rPr>
          <w:i/>
        </w:rPr>
        <w:t>429 Too Many Requests: if a quota is exceeded</w:t>
      </w:r>
    </w:p>
    <w:p>
      <w:pPr>
        <w:numPr>
          <w:ilvl w:val="0"/>
          <w:numId w:val="100"/>
        </w:numPr>
      </w:pPr>
      <w:r>
        <w:rPr>
          <w:i/>
        </w:rPr>
        <w:t>500 Internal Server Error</w:t>
      </w:r>
    </w:p>
    <w:p>
      <w:pPr>
        <w:pStyle w:val="Heading3"/>
      </w:pPr>
      <w:bookmarkStart w:id="417" w:name="scroll-bookmark-235"/>
      <w:bookmarkStart w:id="418" w:name="_Toc256000437"/>
      <w:r>
        <w:t>Data types</w:t>
      </w:r>
      <w:bookmarkEnd w:id="418"/>
      <w:bookmarkEnd w:id="417"/>
    </w:p>
    <w:tbl>
      <w:tblPr>
        <w:tblStyle w:val="ScrollTableNormal"/>
        <w:tblW w:w="5000" w:type="pct"/>
        <w:tblLook w:val="0020"/>
      </w:tblPr>
      <w:tblGrid>
        <w:gridCol w:w="1543"/>
        <w:gridCol w:w="1169"/>
        <w:gridCol w:w="577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PARAMETERS</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chain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kind or category of TM</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sampling</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 xml:space="preserve">either </w:t>
            </w:r>
            <w:r>
              <w:t>"all"</w:t>
            </w:r>
            <w:r>
              <w:t xml:space="preserve"> </w:t>
            </w:r>
            <w:r>
              <w:t>"onchange", or an integer to define the frequency of the sampling on a per item basis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filters</w:t>
            </w:r>
          </w:p>
        </w:tc>
        <w:tc>
          <w:tcPr/>
          <w:p>
            <w:pPr>
              <w:numPr>
                <w:ilvl w:val="0"/>
                <w:numId w:val="0"/>
              </w:numPr>
              <w:spacing w:before="0" w:beforeAutospacing="0" w:after="120" w:afterAutospacing="0" w:line="240" w:lineRule="auto"/>
              <w:ind w:left="0" w:right="0" w:firstLine="0"/>
              <w:jc w:val="left"/>
              <w:outlineLvl w:val="9"/>
            </w:pPr>
            <w:r>
              <w:t xml:space="preserve">Array of </w:t>
            </w:r>
            <w:r>
              <w:t>strings</w:t>
            </w:r>
          </w:p>
        </w:tc>
        <w:tc>
          <w:tcPr/>
          <w:p>
            <w:pPr>
              <w:numPr>
                <w:ilvl w:val="0"/>
                <w:numId w:val="0"/>
              </w:numPr>
              <w:spacing w:before="0" w:beforeAutospacing="0" w:after="120" w:afterAutospacing="0" w:line="240" w:lineRule="auto"/>
              <w:ind w:left="0" w:right="0" w:firstLine="0"/>
              <w:jc w:val="left"/>
              <w:outlineLvl w:val="9"/>
            </w:pPr>
            <w:r>
              <w:t>type of information for each value. One or several of: "extracted" "raw" "physical" "tostring" "state" "validity" "obt"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parameters</w:t>
            </w:r>
          </w:p>
        </w:tc>
        <w:tc>
          <w:tcPr/>
          <w:p>
            <w:pPr>
              <w:numPr>
                <w:ilvl w:val="0"/>
                <w:numId w:val="0"/>
              </w:numPr>
              <w:spacing w:before="0" w:beforeAutospacing="0" w:after="120" w:afterAutospacing="0" w:line="240" w:lineRule="auto"/>
              <w:ind w:left="0" w:right="0" w:firstLine="0"/>
              <w:jc w:val="left"/>
              <w:outlineLvl w:val="9"/>
            </w:pPr>
            <w:r>
              <w:t xml:space="preserve">Array of </w:t>
            </w:r>
            <w:r>
              <w:t>strings</w:t>
            </w:r>
          </w:p>
        </w:tc>
        <w:tc>
          <w:tcPr/>
          <w:p>
            <w:pPr>
              <w:numPr>
                <w:ilvl w:val="0"/>
                <w:numId w:val="0"/>
              </w:numPr>
              <w:spacing w:before="0" w:beforeAutospacing="0" w:after="120" w:afterAutospacing="0" w:line="240" w:lineRule="auto"/>
              <w:ind w:left="0" w:right="0" w:firstLine="0"/>
              <w:jc w:val="left"/>
              <w:outlineLvl w:val="9"/>
            </w:pPr>
            <w:r>
              <w:t>the names of the parameters to extract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TM values</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archiveStatus</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status of the response readyness. One of: in-progress, ready.</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groundTime</w:t>
            </w:r>
          </w:p>
        </w:tc>
        <w:tc>
          <w:tcPr/>
          <w:p>
            <w:pPr>
              <w:numPr>
                <w:ilvl w:val="0"/>
                <w:numId w:val="0"/>
              </w:numPr>
              <w:spacing w:before="0" w:beforeAutospacing="0" w:after="120" w:afterAutospacing="0" w:line="240" w:lineRule="auto"/>
              <w:ind w:left="0" w:right="0" w:firstLine="0"/>
              <w:jc w:val="left"/>
              <w:outlineLvl w:val="9"/>
            </w:pPr>
            <w:r>
              <w:t>Date</w:t>
            </w:r>
          </w:p>
        </w:tc>
        <w:tc>
          <w:tcPr/>
          <w:p>
            <w:pPr>
              <w:numPr>
                <w:ilvl w:val="0"/>
                <w:numId w:val="0"/>
              </w:numPr>
              <w:spacing w:before="0" w:beforeAutospacing="0" w:after="120" w:afterAutospacing="0" w:line="240" w:lineRule="auto"/>
              <w:ind w:left="0" w:right="0" w:firstLine="0"/>
              <w:jc w:val="left"/>
              <w:outlineLvl w:val="9"/>
            </w:pPr>
            <w:r>
              <w:t>time the parameter was valued, in ground time reference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parameter</w:t>
            </w:r>
          </w:p>
        </w:tc>
        <w:tc>
          <w:tcPr/>
          <w:p>
            <w:pPr>
              <w:numPr>
                <w:ilvl w:val="0"/>
                <w:numId w:val="0"/>
              </w:numPr>
              <w:spacing w:before="0" w:beforeAutospacing="0" w:after="120" w:afterAutospacing="0" w:line="240" w:lineRule="auto"/>
              <w:ind w:left="0" w:right="0" w:firstLine="0"/>
              <w:jc w:val="left"/>
              <w:outlineLvl w:val="9"/>
            </w:pPr>
            <w:r>
              <w:t>JSon object</w:t>
            </w:r>
          </w:p>
        </w:tc>
        <w:tc>
          <w:tcPr/>
          <w:p>
            <w:pPr>
              <w:spacing w:before="0" w:beforeAutospacing="0" w:after="120" w:afterAutospacing="0" w:line="240" w:lineRule="auto"/>
              <w:ind w:left="0" w:right="0" w:firstLine="0"/>
              <w:jc w:val="left"/>
              <w:outlineLvl w:val="9"/>
            </w:pPr>
            <w:r>
              <w:t>the values for a parameter at a given moment.</w:t>
            </w:r>
          </w:p>
          <w:p>
            <w:pPr>
              <w:numPr>
                <w:ilvl w:val="0"/>
                <w:numId w:val="0"/>
              </w:numPr>
              <w:spacing w:before="0" w:beforeAutospacing="0" w:after="120" w:afterAutospacing="0" w:line="240" w:lineRule="auto"/>
              <w:ind w:left="0" w:right="0" w:firstLine="0"/>
              <w:jc w:val="left"/>
              <w:outlineLvl w:val="9"/>
            </w:pPr>
            <w:r>
              <w:t>The contents depend on the value of the filters specified in the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Parameter fields</w:t>
            </w: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id</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parameter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xvalue</w:t>
            </w:r>
          </w:p>
        </w:tc>
        <w:tc>
          <w:tcPr/>
          <w:p>
            <w:pPr>
              <w:numPr>
                <w:ilvl w:val="0"/>
                <w:numId w:val="0"/>
              </w:numPr>
              <w:spacing w:before="0" w:beforeAutospacing="0" w:after="120" w:afterAutospacing="0" w:line="240" w:lineRule="auto"/>
              <w:ind w:left="0" w:right="0" w:firstLine="0"/>
              <w:jc w:val="left"/>
              <w:outlineLvl w:val="9"/>
            </w:pPr>
            <w:r>
              <w:t xml:space="preserve">Array of </w:t>
            </w:r>
            <w:r>
              <w:t>strings</w:t>
            </w:r>
          </w:p>
        </w:tc>
        <w:tc>
          <w:tcPr/>
          <w:p>
            <w:pPr>
              <w:numPr>
                <w:ilvl w:val="0"/>
                <w:numId w:val="0"/>
              </w:numPr>
              <w:spacing w:before="0" w:beforeAutospacing="0" w:after="120" w:afterAutospacing="0" w:line="240" w:lineRule="auto"/>
              <w:ind w:left="0" w:right="0" w:firstLine="0"/>
              <w:jc w:val="left"/>
              <w:outlineLvl w:val="9"/>
            </w:pPr>
            <w:r>
              <w:t>extracted value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rvalue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raw value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pvalue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physical value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dvalue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display value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status</w:t>
            </w:r>
          </w:p>
        </w:tc>
        <w:tc>
          <w:tcPr/>
          <w:p>
            <w:pPr>
              <w:numPr>
                <w:ilvl w:val="0"/>
                <w:numId w:val="0"/>
              </w:numPr>
              <w:spacing w:before="0" w:beforeAutospacing="0" w:after="120" w:afterAutospacing="0" w:line="240" w:lineRule="auto"/>
              <w:ind w:left="0" w:right="0" w:firstLine="0"/>
              <w:jc w:val="left"/>
              <w:outlineLvl w:val="9"/>
            </w:pPr>
            <w:r>
              <w:t xml:space="preserve">Array of </w:t>
            </w:r>
            <w:r>
              <w:t>integers</w:t>
            </w:r>
          </w:p>
        </w:tc>
        <w:tc>
          <w:tcPr/>
          <w:p>
            <w:pPr>
              <w:numPr>
                <w:ilvl w:val="0"/>
                <w:numId w:val="0"/>
              </w:numPr>
              <w:spacing w:before="0" w:beforeAutospacing="0" w:after="120" w:afterAutospacing="0" w:line="240" w:lineRule="auto"/>
              <w:ind w:left="0" w:right="0" w:firstLine="0"/>
              <w:jc w:val="left"/>
              <w:outlineLvl w:val="9"/>
            </w:pPr>
            <w:r>
              <w:t>state of the value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obtvalue</w:t>
            </w:r>
          </w:p>
        </w:tc>
        <w:tc>
          <w:tcPr/>
          <w:p>
            <w:pPr>
              <w:numPr>
                <w:ilvl w:val="0"/>
                <w:numId w:val="0"/>
              </w:numPr>
              <w:spacing w:before="0" w:beforeAutospacing="0" w:after="120" w:afterAutospacing="0" w:line="240" w:lineRule="auto"/>
              <w:ind w:left="0" w:right="0" w:firstLine="0"/>
              <w:jc w:val="left"/>
              <w:outlineLvl w:val="9"/>
            </w:pPr>
            <w:r>
              <w:t>Date</w:t>
            </w:r>
          </w:p>
        </w:tc>
        <w:tc>
          <w:tcPr/>
          <w:p>
            <w:pPr>
              <w:numPr>
                <w:ilvl w:val="0"/>
                <w:numId w:val="0"/>
              </w:numPr>
              <w:spacing w:before="0" w:beforeAutospacing="0" w:after="120" w:afterAutospacing="0" w:line="240" w:lineRule="auto"/>
              <w:ind w:left="0" w:right="0" w:firstLine="0"/>
              <w:jc w:val="left"/>
              <w:outlineLvl w:val="9"/>
            </w:pPr>
            <w:r>
              <w:t>on-board time</w:t>
            </w:r>
          </w:p>
        </w:tc>
      </w:tr>
    </w:tbl>
    <w:p>
      <w:pPr>
        <w:pStyle w:val="Heading3"/>
      </w:pPr>
      <w:bookmarkStart w:id="419" w:name="scroll-bookmark-236"/>
      <w:bookmarkStart w:id="420" w:name="_Toc256000438"/>
      <w:r>
        <w:t>Example</w:t>
      </w:r>
      <w:bookmarkEnd w:id="420"/>
      <w:bookmarkEnd w:id="419"/>
    </w:p>
    <w:p>
      <w:r>
        <w:t>Request:</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"satId": "Sputnik",</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"chain": "hktmp",</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"sampling": 4,</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"filters": [</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"physical",</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"obt"</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"parameters": [</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"SSYS_BP_PUSSERVICE",</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"SSYS_BP_PUSSUBTYPE"</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"period": {</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"startDate": "2021-07-02T00:00:00.000",</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"endDate": "2021-07-02T24:00:00.000"</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r>
        <w:br/>
      </w:r>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p>
      <w:r>
        <w:t>TM values archive:</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"archiveStatus": "ready",</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"data":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"groundTime": "2019-08-24T14:15:22Z",</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"parameters":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"id": "SSYS_BP_PUSSERVICE",</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"xvalue": ["AAABfA=="],</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"rvalue": 1,</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"pvalue": "TCVERIF",</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"dvalue": "TCVERIF",</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"status": [1],</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"obtvalue": "2019-08-24T14:13:45.865Z"</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    …</w:t>
      </w:r>
    </w:p>
    <w:p>
      <w:r>
        <w:rPr>
          <w:rStyle w:val="ScrollInlineCode"/>
          <w:rFonts w:ascii="Courier New" w:eastAsia="Times New Roman" w:hAnsi="Courier New" w:cs="Times New Roman"/>
          <w:b w:val="0"/>
          <w:bCs w:val="0"/>
          <w:i w:val="0"/>
          <w:iCs w:val="0"/>
          <w:caps w:val="0"/>
          <w:smallCaps w:val="0"/>
          <w:strike w:val="0"/>
          <w:dstrike w:val="0"/>
          <w:outline w:val="0"/>
          <w:shadow w:val="0"/>
          <w:emboss w:val="0"/>
          <w:imprint w:val="0"/>
          <w:noProof w:val="0"/>
          <w:vanish w:val="0"/>
          <w:color w:val="auto"/>
          <w:spacing w:val="0"/>
          <w:w w:val="100"/>
          <w:kern w:val="0"/>
          <w:position w:val="0"/>
          <w:sz w:val="20"/>
          <w:szCs w:val="24"/>
          <w:highlight w:val="none"/>
          <w:u w:val="none" w:color="auto"/>
          <w:effect w:val="none"/>
          <w:bdr w:val="none" w:sz="0" w:space="0" w:color="auto"/>
          <w:shd w:val="clear" w:color="auto" w:fill="F4F5F7"/>
          <w:vertAlign w:val="baseline"/>
          <w:rtl w:val="0"/>
          <w:cs w:val="0"/>
          <w:lang w:val="en-US" w:eastAsia="en-US" w:bidi="ar-SA"/>
        </w:rPr>
        <w:t>}</w:t>
      </w:r>
    </w:p>
    <w:p>
      <w:pPr>
        <w:pStyle w:val="Heading2"/>
      </w:pPr>
      <w:bookmarkStart w:id="421" w:name="scroll-bookmark-237"/>
      <w:bookmarkEnd w:id="421"/>
      <w:bookmarkStart w:id="422" w:name="scroll-bookmark-238"/>
      <w:bookmarkStart w:id="423" w:name="_Toc256000439"/>
      <w:r>
        <w:t>Unavailability Slots</w:t>
      </w:r>
      <w:bookmarkEnd w:id="423"/>
      <w:bookmarkEnd w:id="422"/>
    </w:p>
    <w:p>
      <w:pPr>
        <w:pStyle w:val="Heading3"/>
      </w:pPr>
      <w:bookmarkStart w:id="424" w:name="scroll-bookmark-239"/>
      <w:bookmarkStart w:id="425" w:name="_Toc256000440"/>
      <w:r>
        <w:t>Introduction</w:t>
      </w:r>
      <w:bookmarkEnd w:id="425"/>
      <w:bookmarkEnd w:id="424"/>
    </w:p>
    <w:p>
      <w:r>
        <w:t>The "</w:t>
      </w:r>
      <w:r>
        <w:rPr>
          <w:b/>
        </w:rPr>
        <w:t>Unavailability Slots</w:t>
      </w:r>
      <w:r>
        <w:t xml:space="preserve">" Interface allows clients to straightforwardly retrieve a list of unavailability slots (slots unavailable for the mission) and that </w:t>
      </w:r>
      <w:r>
        <w:rPr>
          <w:color w:val="172B4D"/>
        </w:rPr>
        <w:t>for a given constellation, satellite and period.</w:t>
      </w:r>
    </w:p>
    <w:p>
      <w:r>
        <w:t>This Web Service is based on OPENAPI 3.0 standard interface. The supported format for designing the API is JSON</w:t>
      </w:r>
    </w:p>
    <w:p>
      <w:pPr>
        <w:pStyle w:val="Heading3"/>
      </w:pPr>
      <w:bookmarkStart w:id="426" w:name="scroll-bookmark-240"/>
      <w:bookmarkStart w:id="427" w:name="_Toc256000441"/>
      <w:r>
        <w:t>Dynamics of exchanges</w:t>
      </w:r>
      <w:bookmarkEnd w:id="427"/>
      <w:bookmarkEnd w:id="426"/>
    </w:p>
    <w:p>
      <w:r>
        <w:t xml:space="preserve">The client sends a HTTPS/REST "GET </w:t>
      </w:r>
      <w:r>
        <w:rPr>
          <w:b/>
        </w:rPr>
        <w:t>Unavailability Slots</w:t>
      </w:r>
      <w:r>
        <w:t xml:space="preserve">" request with </w:t>
      </w:r>
      <w:r>
        <w:rPr>
          <w:color w:val="172B4D"/>
        </w:rPr>
        <w:t>constellation, satellite and period as parameters</w:t>
      </w:r>
      <w:r>
        <w:t xml:space="preserve"> . In response, in case of success, the server returns a list of </w:t>
      </w:r>
      <w:r>
        <w:t>unavailability slots</w:t>
      </w:r>
      <w:r>
        <w:rPr>
          <w:color w:val="000000"/>
        </w:rPr>
        <w:t xml:space="preserve"> </w:t>
      </w:r>
      <w:r>
        <w:rPr>
          <w:color w:val="000000"/>
        </w:rPr>
        <w:t>over the period given as input to the request.</w:t>
      </w:r>
    </w:p>
    <w:p>
      <w:hyperlink r:id="rId85" w:history="1">
        <w:r>
          <w:rPr>
            <w:rStyle w:val="Hyperlink"/>
          </w:rPr>
          <w:t>Unavailability_Slots.pptx</w:t>
        </w:r>
      </w:hyperlink>
    </w:p>
    <w:p>
      <w:r>
        <w:drawing>
          <wp:inline>
            <wp:extent cx="5395595" cy="2261972"/>
            <wp:docPr id="10007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
                    <pic:cNvPicPr>
                      <a:picLocks noChangeAspect="1"/>
                    </pic:cNvPicPr>
                  </pic:nvPicPr>
                  <pic:blipFill>
                    <a:blip xmlns:r="http://schemas.openxmlformats.org/officeDocument/2006/relationships" r:embed="rId86"/>
                    <a:stretch>
                      <a:fillRect/>
                    </a:stretch>
                  </pic:blipFill>
                  <pic:spPr>
                    <a:xfrm>
                      <a:off x="0" y="0"/>
                      <a:ext cx="5395595" cy="2261972"/>
                    </a:xfrm>
                    <a:prstGeom prst="rect">
                      <a:avLst/>
                    </a:prstGeom>
                  </pic:spPr>
                </pic:pic>
              </a:graphicData>
            </a:graphic>
          </wp:inline>
        </w:drawing>
      </w:r>
    </w:p>
    <w:p>
      <w:r>
        <w:t>Client/servers example :</w:t>
      </w:r>
    </w:p>
    <w:tbl>
      <w:tblPr>
        <w:tblStyle w:val="ScrollTableNormal"/>
        <w:tblW w:w="5000" w:type="pct"/>
        <w:tblLook w:val="0020"/>
      </w:tblPr>
      <w:tblGrid>
        <w:gridCol w:w="4243"/>
        <w:gridCol w:w="424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MPS</w:t>
            </w:r>
          </w:p>
        </w:tc>
        <w:tc>
          <w:tcPr/>
          <w:p>
            <w:pPr>
              <w:numPr>
                <w:ilvl w:val="0"/>
                <w:numId w:val="0"/>
              </w:numPr>
              <w:spacing w:before="0" w:beforeAutospacing="0" w:after="120" w:afterAutospacing="0" w:line="240" w:lineRule="auto"/>
              <w:ind w:left="0" w:right="0" w:firstLine="0"/>
              <w:jc w:val="left"/>
              <w:outlineLvl w:val="9"/>
            </w:pPr>
            <w:r>
              <w:t>SCRMS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SCRMS</w:t>
            </w:r>
          </w:p>
        </w:tc>
        <w:tc>
          <w:tcPr/>
          <w:p>
            <w:pPr>
              <w:numPr>
                <w:ilvl w:val="0"/>
                <w:numId w:val="0"/>
              </w:numPr>
              <w:spacing w:before="0" w:beforeAutospacing="0" w:after="120" w:afterAutospacing="0" w:line="240" w:lineRule="auto"/>
              <w:ind w:left="0" w:right="0" w:firstLine="0"/>
              <w:jc w:val="left"/>
              <w:outlineLvl w:val="9"/>
            </w:pPr>
            <w:r>
              <w:t>FDS</w:t>
            </w:r>
          </w:p>
        </w:tc>
      </w:tr>
    </w:tbl>
    <w:p>
      <w:pPr>
        <w:pStyle w:val="Heading3"/>
      </w:pPr>
      <w:bookmarkStart w:id="428" w:name="scroll-bookmark-241"/>
      <w:bookmarkStart w:id="429" w:name="_Toc256000442"/>
      <w:r>
        <w:t>Request/Response</w:t>
      </w:r>
      <w:bookmarkEnd w:id="429"/>
      <w:bookmarkEnd w:id="428"/>
    </w:p>
    <w:tbl>
      <w:tblPr>
        <w:tblStyle w:val="ScrollTableNormal"/>
        <w:tblW w:w="5000" w:type="pct"/>
        <w:tblLook w:val="0020"/>
      </w:tblPr>
      <w:tblGrid>
        <w:gridCol w:w="2178"/>
        <w:gridCol w:w="4003"/>
        <w:gridCol w:w="2306"/>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Unavailability Slots </w:t>
            </w:r>
            <w:r>
              <w:t>request</w:t>
            </w:r>
          </w:p>
        </w:tc>
        <w:tc>
          <w:tcPr/>
          <w:p>
            <w:pPr>
              <w:numPr>
                <w:ilvl w:val="0"/>
                <w:numId w:val="0"/>
              </w:numPr>
              <w:spacing w:before="0" w:beforeAutospacing="0" w:after="120" w:afterAutospacing="0" w:line="240" w:lineRule="auto"/>
              <w:ind w:left="0" w:right="0" w:firstLine="0"/>
              <w:jc w:val="left"/>
              <w:outlineLvl w:val="9"/>
            </w:pPr>
            <w:r>
              <w:t xml:space="preserve">Ask for a list of </w:t>
            </w:r>
            <w:r>
              <w:t>unavailability slots</w:t>
            </w:r>
            <w:r>
              <w:t xml:space="preserve"> </w:t>
            </w:r>
            <w:r>
              <w:t>for a given constellation, satellite and period.</w:t>
            </w:r>
          </w:p>
        </w:tc>
        <w:tc>
          <w:tcPr/>
          <w:p>
            <w:pPr>
              <w:spacing w:before="0" w:beforeAutospacing="0" w:after="120" w:afterAutospacing="0" w:line="240" w:lineRule="auto"/>
              <w:ind w:left="0" w:right="0" w:firstLine="0"/>
              <w:jc w:val="left"/>
              <w:outlineLvl w:val="9"/>
            </w:pPr>
            <w:r>
              <w:t>Query Parameters:</w:t>
            </w:r>
          </w:p>
          <w:p>
            <w:pPr>
              <w:numPr>
                <w:ilvl w:val="0"/>
                <w:numId w:val="101"/>
              </w:numPr>
              <w:spacing w:before="0" w:beforeAutospacing="0" w:after="120" w:afterAutospacing="0" w:line="240" w:lineRule="auto"/>
              <w:ind w:left="720" w:right="0" w:hanging="360"/>
              <w:jc w:val="left"/>
              <w:outlineLvl w:val="9"/>
            </w:pPr>
            <w:r>
              <w:t>   constellation = HR</w:t>
            </w:r>
          </w:p>
          <w:p>
            <w:pPr>
              <w:numPr>
                <w:ilvl w:val="0"/>
                <w:numId w:val="101"/>
              </w:numPr>
              <w:spacing w:before="0" w:beforeAutospacing="0" w:after="120" w:afterAutospacing="0" w:line="240" w:lineRule="auto"/>
              <w:ind w:left="720" w:right="0" w:hanging="360"/>
              <w:jc w:val="left"/>
              <w:outlineLvl w:val="9"/>
            </w:pPr>
            <w:r>
              <w:t>   satellite</w:t>
            </w:r>
          </w:p>
          <w:p>
            <w:pPr>
              <w:numPr>
                <w:ilvl w:val="0"/>
                <w:numId w:val="101"/>
              </w:numPr>
              <w:spacing w:before="0" w:beforeAutospacing="0" w:after="120" w:afterAutospacing="0" w:line="240" w:lineRule="auto"/>
              <w:ind w:left="720" w:right="0" w:hanging="360"/>
              <w:jc w:val="left"/>
              <w:outlineLvl w:val="9"/>
            </w:pPr>
            <w:r>
              <w:t>   period</w:t>
            </w:r>
          </w:p>
        </w:tc>
      </w:tr>
    </w:tbl>
    <w:p/>
    <w:tbl>
      <w:tblPr>
        <w:tblStyle w:val="ScrollTableNormal"/>
        <w:tblW w:w="5000" w:type="pct"/>
        <w:tblLook w:val="0000"/>
      </w:tblPr>
      <w:tblGrid>
        <w:gridCol w:w="2474"/>
        <w:gridCol w:w="982"/>
        <w:gridCol w:w="3064"/>
        <w:gridCol w:w="1967"/>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Unavailability Slots</w:t>
            </w:r>
            <w:r>
              <w:t xml:space="preserve"> 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Successfully returned a list of </w:t>
            </w:r>
            <w:r>
              <w:t>unavailability slots</w:t>
            </w:r>
          </w:p>
        </w:tc>
        <w:tc>
          <w:tcPr/>
          <w:p>
            <w:pPr>
              <w:spacing w:before="0" w:beforeAutospacing="0" w:after="120" w:afterAutospacing="0" w:line="240" w:lineRule="auto"/>
              <w:ind w:left="0" w:right="0" w:firstLine="0"/>
              <w:jc w:val="left"/>
              <w:outlineLvl w:val="9"/>
            </w:pPr>
            <w:r>
              <w:t xml:space="preserve">List of </w:t>
            </w:r>
            <w:r>
              <w:t>unavailability slots</w:t>
            </w:r>
            <w:r>
              <w:t xml:space="preserve"> :</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constellation</w:t>
            </w:r>
          </w:p>
          <w:p>
            <w:pPr>
              <w:spacing w:before="0" w:beforeAutospacing="0" w:after="120" w:afterAutospacing="0" w:line="240" w:lineRule="auto"/>
              <w:ind w:left="0" w:right="0" w:firstLine="0"/>
              <w:jc w:val="left"/>
              <w:outlineLvl w:val="9"/>
            </w:pPr>
            <w:r>
              <w:t>   satellite</w:t>
            </w:r>
          </w:p>
          <w:p>
            <w:pPr>
              <w:spacing w:before="0" w:beforeAutospacing="0" w:after="120" w:afterAutospacing="0" w:line="240" w:lineRule="auto"/>
              <w:ind w:left="0" w:right="0" w:firstLine="0"/>
              <w:jc w:val="left"/>
              <w:outlineLvl w:val="9"/>
            </w:pPr>
            <w:r>
              <w:rPr>
                <w:color w:val="FF0000"/>
              </w:rPr>
              <w:t>   </w:t>
            </w:r>
            <w:r>
              <w:rPr>
                <w:color w:val="000000"/>
              </w:rPr>
              <w:t>unavailability</w:t>
            </w:r>
            <w:r>
              <w:rPr>
                <w:color w:val="000000"/>
              </w:rPr>
              <w:t xml:space="preserve"> </w:t>
            </w:r>
            <w:r>
              <w:rPr>
                <w:color w:val="000000"/>
              </w:rPr>
              <w:t>period</w:t>
            </w:r>
          </w:p>
          <w:p>
            <w:pPr>
              <w:spacing w:before="0" w:beforeAutospacing="0" w:after="120" w:afterAutospacing="0" w:line="240" w:lineRule="auto"/>
              <w:ind w:left="0" w:right="0" w:firstLine="0"/>
              <w:jc w:val="left"/>
              <w:outlineLvl w:val="9"/>
            </w:pPr>
            <w:r>
              <w:t>   unavailability type</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 : </w:t>
      </w:r>
    </w:p>
    <w:p>
      <w:pPr>
        <w:numPr>
          <w:ilvl w:val="0"/>
          <w:numId w:val="102"/>
        </w:numPr>
      </w:pPr>
      <w:r>
        <w:rPr>
          <w:i/>
        </w:rPr>
        <w:t>200 OK: if the request is accepted and a response can be returned</w:t>
      </w:r>
    </w:p>
    <w:p>
      <w:pPr>
        <w:numPr>
          <w:ilvl w:val="0"/>
          <w:numId w:val="102"/>
        </w:numPr>
      </w:pPr>
      <w:r>
        <w:rPr>
          <w:i/>
        </w:rPr>
        <w:t>400 Bad Request-401 Unauthorized: if the requesting client is unauthorised</w:t>
      </w:r>
    </w:p>
    <w:p>
      <w:pPr>
        <w:numPr>
          <w:ilvl w:val="0"/>
          <w:numId w:val="102"/>
        </w:numPr>
      </w:pPr>
      <w:r>
        <w:rPr>
          <w:i/>
        </w:rPr>
        <w:t>404 Not Found</w:t>
      </w:r>
    </w:p>
    <w:p>
      <w:pPr>
        <w:numPr>
          <w:ilvl w:val="0"/>
          <w:numId w:val="102"/>
        </w:numPr>
      </w:pPr>
      <w:r>
        <w:rPr>
          <w:i/>
        </w:rPr>
        <w:t>429 Too Many Requests: if a quota is exceeded</w:t>
      </w:r>
    </w:p>
    <w:p>
      <w:pPr>
        <w:numPr>
          <w:ilvl w:val="0"/>
          <w:numId w:val="102"/>
        </w:numPr>
      </w:pPr>
      <w:r>
        <w:rPr>
          <w:i/>
        </w:rPr>
        <w:t>500 Internal Server Error</w:t>
      </w:r>
    </w:p>
    <w:p>
      <w:pPr>
        <w:pStyle w:val="Heading3"/>
      </w:pPr>
      <w:bookmarkStart w:id="430" w:name="scroll-bookmark-242"/>
      <w:bookmarkStart w:id="431" w:name="_Toc256000443"/>
      <w:r>
        <w:t>Data type</w:t>
      </w:r>
      <w:bookmarkEnd w:id="431"/>
      <w:bookmarkEnd w:id="430"/>
    </w:p>
    <w:tbl>
      <w:tblPr>
        <w:tblStyle w:val="ScrollTableNormal"/>
        <w:tblW w:w="5000" w:type="pct"/>
        <w:tblLook w:val="0020"/>
      </w:tblPr>
      <w:tblGrid>
        <w:gridCol w:w="1817"/>
        <w:gridCol w:w="1140"/>
        <w:gridCol w:w="553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constellation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satellite</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unavailability</w:t>
            </w:r>
            <w:r>
              <w:rPr>
                <w:color w:val="000000"/>
              </w:rPr>
              <w:t> </w:t>
            </w:r>
            <w:r>
              <w:t>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Start date, end date (time slots of unavailability over the period given as input to the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unavailability type</w:t>
            </w:r>
          </w:p>
        </w:tc>
        <w:tc>
          <w:tcPr/>
          <w:p>
            <w:pPr>
              <w:numPr>
                <w:ilvl w:val="0"/>
                <w:numId w:val="0"/>
              </w:numPr>
              <w:spacing w:before="0" w:beforeAutospacing="0" w:after="120" w:afterAutospacing="0" w:line="240" w:lineRule="auto"/>
              <w:ind w:left="0" w:right="0" w:firstLine="0"/>
              <w:jc w:val="left"/>
              <w:outlineLvl w:val="9"/>
            </w:pPr>
            <w:r>
              <w:t>Enum of strings</w:t>
            </w:r>
          </w:p>
        </w:tc>
        <w:tc>
          <w:tcPr/>
          <w:p>
            <w:pPr>
              <w:numPr>
                <w:ilvl w:val="0"/>
                <w:numId w:val="0"/>
              </w:numPr>
              <w:spacing w:before="0" w:beforeAutospacing="0" w:after="120" w:afterAutospacing="0" w:line="240" w:lineRule="auto"/>
              <w:ind w:left="0" w:right="0" w:firstLine="0"/>
              <w:jc w:val="left"/>
              <w:outlineLvl w:val="9"/>
            </w:pPr>
            <w:r>
              <w:t>Unavailability type (reason of unavailability, for example : maintenance reason</w:t>
            </w:r>
            <w:r>
              <w:rPr>
                <w:color w:val="000000"/>
              </w:rPr>
              <w:t>).</w:t>
            </w:r>
          </w:p>
        </w:tc>
      </w:tr>
    </w:tbl>
    <w:p>
      <w:pPr>
        <w:pStyle w:val="Heading2"/>
      </w:pPr>
      <w:bookmarkStart w:id="432" w:name="scroll-bookmark-243"/>
      <w:bookmarkEnd w:id="432"/>
      <w:bookmarkStart w:id="433" w:name="scroll-bookmark-54"/>
      <w:bookmarkStart w:id="434" w:name="_Toc256000444"/>
      <w:r>
        <w:t>User Request Activation Request</w:t>
      </w:r>
      <w:bookmarkEnd w:id="434"/>
      <w:bookmarkEnd w:id="433"/>
    </w:p>
    <w:p>
      <w:pPr>
        <w:pStyle w:val="Heading3"/>
      </w:pPr>
      <w:bookmarkStart w:id="435" w:name="scroll-bookmark-244"/>
      <w:bookmarkStart w:id="436" w:name="_Toc256000445"/>
      <w:r>
        <w:t>Introduction</w:t>
      </w:r>
      <w:bookmarkEnd w:id="436"/>
      <w:bookmarkEnd w:id="435"/>
    </w:p>
    <w:p>
      <w:r>
        <w:t>The "</w:t>
      </w:r>
      <w:r>
        <w:rPr>
          <w:b/>
        </w:rPr>
        <w:t>User Request Activation Request</w:t>
      </w:r>
      <w:r>
        <w:t xml:space="preserve">" Interface allows clients to straightforwardly activate </w:t>
      </w:r>
      <w:r>
        <w:t>a "User Request".</w:t>
      </w:r>
    </w:p>
    <w:p>
      <w:r>
        <w:t>This Web Service is based on OPENAPI 3.0 standard interface. The supported format for designing the API is JSON.</w:t>
      </w:r>
    </w:p>
    <w:p>
      <w:pPr>
        <w:pStyle w:val="Heading3"/>
      </w:pPr>
      <w:bookmarkStart w:id="437" w:name="scroll-bookmark-245"/>
      <w:bookmarkStart w:id="438" w:name="_Toc256000446"/>
      <w:r>
        <w:t>Dynamics of exchanges</w:t>
      </w:r>
      <w:bookmarkEnd w:id="438"/>
      <w:bookmarkEnd w:id="437"/>
    </w:p>
    <w:p>
      <w:r>
        <w:t xml:space="preserve">The client sends a HTTPS/REST "POST </w:t>
      </w:r>
      <w:r>
        <w:rPr>
          <w:b/>
        </w:rPr>
        <w:t>User Request Activation Request</w:t>
      </w:r>
      <w:r>
        <w:t>" request with the "User Request" as parameter.</w:t>
      </w:r>
    </w:p>
    <w:p>
      <w:r>
        <w:t>A "User Request" can be :</w:t>
      </w:r>
    </w:p>
    <w:p>
      <w:pPr>
        <w:numPr>
          <w:ilvl w:val="0"/>
          <w:numId w:val="103"/>
        </w:numPr>
      </w:pPr>
      <w:r>
        <w:t>A "Product Request" </w:t>
      </w:r>
    </w:p>
    <w:p>
      <w:pPr>
        <w:numPr>
          <w:ilvl w:val="0"/>
          <w:numId w:val="103"/>
        </w:numPr>
      </w:pPr>
      <w:r>
        <w:t> An "Integrity Check Request"" to check a product integrity (to DITS). Short Name : IntR</w:t>
      </w:r>
    </w:p>
    <w:p>
      <w:pPr>
        <w:numPr>
          <w:ilvl w:val="0"/>
          <w:numId w:val="103"/>
        </w:numPr>
      </w:pPr>
      <w:r>
        <w:t>An "Event Follow up Request" to request an event monitoring either web sourced or image sourced (to KBDS)). Short Name : EventFR</w:t>
      </w:r>
    </w:p>
    <w:p>
      <w:r>
        <w:t>A "Product Request" is composed of :</w:t>
      </w:r>
    </w:p>
    <w:p>
      <w:pPr>
        <w:numPr>
          <w:ilvl w:val="0"/>
          <w:numId w:val="104"/>
        </w:numPr>
      </w:pPr>
      <w:r>
        <w:t>0 to N "Programming Request" to program new acquisition on a specific system (to MPS or IS). Short Name : ProgR</w:t>
      </w:r>
    </w:p>
    <w:p>
      <w:pPr>
        <w:numPr>
          <w:ilvl w:val="0"/>
          <w:numId w:val="104"/>
        </w:numPr>
      </w:pPr>
      <w:r>
        <w:t>0 or N "Production Request" to request for image processing or reprocessing (to PPS or APS or EPS). Short Name : ProdR</w:t>
      </w:r>
    </w:p>
    <w:p>
      <w:pPr>
        <w:numPr>
          <w:ilvl w:val="0"/>
          <w:numId w:val="104"/>
        </w:numPr>
      </w:pPr>
      <w:r>
        <w:t>0 or N "Delivery Request" to request for product Delivery, can contain tracability and integrity constraints (to DDS). Short Name : DelR</w:t>
      </w:r>
    </w:p>
    <w:p>
      <w:r>
        <w:t>When an event occurs, [KBDS] raises an alert or active a conditional request (cf. conditionalProductRequest in the diagram class) that has been configured by the end user.  </w:t>
      </w:r>
    </w:p>
    <w:p>
      <w:r>
        <w:t>See  the below "User Request" class diagram :</w:t>
      </w:r>
    </w:p>
    <w:p>
      <w:r>
        <w:drawing>
          <wp:inline>
            <wp:extent cx="5395595" cy="3141761"/>
            <wp:docPr id="10007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
                    <pic:cNvPicPr>
                      <a:picLocks noChangeAspect="1"/>
                    </pic:cNvPicPr>
                  </pic:nvPicPr>
                  <pic:blipFill>
                    <a:blip xmlns:r="http://schemas.openxmlformats.org/officeDocument/2006/relationships" r:embed="rId87"/>
                    <a:stretch>
                      <a:fillRect/>
                    </a:stretch>
                  </pic:blipFill>
                  <pic:spPr>
                    <a:xfrm>
                      <a:off x="0" y="0"/>
                      <a:ext cx="5395595" cy="3141761"/>
                    </a:xfrm>
                    <a:prstGeom prst="rect">
                      <a:avLst/>
                    </a:prstGeom>
                  </pic:spPr>
                </pic:pic>
              </a:graphicData>
            </a:graphic>
          </wp:inline>
        </w:drawing>
      </w:r>
    </w:p>
    <w:p>
      <w:r>
        <w:t>The exchange between the client and the server is synchronous.</w:t>
      </w:r>
    </w:p>
    <w:p>
      <w:r>
        <w:drawing>
          <wp:inline>
            <wp:extent cx="4270080" cy="2381250"/>
            <wp:docPr id="10007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
                    <pic:cNvPicPr>
                      <a:picLocks noChangeAspect="1"/>
                    </pic:cNvPicPr>
                  </pic:nvPicPr>
                  <pic:blipFill>
                    <a:blip xmlns:r="http://schemas.openxmlformats.org/officeDocument/2006/relationships" r:embed="rId88"/>
                    <a:stretch>
                      <a:fillRect/>
                    </a:stretch>
                  </pic:blipFill>
                  <pic:spPr>
                    <a:xfrm>
                      <a:off x="0" y="0"/>
                      <a:ext cx="4270080" cy="2381250"/>
                    </a:xfrm>
                    <a:prstGeom prst="rect">
                      <a:avLst/>
                    </a:prstGeom>
                  </pic:spPr>
                </pic:pic>
              </a:graphicData>
            </a:graphic>
          </wp:inline>
        </w:drawing>
      </w:r>
    </w:p>
    <w:p>
      <w:hyperlink r:id="rId89" w:history="1">
        <w:r>
          <w:rPr>
            <w:rStyle w:val="Hyperlink"/>
          </w:rPr>
          <w:t>User Request ACtivation request.pptx</w:t>
        </w:r>
      </w:hyperlink>
    </w:p>
    <w:p>
      <w:r>
        <w:t>Client/server example :</w:t>
      </w:r>
    </w:p>
    <w:tbl>
      <w:tblPr>
        <w:tblStyle w:val="ScrollTableNormal"/>
        <w:tblW w:w="5000" w:type="pct"/>
        <w:tblLook w:val="0020"/>
      </w:tblPr>
      <w:tblGrid>
        <w:gridCol w:w="4376"/>
        <w:gridCol w:w="411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Clients</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UAS</w:t>
            </w:r>
          </w:p>
        </w:tc>
        <w:tc>
          <w:tcPr/>
          <w:p>
            <w:pPr>
              <w:numPr>
                <w:ilvl w:val="0"/>
                <w:numId w:val="0"/>
              </w:numPr>
              <w:spacing w:before="0" w:beforeAutospacing="0" w:after="120" w:afterAutospacing="0" w:line="240" w:lineRule="auto"/>
              <w:ind w:left="0" w:right="0" w:firstLine="0"/>
              <w:jc w:val="left"/>
              <w:outlineLvl w:val="9"/>
            </w:pPr>
            <w:r>
              <w:t>FS</w:t>
            </w:r>
          </w:p>
        </w:tc>
      </w:tr>
    </w:tbl>
    <w:p>
      <w:pPr>
        <w:pStyle w:val="Heading3"/>
      </w:pPr>
      <w:bookmarkStart w:id="439" w:name="scroll-bookmark-246"/>
      <w:bookmarkStart w:id="440" w:name="_Toc256000447"/>
      <w:r>
        <w:t>Request/Response</w:t>
      </w:r>
      <w:bookmarkEnd w:id="440"/>
      <w:bookmarkEnd w:id="439"/>
    </w:p>
    <w:tbl>
      <w:tblPr>
        <w:tblStyle w:val="ScrollTableNormal"/>
        <w:tblW w:w="5000" w:type="pct"/>
        <w:tblLook w:val="0020"/>
      </w:tblPr>
      <w:tblGrid>
        <w:gridCol w:w="3009"/>
        <w:gridCol w:w="2951"/>
        <w:gridCol w:w="2527"/>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POST </w:t>
            </w:r>
            <w:r>
              <w:rPr>
                <w:b/>
              </w:rPr>
              <w:t>User Request Activation Request</w:t>
            </w:r>
            <w:r>
              <w:rPr>
                <w:b/>
              </w:rPr>
              <w:t> </w:t>
            </w:r>
            <w:r>
              <w:t>request</w:t>
            </w:r>
          </w:p>
        </w:tc>
        <w:tc>
          <w:tcPr/>
          <w:p>
            <w:pPr>
              <w:numPr>
                <w:ilvl w:val="0"/>
                <w:numId w:val="0"/>
              </w:numPr>
              <w:spacing w:before="0" w:beforeAutospacing="0" w:after="120" w:afterAutospacing="0" w:line="240" w:lineRule="auto"/>
              <w:ind w:left="0" w:right="0" w:firstLine="0"/>
              <w:jc w:val="left"/>
              <w:outlineLvl w:val="9"/>
            </w:pPr>
            <w:r>
              <w:t>Ask to activate a "User Request" (cf. above definition)</w:t>
            </w:r>
            <w:r>
              <w:t>.</w:t>
            </w:r>
          </w:p>
        </w:tc>
        <w:tc>
          <w:tcPr/>
          <w:p>
            <w:pPr>
              <w:numPr>
                <w:ilvl w:val="0"/>
                <w:numId w:val="0"/>
              </w:numPr>
              <w:spacing w:before="0" w:beforeAutospacing="0" w:after="120" w:afterAutospacing="0" w:line="240" w:lineRule="auto"/>
              <w:ind w:left="0" w:right="0" w:firstLine="0"/>
              <w:jc w:val="left"/>
              <w:outlineLvl w:val="9"/>
            </w:pPr>
            <w:r>
              <w:t>UserRequest (see class diagram above)</w:t>
            </w:r>
          </w:p>
        </w:tc>
      </w:tr>
    </w:tbl>
    <w:p/>
    <w:tbl>
      <w:tblPr>
        <w:tblStyle w:val="ScrollTableNormal"/>
        <w:tblW w:w="5000" w:type="pct"/>
        <w:tblLook w:val="0000"/>
      </w:tblPr>
      <w:tblGrid>
        <w:gridCol w:w="2864"/>
        <w:gridCol w:w="872"/>
        <w:gridCol w:w="3053"/>
        <w:gridCol w:w="1698"/>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POST </w:t>
            </w:r>
            <w:r>
              <w:rPr>
                <w:b/>
              </w:rPr>
              <w:t>User Request Activation Request</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Successfully returned </w:t>
            </w:r>
            <w:r>
              <w:rPr>
                <w:color w:val="202124"/>
              </w:rPr>
              <w:t>GUID which is</w:t>
            </w:r>
            <w:r>
              <w:rPr>
                <w:b/>
                <w:color w:val="202124"/>
              </w:rPr>
              <w:t xml:space="preserve"> </w:t>
            </w:r>
            <w:r>
              <w:t>the unique identifier of the post</w:t>
            </w:r>
          </w:p>
        </w:tc>
        <w:tc>
          <w:tcPr/>
          <w:p>
            <w:pPr>
              <w:spacing w:before="0" w:beforeAutospacing="0" w:after="120" w:afterAutospacing="0" w:line="240" w:lineRule="auto"/>
              <w:ind w:left="0" w:right="0" w:firstLine="0"/>
              <w:jc w:val="left"/>
              <w:outlineLvl w:val="9"/>
            </w:pPr>
            <w:r>
              <w:t>User Request</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GUID,</w:t>
            </w:r>
          </w:p>
          <w:p>
            <w:pPr>
              <w:spacing w:before="0" w:beforeAutospacing="0" w:after="120" w:afterAutospacing="0" w:line="240" w:lineRule="auto"/>
              <w:ind w:left="0" w:right="0" w:firstLine="0"/>
              <w:jc w:val="left"/>
              <w:outlineLvl w:val="9"/>
            </w:pPr>
            <w:r>
              <w:t>... (see User Request above)</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 : </w:t>
      </w:r>
    </w:p>
    <w:p>
      <w:pPr>
        <w:numPr>
          <w:ilvl w:val="0"/>
          <w:numId w:val="105"/>
        </w:numPr>
      </w:pPr>
      <w:r>
        <w:rPr>
          <w:i/>
        </w:rPr>
        <w:t>200 OK: if the request is accepted and a response can be returned</w:t>
      </w:r>
    </w:p>
    <w:p>
      <w:pPr>
        <w:numPr>
          <w:ilvl w:val="0"/>
          <w:numId w:val="105"/>
        </w:numPr>
      </w:pPr>
      <w:r>
        <w:rPr>
          <w:i/>
        </w:rPr>
        <w:t>400 Bad Request-401 Unauthorized: if the requesting client is unauthorised</w:t>
      </w:r>
    </w:p>
    <w:p>
      <w:pPr>
        <w:numPr>
          <w:ilvl w:val="0"/>
          <w:numId w:val="105"/>
        </w:numPr>
      </w:pPr>
      <w:r>
        <w:rPr>
          <w:i/>
        </w:rPr>
        <w:t>404 Not Found</w:t>
      </w:r>
    </w:p>
    <w:p>
      <w:pPr>
        <w:numPr>
          <w:ilvl w:val="0"/>
          <w:numId w:val="105"/>
        </w:numPr>
      </w:pPr>
      <w:r>
        <w:rPr>
          <w:i/>
        </w:rPr>
        <w:t>429 Too Many Requests: if a quota is exceeded</w:t>
      </w:r>
    </w:p>
    <w:p>
      <w:pPr>
        <w:numPr>
          <w:ilvl w:val="0"/>
          <w:numId w:val="105"/>
        </w:numPr>
      </w:pPr>
      <w:r>
        <w:rPr>
          <w:i/>
        </w:rPr>
        <w:t>500 Internal Server Error</w:t>
      </w:r>
    </w:p>
    <w:p>
      <w:pPr>
        <w:pStyle w:val="Heading3"/>
      </w:pPr>
      <w:bookmarkStart w:id="441" w:name="scroll-bookmark-247"/>
      <w:bookmarkStart w:id="442" w:name="_Toc256000448"/>
      <w:r>
        <w:t>Data type</w:t>
      </w:r>
      <w:bookmarkEnd w:id="442"/>
      <w:bookmarkEnd w:id="441"/>
    </w:p>
    <w:tbl>
      <w:tblPr>
        <w:tblStyle w:val="ScrollTableNormal"/>
        <w:tblW w:w="5000" w:type="pct"/>
        <w:tblLook w:val="0020"/>
      </w:tblPr>
      <w:tblGrid>
        <w:gridCol w:w="1844"/>
        <w:gridCol w:w="2373"/>
        <w:gridCol w:w="427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acquisition parameters</w:t>
            </w:r>
          </w:p>
        </w:tc>
        <w:tc>
          <w:tcPr/>
          <w:p>
            <w:pPr>
              <w:numPr>
                <w:ilvl w:val="0"/>
                <w:numId w:val="0"/>
              </w:numPr>
              <w:spacing w:before="0" w:beforeAutospacing="0" w:after="120" w:afterAutospacing="0" w:line="240" w:lineRule="auto"/>
              <w:ind w:left="0" w:right="0" w:firstLine="0"/>
              <w:jc w:val="left"/>
              <w:outlineLvl w:val="9"/>
            </w:pPr>
            <w:r>
              <w:t>AcquisitionParameters</w:t>
            </w:r>
          </w:p>
        </w:tc>
        <w:tc>
          <w:tcPr/>
          <w:p>
            <w:pPr>
              <w:spacing w:before="0" w:beforeAutospacing="0" w:after="120" w:afterAutospacing="0" w:line="240" w:lineRule="auto"/>
              <w:ind w:left="0" w:right="0" w:firstLine="0"/>
              <w:jc w:val="left"/>
              <w:outlineLvl w:val="9"/>
            </w:pPr>
            <w:r>
              <w:t>Acquisition parameters:</w:t>
            </w:r>
          </w:p>
          <w:p>
            <w:pPr>
              <w:numPr>
                <w:ilvl w:val="0"/>
                <w:numId w:val="0"/>
              </w:numPr>
              <w:spacing w:before="0" w:beforeAutospacing="0" w:after="120" w:afterAutospacing="0" w:line="240" w:lineRule="auto"/>
              <w:ind w:left="0" w:right="0" w:firstLine="0"/>
              <w:jc w:val="left"/>
              <w:outlineLvl w:val="9"/>
            </w:pPr>
            <w:r>
              <w:t>Parameters to define the mode (monoscopic, stereo, etc.) and the constraints on the acquisition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angular contraints </w:t>
            </w:r>
          </w:p>
        </w:tc>
        <w:tc>
          <w:tcPr/>
          <w:p>
            <w:pPr>
              <w:numPr>
                <w:ilvl w:val="0"/>
                <w:numId w:val="0"/>
              </w:numPr>
              <w:spacing w:before="0" w:beforeAutospacing="0" w:after="120" w:afterAutospacing="0" w:line="240" w:lineRule="auto"/>
              <w:ind w:left="0" w:right="0" w:firstLine="0"/>
              <w:jc w:val="left"/>
              <w:outlineLvl w:val="9"/>
            </w:pPr>
            <w:r>
              <w:t>AngularConstraints </w:t>
            </w:r>
          </w:p>
        </w:tc>
        <w:tc>
          <w:tcPr/>
          <w:p>
            <w:pPr>
              <w:spacing w:before="0" w:beforeAutospacing="0" w:after="120" w:afterAutospacing="0" w:line="240" w:lineRule="auto"/>
              <w:ind w:left="0" w:right="0" w:firstLine="0"/>
              <w:jc w:val="left"/>
              <w:outlineLvl w:val="9"/>
            </w:pPr>
            <w:r>
              <w:t>Angular contraints :</w:t>
            </w:r>
          </w:p>
          <w:p>
            <w:pPr>
              <w:numPr>
                <w:ilvl w:val="0"/>
                <w:numId w:val="0"/>
              </w:numPr>
              <w:spacing w:before="0" w:beforeAutospacing="0" w:after="120" w:afterAutospacing="0" w:line="240" w:lineRule="auto"/>
              <w:ind w:left="0" w:right="0" w:firstLine="0"/>
              <w:jc w:val="left"/>
              <w:outlineLvl w:val="9"/>
            </w:pPr>
            <w:r>
              <w:t>Parameters to define the angular constraints of the acquisition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aoi</w:t>
            </w:r>
          </w:p>
        </w:tc>
        <w:tc>
          <w:tcPr/>
          <w:p>
            <w:pPr>
              <w:numPr>
                <w:ilvl w:val="0"/>
                <w:numId w:val="0"/>
              </w:numPr>
              <w:spacing w:before="0" w:beforeAutospacing="0" w:after="120" w:afterAutospacing="0" w:line="240" w:lineRule="auto"/>
              <w:ind w:left="0" w:right="0" w:firstLine="0"/>
              <w:jc w:val="left"/>
              <w:outlineLvl w:val="9"/>
            </w:pPr>
            <w:r>
              <w:t>Area Of Interest</w:t>
            </w:r>
          </w:p>
        </w:tc>
        <w:tc>
          <w:tcPr/>
          <w:p>
            <w:pPr>
              <w:numPr>
                <w:ilvl w:val="0"/>
                <w:numId w:val="0"/>
              </w:numPr>
              <w:spacing w:before="0" w:beforeAutospacing="0" w:after="120" w:afterAutospacing="0" w:line="240" w:lineRule="auto"/>
              <w:ind w:left="0" w:right="0" w:firstLine="0"/>
              <w:jc w:val="left"/>
              <w:outlineLvl w:val="9"/>
            </w:pPr>
            <w:r>
              <w:t>Area Of Interest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constellation</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Satellite constellation name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delivery format</w:t>
            </w:r>
          </w:p>
        </w:tc>
        <w:tc>
          <w:tcPr/>
          <w:p>
            <w:pPr>
              <w:numPr>
                <w:ilvl w:val="0"/>
                <w:numId w:val="0"/>
              </w:numPr>
              <w:spacing w:before="0" w:beforeAutospacing="0" w:after="120" w:afterAutospacing="0" w:line="240" w:lineRule="auto"/>
              <w:ind w:left="0" w:right="0" w:firstLine="0"/>
              <w:jc w:val="left"/>
              <w:outlineLvl w:val="9"/>
            </w:pPr>
            <w:r>
              <w:t>Enum of strings</w:t>
            </w:r>
          </w:p>
        </w:tc>
        <w:tc>
          <w:tcPr/>
          <w:p>
            <w:pPr>
              <w:numPr>
                <w:ilvl w:val="0"/>
                <w:numId w:val="0"/>
              </w:numPr>
              <w:spacing w:before="0" w:beforeAutospacing="0" w:after="120" w:afterAutospacing="0" w:line="240" w:lineRule="auto"/>
              <w:ind w:left="0" w:right="0" w:firstLine="0"/>
              <w:jc w:val="left"/>
              <w:outlineLvl w:val="9"/>
            </w:pPr>
            <w:r>
              <w:t>Product delivery format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delivery parameters</w:t>
            </w:r>
          </w:p>
        </w:tc>
        <w:tc>
          <w:tcPr/>
          <w:p>
            <w:pPr>
              <w:numPr>
                <w:ilvl w:val="0"/>
                <w:numId w:val="0"/>
              </w:numPr>
              <w:spacing w:before="0" w:beforeAutospacing="0" w:after="120" w:afterAutospacing="0" w:line="240" w:lineRule="auto"/>
              <w:ind w:left="0" w:right="0" w:firstLine="0"/>
              <w:jc w:val="left"/>
              <w:outlineLvl w:val="9"/>
            </w:pPr>
            <w:r>
              <w:t>DeliveryParameters</w:t>
            </w:r>
          </w:p>
        </w:tc>
        <w:tc>
          <w:tcPr/>
          <w:p>
            <w:pPr>
              <w:numPr>
                <w:ilvl w:val="0"/>
                <w:numId w:val="0"/>
              </w:numPr>
              <w:spacing w:before="0" w:beforeAutospacing="0" w:after="120" w:afterAutospacing="0" w:line="240" w:lineRule="auto"/>
              <w:ind w:left="0" w:right="0" w:firstLine="0"/>
              <w:jc w:val="left"/>
              <w:outlineLvl w:val="9"/>
            </w:pPr>
            <w:r>
              <w:t>Delivery parameters : Delivery as products arise or Delivery at the end of all the productions, automatic Delivery, technical parameters (compression, croping, integrity, tec.)</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download parameters </w:t>
            </w:r>
          </w:p>
        </w:tc>
        <w:tc>
          <w:tcPr/>
          <w:p>
            <w:pPr>
              <w:numPr>
                <w:ilvl w:val="0"/>
                <w:numId w:val="0"/>
              </w:numPr>
              <w:spacing w:before="0" w:beforeAutospacing="0" w:after="120" w:afterAutospacing="0" w:line="240" w:lineRule="auto"/>
              <w:ind w:left="0" w:right="0" w:firstLine="0"/>
              <w:jc w:val="left"/>
              <w:outlineLvl w:val="9"/>
            </w:pPr>
            <w:r>
              <w:t>DownloadParameters</w:t>
            </w:r>
          </w:p>
        </w:tc>
        <w:tc>
          <w:tcPr/>
          <w:p>
            <w:pPr>
              <w:numPr>
                <w:ilvl w:val="0"/>
                <w:numId w:val="0"/>
              </w:numPr>
              <w:spacing w:before="0" w:beforeAutospacing="0" w:after="120" w:afterAutospacing="0" w:line="240" w:lineRule="auto"/>
              <w:ind w:left="0" w:right="0" w:firstLine="0"/>
              <w:jc w:val="left"/>
              <w:outlineLvl w:val="9"/>
            </w:pPr>
            <w:r>
              <w:t>Download Parameters: Used to constraint the download of the acquisition including which ground stations can be used</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end point</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Where the product is delivered</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event parameters</w:t>
            </w:r>
          </w:p>
        </w:tc>
        <w:tc>
          <w:tcPr/>
          <w:p>
            <w:pPr>
              <w:numPr>
                <w:ilvl w:val="0"/>
                <w:numId w:val="0"/>
              </w:numPr>
              <w:spacing w:before="0" w:beforeAutospacing="0" w:after="120" w:afterAutospacing="0" w:line="240" w:lineRule="auto"/>
              <w:ind w:left="0" w:right="0" w:firstLine="0"/>
              <w:jc w:val="left"/>
              <w:outlineLvl w:val="9"/>
            </w:pPr>
            <w:r>
              <w:t>EventParameters</w:t>
            </w:r>
          </w:p>
        </w:tc>
        <w:tc>
          <w:tcPr/>
          <w:p>
            <w:pPr>
              <w:numPr>
                <w:ilvl w:val="0"/>
                <w:numId w:val="0"/>
              </w:numPr>
              <w:spacing w:before="0" w:beforeAutospacing="0" w:after="120" w:afterAutospacing="0" w:line="240" w:lineRule="auto"/>
              <w:ind w:left="0" w:right="0" w:firstLine="0"/>
              <w:jc w:val="left"/>
              <w:outlineLvl w:val="9"/>
            </w:pPr>
            <w:r>
              <w:t>Event parameters as basic parameters (user id, alert, id, request id, detection type, ...) , alert parameter detection unit, detection product id, ...) or spatial and temporal parameters (location bbox, alert date)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event type</w:t>
            </w:r>
          </w:p>
        </w:tc>
        <w:tc>
          <w:tcPr/>
          <w:p>
            <w:pPr>
              <w:numPr>
                <w:ilvl w:val="0"/>
                <w:numId w:val="0"/>
              </w:numPr>
              <w:spacing w:before="0" w:beforeAutospacing="0" w:after="120" w:afterAutospacing="0" w:line="240" w:lineRule="auto"/>
              <w:ind w:left="0" w:right="0" w:firstLine="0"/>
              <w:jc w:val="left"/>
              <w:outlineLvl w:val="9"/>
            </w:pPr>
            <w:r>
              <w:t>Enum of strings</w:t>
            </w:r>
          </w:p>
        </w:tc>
        <w:tc>
          <w:tcPr/>
          <w:p>
            <w:pPr>
              <w:numPr>
                <w:ilvl w:val="0"/>
                <w:numId w:val="0"/>
              </w:numPr>
              <w:spacing w:before="0" w:beforeAutospacing="0" w:after="120" w:afterAutospacing="0" w:line="240" w:lineRule="auto"/>
              <w:ind w:left="0" w:right="0" w:firstLine="0"/>
              <w:jc w:val="left"/>
              <w:outlineLvl w:val="9"/>
            </w:pPr>
            <w:r>
              <w:rPr>
                <w:color w:val="000000"/>
              </w:rPr>
              <w:t>Type of event the user wants to follow : </w:t>
            </w:r>
            <w:r>
              <w:rPr>
                <w:color w:val="000000"/>
              </w:rPr>
              <w:t>Anomaly, Change, Feature on product or Web-event, etc.</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guid</w:t>
            </w:r>
          </w:p>
        </w:tc>
        <w:tc>
          <w:tcPr/>
          <w:p>
            <w:pPr>
              <w:numPr>
                <w:ilvl w:val="0"/>
                <w:numId w:val="0"/>
              </w:numPr>
              <w:spacing w:before="0" w:beforeAutospacing="0" w:after="120" w:afterAutospacing="0" w:line="240" w:lineRule="auto"/>
              <w:ind w:left="0" w:right="0" w:firstLine="0"/>
              <w:jc w:val="left"/>
              <w:outlineLvl w:val="9"/>
            </w:pPr>
            <w:r>
              <w:t>Integer</w:t>
            </w:r>
          </w:p>
        </w:tc>
        <w:tc>
          <w:tcPr/>
          <w:p>
            <w:pPr>
              <w:numPr>
                <w:ilvl w:val="0"/>
                <w:numId w:val="0"/>
              </w:numPr>
              <w:spacing w:before="0" w:beforeAutospacing="0" w:after="120" w:afterAutospacing="0" w:line="240" w:lineRule="auto"/>
              <w:ind w:left="0" w:right="0" w:firstLine="0"/>
              <w:jc w:val="left"/>
              <w:outlineLvl w:val="9"/>
            </w:pPr>
            <w:r>
              <w:rPr>
                <w:color w:val="3F4E5A"/>
              </w:rPr>
              <w:t>Globally Unique Identifier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integrity check parameters</w:t>
            </w:r>
          </w:p>
        </w:tc>
        <w:tc>
          <w:tcPr/>
          <w:p>
            <w:pPr>
              <w:numPr>
                <w:ilvl w:val="0"/>
                <w:numId w:val="0"/>
              </w:numPr>
              <w:spacing w:before="0" w:beforeAutospacing="0" w:after="120" w:afterAutospacing="0" w:line="240" w:lineRule="auto"/>
              <w:ind w:left="0" w:right="0" w:firstLine="0"/>
              <w:jc w:val="left"/>
              <w:outlineLvl w:val="9"/>
            </w:pPr>
            <w:r>
              <w:t>IntegrityCheckParameters</w:t>
            </w:r>
          </w:p>
        </w:tc>
        <w:tc>
          <w:tcPr/>
          <w:p>
            <w:pPr>
              <w:numPr>
                <w:ilvl w:val="0"/>
                <w:numId w:val="0"/>
              </w:numPr>
              <w:spacing w:before="0" w:beforeAutospacing="0" w:after="120" w:afterAutospacing="0" w:line="240" w:lineRule="auto"/>
              <w:ind w:left="0" w:right="0" w:firstLine="0"/>
              <w:jc w:val="left"/>
              <w:outlineLvl w:val="9"/>
            </w:pPr>
            <w:r>
              <w:rPr>
                <w:color w:val="3F4E5A"/>
              </w:rPr>
              <w:t>Integrity Check Parameters :  can contain additional parameters need for integrity check processing</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input product</w:t>
            </w:r>
          </w:p>
        </w:tc>
        <w:tc>
          <w:tcPr/>
          <w:p>
            <w:pPr>
              <w:numPr>
                <w:ilvl w:val="0"/>
                <w:numId w:val="0"/>
              </w:numPr>
              <w:spacing w:before="0" w:beforeAutospacing="0" w:after="120" w:afterAutospacing="0" w:line="240" w:lineRule="auto"/>
              <w:ind w:left="0" w:right="0" w:firstLine="0"/>
              <w:jc w:val="left"/>
              <w:outlineLvl w:val="9"/>
            </w:pPr>
            <w:r>
              <w:t>InputProduct</w:t>
            </w:r>
          </w:p>
        </w:tc>
        <w:tc>
          <w:tcPr/>
          <w:p>
            <w:pPr>
              <w:numPr>
                <w:ilvl w:val="0"/>
                <w:numId w:val="0"/>
              </w:numPr>
              <w:spacing w:before="0" w:beforeAutospacing="0" w:after="120" w:afterAutospacing="0" w:line="240" w:lineRule="auto"/>
              <w:ind w:left="0" w:right="0" w:firstLine="0"/>
              <w:jc w:val="left"/>
              <w:outlineLvl w:val="9"/>
            </w:pPr>
            <w:r>
              <w:t>Product to process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output product</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Product path</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periodic parameters</w:t>
            </w:r>
          </w:p>
        </w:tc>
        <w:tc>
          <w:tcPr/>
          <w:p>
            <w:pPr>
              <w:numPr>
                <w:ilvl w:val="0"/>
                <w:numId w:val="0"/>
              </w:numPr>
              <w:spacing w:before="0" w:beforeAutospacing="0" w:after="120" w:afterAutospacing="0" w:line="240" w:lineRule="auto"/>
              <w:ind w:left="0" w:right="0" w:firstLine="0"/>
              <w:jc w:val="left"/>
              <w:outlineLvl w:val="9"/>
            </w:pPr>
            <w:r>
              <w:t>PeriodicParameters</w:t>
            </w:r>
          </w:p>
        </w:tc>
        <w:tc>
          <w:tcPr/>
          <w:p>
            <w:pPr>
              <w:spacing w:before="0" w:beforeAutospacing="0" w:after="120" w:afterAutospacing="0" w:line="240" w:lineRule="auto"/>
              <w:ind w:left="0" w:right="0" w:firstLine="0"/>
              <w:jc w:val="left"/>
              <w:outlineLvl w:val="9"/>
            </w:pPr>
            <w:r>
              <w:t>Periodic Parameters : </w:t>
            </w:r>
          </w:p>
          <w:p>
            <w:pPr>
              <w:numPr>
                <w:ilvl w:val="0"/>
                <w:numId w:val="0"/>
              </w:numPr>
              <w:spacing w:before="0" w:beforeAutospacing="0" w:after="120" w:afterAutospacing="0" w:line="240" w:lineRule="auto"/>
              <w:ind w:left="0" w:right="0" w:firstLine="0"/>
              <w:jc w:val="left"/>
              <w:outlineLvl w:val="9"/>
            </w:pPr>
            <w:r>
              <w:t>Used to create a periodic programming request with period and minimum delay between the revisits (optional)</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priority</w:t>
            </w:r>
          </w:p>
        </w:tc>
        <w:tc>
          <w:tcPr/>
          <w:p>
            <w:pPr>
              <w:numPr>
                <w:ilvl w:val="0"/>
                <w:numId w:val="0"/>
              </w:numPr>
              <w:spacing w:before="0" w:beforeAutospacing="0" w:after="120" w:afterAutospacing="0" w:line="240" w:lineRule="auto"/>
              <w:ind w:left="0" w:right="0" w:firstLine="0"/>
              <w:jc w:val="left"/>
              <w:outlineLvl w:val="9"/>
            </w:pPr>
            <w:r>
              <w:t>Enum of strings</w:t>
            </w:r>
          </w:p>
        </w:tc>
        <w:tc>
          <w:tcPr/>
          <w:p>
            <w:pPr>
              <w:numPr>
                <w:ilvl w:val="0"/>
                <w:numId w:val="0"/>
              </w:numPr>
              <w:spacing w:before="0" w:beforeAutospacing="0" w:after="120" w:afterAutospacing="0" w:line="240" w:lineRule="auto"/>
              <w:ind w:left="0" w:right="0" w:firstLine="0"/>
              <w:jc w:val="left"/>
              <w:outlineLvl w:val="9"/>
            </w:pPr>
            <w:r>
              <w:t>Request priority</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process</w:t>
            </w:r>
          </w:p>
        </w:tc>
        <w:tc>
          <w:tcPr/>
          <w:p>
            <w:pPr>
              <w:numPr>
                <w:ilvl w:val="0"/>
                <w:numId w:val="0"/>
              </w:numPr>
              <w:spacing w:before="0" w:beforeAutospacing="0" w:after="120" w:afterAutospacing="0" w:line="240" w:lineRule="auto"/>
              <w:ind w:left="0" w:right="0" w:firstLine="0"/>
              <w:jc w:val="left"/>
              <w:outlineLvl w:val="9"/>
            </w:pPr>
            <w:r>
              <w:t>String</w:t>
            </w:r>
          </w:p>
        </w:tc>
        <w:tc>
          <w:tcPr/>
          <w:p>
            <w:pPr>
              <w:numPr>
                <w:ilvl w:val="0"/>
                <w:numId w:val="0"/>
              </w:numPr>
              <w:spacing w:before="0" w:beforeAutospacing="0" w:after="120" w:afterAutospacing="0" w:line="240" w:lineRule="auto"/>
              <w:ind w:left="0" w:right="0" w:firstLine="0"/>
              <w:jc w:val="left"/>
              <w:outlineLvl w:val="9"/>
            </w:pPr>
            <w:r>
              <w:t>Process applied to the product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product</w:t>
            </w:r>
          </w:p>
        </w:tc>
        <w:tc>
          <w:tcPr/>
          <w:p>
            <w:pPr>
              <w:numPr>
                <w:ilvl w:val="0"/>
                <w:numId w:val="0"/>
              </w:numPr>
              <w:spacing w:before="0" w:beforeAutospacing="0" w:after="120" w:afterAutospacing="0" w:line="240" w:lineRule="auto"/>
              <w:ind w:left="0" w:right="0" w:firstLine="0"/>
              <w:jc w:val="left"/>
              <w:outlineLvl w:val="9"/>
            </w:pPr>
            <w:r>
              <w:t>Product</w:t>
            </w:r>
          </w:p>
        </w:tc>
        <w:tc>
          <w:tcPr/>
          <w:p>
            <w:pPr>
              <w:numPr>
                <w:ilvl w:val="0"/>
                <w:numId w:val="0"/>
              </w:numPr>
              <w:spacing w:before="0" w:beforeAutospacing="0" w:after="120" w:afterAutospacing="0" w:line="240" w:lineRule="auto"/>
              <w:ind w:left="0" w:right="0" w:firstLine="0"/>
              <w:jc w:val="left"/>
              <w:outlineLvl w:val="9"/>
            </w:pPr>
            <w:r>
              <w:t>Product on which the integrity check relates or data produced by PPS, APS, EPS, etc.</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production level</w:t>
            </w:r>
          </w:p>
        </w:tc>
        <w:tc>
          <w:tcPr/>
          <w:p>
            <w:pPr>
              <w:numPr>
                <w:ilvl w:val="0"/>
                <w:numId w:val="0"/>
              </w:numPr>
              <w:spacing w:before="0" w:beforeAutospacing="0" w:after="120" w:afterAutospacing="0" w:line="240" w:lineRule="auto"/>
              <w:ind w:left="0" w:right="0" w:firstLine="0"/>
              <w:jc w:val="left"/>
              <w:outlineLvl w:val="9"/>
            </w:pPr>
            <w:r>
              <w:t>Enum of strings</w:t>
            </w:r>
          </w:p>
        </w:tc>
        <w:tc>
          <w:tcPr/>
          <w:p>
            <w:pPr>
              <w:numPr>
                <w:ilvl w:val="0"/>
                <w:numId w:val="0"/>
              </w:numPr>
              <w:spacing w:before="0" w:beforeAutospacing="0" w:after="120" w:afterAutospacing="0" w:line="240" w:lineRule="auto"/>
              <w:ind w:left="0" w:right="0" w:firstLine="0"/>
              <w:jc w:val="left"/>
              <w:outlineLvl w:val="9"/>
            </w:pPr>
            <w:r>
              <w:t>Product production level</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production parameters</w:t>
            </w:r>
          </w:p>
        </w:tc>
        <w:tc>
          <w:tcPr/>
          <w:p>
            <w:pPr>
              <w:numPr>
                <w:ilvl w:val="0"/>
                <w:numId w:val="0"/>
              </w:numPr>
              <w:spacing w:before="0" w:beforeAutospacing="0" w:after="120" w:afterAutospacing="0" w:line="240" w:lineRule="auto"/>
              <w:ind w:left="0" w:right="0" w:firstLine="0"/>
              <w:jc w:val="left"/>
              <w:outlineLvl w:val="9"/>
            </w:pPr>
            <w:r>
              <w:t>ProductionParameters</w:t>
            </w:r>
          </w:p>
        </w:tc>
        <w:tc>
          <w:tcPr/>
          <w:p>
            <w:pPr>
              <w:numPr>
                <w:ilvl w:val="0"/>
                <w:numId w:val="0"/>
              </w:numPr>
              <w:spacing w:before="0" w:beforeAutospacing="0" w:after="120" w:afterAutospacing="0" w:line="240" w:lineRule="auto"/>
              <w:ind w:left="0" w:right="0" w:firstLine="0"/>
              <w:jc w:val="left"/>
              <w:outlineLvl w:val="9"/>
            </w:pPr>
            <w:r>
              <w:t>Production Parameters : configuration parameters of the process (ie. as IQP or spectral bands to process)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source level</w:t>
            </w:r>
          </w:p>
        </w:tc>
        <w:tc>
          <w:tcPr/>
          <w:p>
            <w:pPr>
              <w:numPr>
                <w:ilvl w:val="0"/>
                <w:numId w:val="0"/>
              </w:numPr>
              <w:spacing w:before="0" w:beforeAutospacing="0" w:after="120" w:afterAutospacing="0" w:line="240" w:lineRule="auto"/>
              <w:ind w:left="0" w:right="0" w:firstLine="0"/>
              <w:jc w:val="left"/>
              <w:outlineLvl w:val="9"/>
            </w:pPr>
            <w:r>
              <w:t>Enum of strings</w:t>
            </w:r>
          </w:p>
        </w:tc>
        <w:tc>
          <w:tcPr/>
          <w:p>
            <w:pPr>
              <w:numPr>
                <w:ilvl w:val="0"/>
                <w:numId w:val="0"/>
              </w:numPr>
              <w:spacing w:before="0" w:beforeAutospacing="0" w:after="120" w:afterAutospacing="0" w:line="240" w:lineRule="auto"/>
              <w:ind w:left="0" w:right="0" w:firstLine="0"/>
              <w:jc w:val="left"/>
              <w:outlineLvl w:val="9"/>
            </w:pPr>
            <w:r>
              <w:t>Product source Level</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splitParameters</w:t>
            </w:r>
          </w:p>
        </w:tc>
        <w:tc>
          <w:tcPr/>
          <w:p>
            <w:pPr>
              <w:numPr>
                <w:ilvl w:val="0"/>
                <w:numId w:val="0"/>
              </w:numPr>
              <w:spacing w:before="0" w:beforeAutospacing="0" w:after="120" w:afterAutospacing="0" w:line="240" w:lineRule="auto"/>
              <w:ind w:left="0" w:right="0" w:firstLine="0"/>
              <w:jc w:val="left"/>
              <w:outlineLvl w:val="9"/>
            </w:pPr>
            <w:r>
              <w:t>SplitParameters</w:t>
            </w:r>
          </w:p>
        </w:tc>
        <w:tc>
          <w:tcPr/>
          <w:p>
            <w:pPr>
              <w:spacing w:before="0" w:beforeAutospacing="0" w:after="120" w:afterAutospacing="0" w:line="240" w:lineRule="auto"/>
              <w:ind w:left="0" w:right="0" w:firstLine="0"/>
              <w:jc w:val="left"/>
              <w:outlineLvl w:val="9"/>
            </w:pPr>
            <w:r>
              <w:t>Split Parameters :</w:t>
            </w:r>
          </w:p>
          <w:p>
            <w:pPr>
              <w:numPr>
                <w:ilvl w:val="0"/>
                <w:numId w:val="0"/>
              </w:numPr>
              <w:spacing w:before="0" w:beforeAutospacing="0" w:after="120" w:afterAutospacing="0" w:line="240" w:lineRule="auto"/>
              <w:ind w:left="0" w:right="0" w:firstLine="0"/>
              <w:jc w:val="left"/>
              <w:outlineLvl w:val="9"/>
            </w:pPr>
            <w:r>
              <w:t>Parameters to specify how the mission should split the aoi such as the max mesh length</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scoringParameters</w:t>
            </w:r>
          </w:p>
        </w:tc>
        <w:tc>
          <w:tcPr/>
          <w:p>
            <w:pPr>
              <w:numPr>
                <w:ilvl w:val="0"/>
                <w:numId w:val="0"/>
              </w:numPr>
              <w:spacing w:before="0" w:beforeAutospacing="0" w:after="120" w:afterAutospacing="0" w:line="240" w:lineRule="auto"/>
              <w:ind w:left="0" w:right="0" w:firstLine="0"/>
              <w:jc w:val="left"/>
              <w:outlineLvl w:val="9"/>
            </w:pPr>
            <w:r>
              <w:t>ScoringParameters</w:t>
            </w:r>
          </w:p>
        </w:tc>
        <w:tc>
          <w:tcPr/>
          <w:p>
            <w:pPr>
              <w:spacing w:before="0" w:beforeAutospacing="0" w:after="120" w:afterAutospacing="0" w:line="240" w:lineRule="auto"/>
              <w:ind w:left="0" w:right="0" w:firstLine="0"/>
              <w:jc w:val="left"/>
              <w:outlineLvl w:val="9"/>
            </w:pPr>
            <w:r>
              <w:t>Scoring Parameters: </w:t>
            </w:r>
          </w:p>
          <w:p>
            <w:pPr>
              <w:numPr>
                <w:ilvl w:val="0"/>
                <w:numId w:val="0"/>
              </w:numPr>
              <w:spacing w:before="0" w:beforeAutospacing="0" w:after="120" w:afterAutospacing="0" w:line="240" w:lineRule="auto"/>
              <w:ind w:left="0" w:right="0" w:firstLine="0"/>
              <w:jc w:val="left"/>
              <w:outlineLvl w:val="9"/>
            </w:pPr>
            <w:r>
              <w:t>Paramters to compute the score of the programming request such as weather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status</w:t>
            </w:r>
          </w:p>
        </w:tc>
        <w:tc>
          <w:tcPr/>
          <w:p>
            <w:pPr>
              <w:numPr>
                <w:ilvl w:val="0"/>
                <w:numId w:val="0"/>
              </w:numPr>
              <w:spacing w:before="0" w:beforeAutospacing="0" w:after="120" w:afterAutospacing="0" w:line="240" w:lineRule="auto"/>
              <w:ind w:left="0" w:right="0" w:firstLine="0"/>
              <w:jc w:val="left"/>
              <w:outlineLvl w:val="9"/>
            </w:pPr>
            <w:r>
              <w:t>ProgressStatus</w:t>
            </w:r>
          </w:p>
        </w:tc>
        <w:tc>
          <w:tcPr/>
          <w:p>
            <w:pPr>
              <w:numPr>
                <w:ilvl w:val="0"/>
                <w:numId w:val="0"/>
              </w:numPr>
              <w:spacing w:before="0" w:beforeAutospacing="0" w:after="120" w:afterAutospacing="0" w:line="240" w:lineRule="auto"/>
              <w:ind w:left="0" w:right="0" w:firstLine="0"/>
              <w:jc w:val="left"/>
              <w:outlineLvl w:val="9"/>
            </w:pPr>
            <w:r>
              <w:rPr>
                <w:color w:val="000000"/>
              </w:rPr>
              <w:t>Composed of a status name and the cause of the status (in particular cause in case of rejection or error)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validity period</w:t>
            </w:r>
          </w:p>
        </w:tc>
        <w:tc>
          <w:tcPr/>
          <w:p>
            <w:pPr>
              <w:numPr>
                <w:ilvl w:val="0"/>
                <w:numId w:val="0"/>
              </w:numPr>
              <w:spacing w:before="0" w:beforeAutospacing="0" w:after="120" w:afterAutospacing="0" w:line="240" w:lineRule="auto"/>
              <w:ind w:left="0" w:right="0" w:firstLine="0"/>
              <w:jc w:val="left"/>
              <w:outlineLvl w:val="9"/>
            </w:pPr>
            <w:r>
              <w:t>Period</w:t>
            </w:r>
          </w:p>
        </w:tc>
        <w:tc>
          <w:tcPr/>
          <w:p>
            <w:pPr>
              <w:numPr>
                <w:ilvl w:val="0"/>
                <w:numId w:val="0"/>
              </w:numPr>
              <w:spacing w:before="0" w:beforeAutospacing="0" w:after="120" w:afterAutospacing="0" w:line="240" w:lineRule="auto"/>
              <w:ind w:left="0" w:right="0" w:firstLine="0"/>
              <w:jc w:val="left"/>
              <w:outlineLvl w:val="9"/>
            </w:pPr>
            <w:r>
              <w:t>Validity period of the request</w:t>
            </w:r>
          </w:p>
        </w:tc>
      </w:tr>
    </w:tbl>
    <w:p>
      <w:pPr>
        <w:pStyle w:val="Heading2"/>
      </w:pPr>
      <w:bookmarkStart w:id="443" w:name="scroll-bookmark-248"/>
      <w:bookmarkEnd w:id="443"/>
      <w:bookmarkStart w:id="444" w:name="scroll-bookmark-249"/>
      <w:bookmarkStart w:id="445" w:name="_Toc256000449"/>
      <w:r>
        <w:t>User Request Consultation Request</w:t>
      </w:r>
      <w:bookmarkEnd w:id="445"/>
      <w:bookmarkEnd w:id="444"/>
    </w:p>
    <w:p>
      <w:pPr>
        <w:pStyle w:val="Heading3"/>
      </w:pPr>
      <w:bookmarkStart w:id="446" w:name="scroll-bookmark-250"/>
      <w:bookmarkStart w:id="447" w:name="_Toc256000450"/>
      <w:r>
        <w:t>Introduction</w:t>
      </w:r>
      <w:bookmarkEnd w:id="447"/>
      <w:bookmarkEnd w:id="446"/>
    </w:p>
    <w:p>
      <w:r>
        <w:t>The "</w:t>
      </w:r>
      <w:r>
        <w:rPr>
          <w:b/>
        </w:rPr>
        <w:t>User Request Consultation Request</w:t>
      </w:r>
      <w:r>
        <w:t xml:space="preserve">" Interface allows clients </w:t>
      </w:r>
      <w:r>
        <w:t>to consult a list of user requests according to search criteria. Requests presented to the client include the requested parameters and the "User Request GUID" is always sent.</w:t>
      </w:r>
    </w:p>
    <w:p>
      <w:r>
        <w:t xml:space="preserve">This interface is strongly related to </w:t>
      </w:r>
      <w:r>
        <w:rPr>
          <w:b/>
        </w:rPr>
        <w:t xml:space="preserve">User Request Detailed Consultation Request </w:t>
      </w:r>
      <w:r>
        <w:t>interface</w:t>
      </w:r>
      <w:r>
        <w:rPr>
          <w:b/>
        </w:rPr>
        <w:t xml:space="preserve">. </w:t>
      </w:r>
      <w:r>
        <w:t>These two requests follow OGC api principles : </w:t>
      </w:r>
    </w:p>
    <w:p>
      <w:pPr>
        <w:numPr>
          <w:ilvl w:val="0"/>
          <w:numId w:val="106"/>
        </w:numPr>
      </w:pPr>
      <w:r>
        <w:t>1a. [Client] makes a request with search criteria (attribute, logical operator, value) and a list of expected attributes to return</w:t>
      </w:r>
    </w:p>
    <w:p>
      <w:pPr>
        <w:numPr>
          <w:ilvl w:val="0"/>
          <w:numId w:val="106"/>
        </w:numPr>
      </w:pPr>
      <w:r>
        <w:t>1b. [Server] returns the list of user requests with the attributes requested (the GUID is always returned) corresponding to the search criteria</w:t>
      </w:r>
    </w:p>
    <w:p>
      <w:pPr>
        <w:numPr>
          <w:ilvl w:val="0"/>
          <w:numId w:val="106"/>
        </w:numPr>
      </w:pPr>
      <w:r>
        <w:t>2a. [Client] ask for the details (all the parameters) of a user request from the previous list using its GUID</w:t>
      </w:r>
    </w:p>
    <w:p>
      <w:pPr>
        <w:numPr>
          <w:ilvl w:val="0"/>
          <w:numId w:val="106"/>
        </w:numPr>
      </w:pPr>
      <w:r>
        <w:t>2b. [Server] returns the detailed "User Request"</w:t>
      </w:r>
    </w:p>
    <w:p>
      <w:r>
        <w:drawing>
          <wp:inline>
            <wp:extent cx="3941013" cy="1428750"/>
            <wp:docPr id="10007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
                    <pic:cNvPicPr>
                      <a:picLocks noChangeAspect="1"/>
                    </pic:cNvPicPr>
                  </pic:nvPicPr>
                  <pic:blipFill>
                    <a:blip xmlns:r="http://schemas.openxmlformats.org/officeDocument/2006/relationships" r:embed="rId90"/>
                    <a:stretch>
                      <a:fillRect/>
                    </a:stretch>
                  </pic:blipFill>
                  <pic:spPr>
                    <a:xfrm>
                      <a:off x="0" y="0"/>
                      <a:ext cx="3941013" cy="1428750"/>
                    </a:xfrm>
                    <a:prstGeom prst="rect">
                      <a:avLst/>
                    </a:prstGeom>
                  </pic:spPr>
                </pic:pic>
              </a:graphicData>
            </a:graphic>
          </wp:inline>
        </w:drawing>
      </w:r>
    </w:p>
    <w:p>
      <w:r>
        <w:t>This Web Service is based on OPENAPI 3.0 standard interface. The supported format for designing the API is JSON.</w:t>
      </w:r>
    </w:p>
    <w:p>
      <w:pPr>
        <w:pStyle w:val="Heading3"/>
      </w:pPr>
      <w:bookmarkStart w:id="448" w:name="scroll-bookmark-251"/>
      <w:bookmarkStart w:id="449" w:name="_Toc256000451"/>
      <w:r>
        <w:t>Dynamics of exchanges</w:t>
      </w:r>
      <w:bookmarkEnd w:id="449"/>
      <w:bookmarkEnd w:id="448"/>
    </w:p>
    <w:p>
      <w:r>
        <w:t xml:space="preserve">The client sends a HTTPS/REST "GET </w:t>
      </w:r>
      <w:r>
        <w:rPr>
          <w:b/>
        </w:rPr>
        <w:t>User Request Consultation Request</w:t>
      </w:r>
      <w:r>
        <w:t>" request with search criteria as parameters and a list of expected attributes.</w:t>
      </w:r>
    </w:p>
    <w:p>
      <w:r>
        <w:t>The exchange between the client and the server is synchronous.</w:t>
      </w:r>
    </w:p>
    <w:p>
      <w:r>
        <w:rPr>
          <w:rStyle w:val="Hyperlink"/>
        </w:rPr>
        <w:drawing>
          <wp:inline>
            <wp:extent cx="4851292" cy="2381250"/>
            <wp:docPr id="100079" name="">
              <a:hlinkClick xmlns:a="http://schemas.openxmlformats.org/drawingml/2006/main" xmlns:r="http://schemas.openxmlformats.org/officeDocument/2006/relationships" r:id="rId9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
                    <pic:cNvPicPr>
                      <a:picLocks noChangeAspect="1"/>
                    </pic:cNvPicPr>
                  </pic:nvPicPr>
                  <pic:blipFill>
                    <a:blip xmlns:r="http://schemas.openxmlformats.org/officeDocument/2006/relationships" r:embed="rId92"/>
                    <a:stretch>
                      <a:fillRect/>
                    </a:stretch>
                  </pic:blipFill>
                  <pic:spPr>
                    <a:xfrm>
                      <a:off x="0" y="0"/>
                      <a:ext cx="4851292" cy="2381250"/>
                    </a:xfrm>
                    <a:prstGeom prst="rect">
                      <a:avLst/>
                    </a:prstGeom>
                  </pic:spPr>
                </pic:pic>
              </a:graphicData>
            </a:graphic>
          </wp:inline>
        </w:drawing>
      </w:r>
    </w:p>
    <w:p>
      <w:hyperlink r:id="rId93" w:history="1">
        <w:r>
          <w:rPr>
            <w:rStyle w:val="Hyperlink"/>
          </w:rPr>
          <w:t>User Request Consultation Request.pptx</w:t>
        </w:r>
      </w:hyperlink>
    </w:p>
    <w:p>
      <w:r>
        <w:t>Client/server example :</w:t>
      </w:r>
    </w:p>
    <w:tbl>
      <w:tblPr>
        <w:tblStyle w:val="ScrollTableNormal"/>
        <w:tblW w:w="5000" w:type="pct"/>
        <w:tblLook w:val="0020"/>
      </w:tblPr>
      <w:tblGrid>
        <w:gridCol w:w="4025"/>
        <w:gridCol w:w="44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UAS</w:t>
            </w:r>
          </w:p>
        </w:tc>
        <w:tc>
          <w:tcPr/>
          <w:p>
            <w:pPr>
              <w:numPr>
                <w:ilvl w:val="0"/>
                <w:numId w:val="0"/>
              </w:numPr>
              <w:spacing w:before="0" w:beforeAutospacing="0" w:after="120" w:afterAutospacing="0" w:line="240" w:lineRule="auto"/>
              <w:ind w:left="0" w:right="0" w:firstLine="0"/>
              <w:jc w:val="left"/>
              <w:outlineLvl w:val="9"/>
            </w:pPr>
            <w:r>
              <w:t>FS</w:t>
            </w:r>
          </w:p>
        </w:tc>
      </w:tr>
    </w:tbl>
    <w:p>
      <w:pPr>
        <w:pStyle w:val="Heading3"/>
      </w:pPr>
      <w:bookmarkStart w:id="450" w:name="scroll-bookmark-252"/>
      <w:bookmarkStart w:id="451" w:name="_Toc256000452"/>
      <w:r>
        <w:t>Request/Response</w:t>
      </w:r>
      <w:bookmarkEnd w:id="451"/>
      <w:bookmarkEnd w:id="450"/>
    </w:p>
    <w:tbl>
      <w:tblPr>
        <w:tblStyle w:val="ScrollTableNormal"/>
        <w:tblW w:w="5000" w:type="pct"/>
        <w:tblLook w:val="0020"/>
      </w:tblPr>
      <w:tblGrid>
        <w:gridCol w:w="2277"/>
        <w:gridCol w:w="2845"/>
        <w:gridCol w:w="336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GET </w:t>
            </w:r>
            <w:r>
              <w:rPr>
                <w:b/>
              </w:rPr>
              <w:t>User Request Consultation Request</w:t>
            </w:r>
            <w:r>
              <w:rPr>
                <w:b/>
              </w:rPr>
              <w:t> </w:t>
            </w:r>
            <w:r>
              <w:t>request</w:t>
            </w:r>
          </w:p>
        </w:tc>
        <w:tc>
          <w:tcPr/>
          <w:p>
            <w:pPr>
              <w:numPr>
                <w:ilvl w:val="0"/>
                <w:numId w:val="0"/>
              </w:numPr>
              <w:spacing w:before="0" w:beforeAutospacing="0" w:after="120" w:afterAutospacing="0" w:line="240" w:lineRule="auto"/>
              <w:ind w:left="0" w:right="0" w:firstLine="0"/>
              <w:jc w:val="left"/>
              <w:outlineLvl w:val="9"/>
            </w:pPr>
            <w:r>
              <w:t xml:space="preserve">Ask to </w:t>
            </w:r>
            <w:r>
              <w:t>consult a list of user requests according to search criteria and a list of expected attributes</w:t>
            </w:r>
          </w:p>
        </w:tc>
        <w:tc>
          <w:tcPr/>
          <w:p>
            <w:pPr>
              <w:spacing w:before="0" w:beforeAutospacing="0" w:after="120" w:afterAutospacing="0" w:line="240" w:lineRule="auto"/>
              <w:ind w:left="0" w:right="0" w:firstLine="0"/>
              <w:jc w:val="left"/>
              <w:outlineLvl w:val="9"/>
            </w:pPr>
            <w:r>
              <w:t>Query Parameters:</w:t>
            </w:r>
          </w:p>
          <w:p>
            <w:pPr>
              <w:spacing w:before="0" w:beforeAutospacing="0" w:after="120" w:afterAutospacing="0" w:line="240" w:lineRule="auto"/>
              <w:ind w:left="0" w:right="0" w:firstLine="0"/>
              <w:jc w:val="left"/>
              <w:outlineLvl w:val="9"/>
            </w:pPr>
            <w:r>
              <w:rPr>
                <w:color w:val="000000"/>
              </w:rPr>
              <w:t> b</w:t>
            </w:r>
            <w:r>
              <w:rPr>
                <w:color w:val="000000"/>
              </w:rPr>
              <w:t>rowsi</w:t>
            </w:r>
            <w:r>
              <w:rPr>
                <w:color w:val="000000"/>
              </w:rPr>
              <w:t xml:space="preserve">ng criteria (attribute | logical </w:t>
            </w:r>
            <w:r>
              <w:rPr>
                <w:color w:val="000000"/>
              </w:rPr>
              <w:t>operator</w:t>
            </w:r>
            <w:r>
              <w:rPr>
                <w:color w:val="000000"/>
              </w:rPr>
              <w:t xml:space="preserve"> | values) → including GUID, expected attributes (in response, limited number)</w:t>
            </w:r>
          </w:p>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2799"/>
        <w:gridCol w:w="853"/>
        <w:gridCol w:w="3499"/>
        <w:gridCol w:w="1336"/>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User Request Consultation Request</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In case of success return a list of "User Request"  ( </w:t>
            </w:r>
            <w:r>
              <w:rPr>
                <w:color w:val="202124"/>
              </w:rPr>
              <w:t>each user request contains its GUID)</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user request {</w:t>
            </w:r>
          </w:p>
          <w:p>
            <w:pPr>
              <w:spacing w:before="0" w:beforeAutospacing="0" w:after="120" w:afterAutospacing="0" w:line="240" w:lineRule="auto"/>
              <w:ind w:left="0" w:right="0" w:firstLine="0"/>
              <w:jc w:val="left"/>
              <w:outlineLvl w:val="9"/>
            </w:pPr>
            <w:r>
              <w:t>GUID,</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 : </w:t>
      </w:r>
    </w:p>
    <w:p>
      <w:pPr>
        <w:numPr>
          <w:ilvl w:val="0"/>
          <w:numId w:val="107"/>
        </w:numPr>
      </w:pPr>
      <w:r>
        <w:rPr>
          <w:i/>
        </w:rPr>
        <w:t>200 OK: if the request is accepted and a response can be returned</w:t>
      </w:r>
    </w:p>
    <w:p>
      <w:pPr>
        <w:numPr>
          <w:ilvl w:val="0"/>
          <w:numId w:val="107"/>
        </w:numPr>
      </w:pPr>
      <w:r>
        <w:rPr>
          <w:i/>
        </w:rPr>
        <w:t>400 Bad Request-401 Unauthorized: if the requesting client is unauthorised</w:t>
      </w:r>
    </w:p>
    <w:p>
      <w:pPr>
        <w:numPr>
          <w:ilvl w:val="0"/>
          <w:numId w:val="107"/>
        </w:numPr>
      </w:pPr>
      <w:r>
        <w:rPr>
          <w:i/>
        </w:rPr>
        <w:t>404 Not Found</w:t>
      </w:r>
    </w:p>
    <w:p>
      <w:pPr>
        <w:numPr>
          <w:ilvl w:val="0"/>
          <w:numId w:val="107"/>
        </w:numPr>
      </w:pPr>
      <w:r>
        <w:rPr>
          <w:i/>
        </w:rPr>
        <w:t>429 Too Many Requests: if a quota is exceeded</w:t>
      </w:r>
    </w:p>
    <w:p>
      <w:pPr>
        <w:numPr>
          <w:ilvl w:val="0"/>
          <w:numId w:val="107"/>
        </w:numPr>
      </w:pPr>
      <w:r>
        <w:rPr>
          <w:i/>
        </w:rPr>
        <w:t>500 Internal Server Error</w:t>
      </w:r>
    </w:p>
    <w:p>
      <w:pPr>
        <w:pStyle w:val="Heading3"/>
      </w:pPr>
      <w:bookmarkStart w:id="452" w:name="scroll-bookmark-253"/>
      <w:bookmarkStart w:id="453" w:name="_Toc256000453"/>
      <w:r>
        <w:t>Data type</w:t>
      </w:r>
      <w:bookmarkEnd w:id="453"/>
      <w:bookmarkEnd w:id="452"/>
    </w:p>
    <w:tbl>
      <w:tblPr>
        <w:tblStyle w:val="ScrollTableNormal"/>
        <w:tblW w:w="5000" w:type="pct"/>
        <w:tblLook w:val="0020"/>
      </w:tblPr>
      <w:tblGrid>
        <w:gridCol w:w="1490"/>
        <w:gridCol w:w="1528"/>
        <w:gridCol w:w="5469"/>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browsing criteria</w:t>
            </w:r>
          </w:p>
        </w:tc>
        <w:tc>
          <w:tcPr/>
          <w:p>
            <w:pPr>
              <w:numPr>
                <w:ilvl w:val="0"/>
                <w:numId w:val="0"/>
              </w:numPr>
              <w:spacing w:before="0" w:beforeAutospacing="0" w:after="120" w:afterAutospacing="0" w:line="240" w:lineRule="auto"/>
              <w:ind w:left="0" w:right="0" w:firstLine="0"/>
              <w:jc w:val="left"/>
              <w:outlineLvl w:val="9"/>
            </w:pPr>
            <w:r>
              <w:rPr>
                <w:color w:val="000000"/>
              </w:rPr>
              <w:t>BrowsingCriteria</w:t>
            </w:r>
          </w:p>
        </w:tc>
        <w:tc>
          <w:tcPr/>
          <w:p>
            <w:pPr>
              <w:numPr>
                <w:ilvl w:val="0"/>
                <w:numId w:val="0"/>
              </w:numPr>
              <w:spacing w:before="0" w:beforeAutospacing="0" w:after="120" w:afterAutospacing="0" w:line="240" w:lineRule="auto"/>
              <w:ind w:left="0" w:right="0" w:firstLine="0"/>
              <w:jc w:val="left"/>
              <w:outlineLvl w:val="9"/>
            </w:pPr>
            <w:r>
              <w:rPr>
                <w:color w:val="000000"/>
              </w:rPr>
              <w:t>Browsing critera (attributes , logical operator, values, etc.)</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user request</w:t>
            </w:r>
          </w:p>
        </w:tc>
        <w:tc>
          <w:tcPr/>
          <w:p>
            <w:pPr>
              <w:numPr>
                <w:ilvl w:val="0"/>
                <w:numId w:val="0"/>
              </w:numPr>
              <w:spacing w:before="0" w:beforeAutospacing="0" w:after="120" w:afterAutospacing="0" w:line="240" w:lineRule="auto"/>
              <w:ind w:left="0" w:right="0" w:firstLine="0"/>
              <w:jc w:val="left"/>
              <w:outlineLvl w:val="9"/>
            </w:pPr>
            <w:r>
              <w:rPr>
                <w:color w:val="000000"/>
              </w:rPr>
              <w:t>UserRequest</w:t>
            </w:r>
          </w:p>
        </w:tc>
        <w:tc>
          <w:tcPr/>
          <w:p>
            <w:pPr>
              <w:numPr>
                <w:ilvl w:val="0"/>
                <w:numId w:val="0"/>
              </w:numPr>
              <w:spacing w:before="0" w:beforeAutospacing="0" w:after="120" w:afterAutospacing="0" w:line="240" w:lineRule="auto"/>
              <w:ind w:left="0" w:right="0" w:firstLine="0"/>
              <w:jc w:val="left"/>
              <w:outlineLvl w:val="9"/>
            </w:pPr>
            <w:r>
              <w:rPr>
                <w:color w:val="000000"/>
              </w:rPr>
              <w:t>User Request (see</w:t>
            </w:r>
            <w:r>
              <w:rPr>
                <w:color w:val="000000"/>
              </w:rPr>
              <w:t> </w:t>
            </w:r>
            <w:hyperlink w:anchor="scroll-bookmark-54" w:history="1">
              <w:r>
                <w:rPr>
                  <w:rStyle w:val="Hyperlink"/>
                </w:rPr>
                <w:t>User Request Activation Request</w:t>
              </w:r>
            </w:hyperlink>
            <w:r>
              <w:t> </w:t>
            </w:r>
            <w:r>
              <w:t>Inte</w:t>
            </w:r>
            <w:r>
              <w:rPr>
                <w:color w:val="000000"/>
              </w:rPr>
              <w:t>rface)</w:t>
            </w:r>
          </w:p>
        </w:tc>
      </w:tr>
    </w:tbl>
    <w:p>
      <w:pPr>
        <w:pStyle w:val="Heading2"/>
      </w:pPr>
      <w:bookmarkStart w:id="454" w:name="scroll-bookmark-254"/>
      <w:bookmarkEnd w:id="454"/>
      <w:bookmarkStart w:id="455" w:name="scroll-bookmark-255"/>
      <w:bookmarkStart w:id="456" w:name="_Toc256000454"/>
      <w:r>
        <w:t>User Request Detailed Consultation Request</w:t>
      </w:r>
      <w:bookmarkEnd w:id="456"/>
      <w:bookmarkEnd w:id="455"/>
    </w:p>
    <w:p>
      <w:pPr>
        <w:pStyle w:val="Heading3"/>
      </w:pPr>
      <w:bookmarkStart w:id="457" w:name="scroll-bookmark-256"/>
      <w:bookmarkStart w:id="458" w:name="_Toc256000455"/>
      <w:r>
        <w:t>Introduction</w:t>
      </w:r>
      <w:bookmarkEnd w:id="458"/>
      <w:bookmarkEnd w:id="457"/>
    </w:p>
    <w:p>
      <w:r>
        <w:t>The "</w:t>
      </w:r>
      <w:r>
        <w:rPr>
          <w:b/>
        </w:rPr>
        <w:t>User Request Detailed Consultation Request</w:t>
      </w:r>
      <w:r>
        <w:t xml:space="preserve">" Interface allows clients </w:t>
      </w:r>
      <w:r>
        <w:t xml:space="preserve">to ask for details of a "User Request". This "User Request" is </w:t>
      </w:r>
      <w:r>
        <w:t>identified by its GUID (User Request GUID is the parameter of the request).</w:t>
      </w:r>
    </w:p>
    <w:p>
      <w:r>
        <w:t xml:space="preserve">This interface is strongly related to </w:t>
      </w:r>
      <w:r>
        <w:rPr>
          <w:b/>
        </w:rPr>
        <w:t xml:space="preserve">User Request Consultation Request </w:t>
      </w:r>
      <w:r>
        <w:t>interface</w:t>
      </w:r>
      <w:r>
        <w:rPr>
          <w:b/>
        </w:rPr>
        <w:t xml:space="preserve">. </w:t>
      </w:r>
      <w:r>
        <w:t>These two requests follow OGC api principles : </w:t>
      </w:r>
    </w:p>
    <w:p>
      <w:pPr>
        <w:numPr>
          <w:ilvl w:val="0"/>
          <w:numId w:val="108"/>
        </w:numPr>
      </w:pPr>
      <w:r>
        <w:t>1a. [Client] makes a request with search criteria (attribute, logical operator, value) and a list of expected attributes to return</w:t>
      </w:r>
    </w:p>
    <w:p>
      <w:pPr>
        <w:numPr>
          <w:ilvl w:val="0"/>
          <w:numId w:val="108"/>
        </w:numPr>
      </w:pPr>
      <w:r>
        <w:t>1b. [Server] returns the list of user requests with the attributes requested (the GUID is always returned) corresponding to the search criteria</w:t>
      </w:r>
    </w:p>
    <w:p>
      <w:pPr>
        <w:numPr>
          <w:ilvl w:val="0"/>
          <w:numId w:val="108"/>
        </w:numPr>
      </w:pPr>
      <w:r>
        <w:t>2a. [Client] ask for the details (all the parameters) of a user request from the previous list using its GUID</w:t>
      </w:r>
    </w:p>
    <w:p>
      <w:pPr>
        <w:numPr>
          <w:ilvl w:val="0"/>
          <w:numId w:val="108"/>
        </w:numPr>
      </w:pPr>
      <w:r>
        <w:t>2b. [Server] returns the detailed "User Request"</w:t>
      </w:r>
    </w:p>
    <w:p>
      <w:r>
        <w:drawing>
          <wp:inline>
            <wp:extent cx="3941013" cy="1428750"/>
            <wp:docPr id="10008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
                    <pic:cNvPicPr>
                      <a:picLocks noChangeAspect="1"/>
                    </pic:cNvPicPr>
                  </pic:nvPicPr>
                  <pic:blipFill>
                    <a:blip xmlns:r="http://schemas.openxmlformats.org/officeDocument/2006/relationships" r:embed="rId90"/>
                    <a:stretch>
                      <a:fillRect/>
                    </a:stretch>
                  </pic:blipFill>
                  <pic:spPr>
                    <a:xfrm>
                      <a:off x="0" y="0"/>
                      <a:ext cx="3941013" cy="1428750"/>
                    </a:xfrm>
                    <a:prstGeom prst="rect">
                      <a:avLst/>
                    </a:prstGeom>
                  </pic:spPr>
                </pic:pic>
              </a:graphicData>
            </a:graphic>
          </wp:inline>
        </w:drawing>
      </w:r>
    </w:p>
    <w:p>
      <w:r>
        <w:t>This Web Service is based on OPENAPI 3.0 standard interface. The supported format for designing the API is JSON.</w:t>
      </w:r>
    </w:p>
    <w:p>
      <w:pPr>
        <w:pStyle w:val="Heading3"/>
      </w:pPr>
      <w:bookmarkStart w:id="459" w:name="scroll-bookmark-257"/>
      <w:bookmarkStart w:id="460" w:name="_Toc256000456"/>
      <w:r>
        <w:t>Dynamics of exchanges</w:t>
      </w:r>
      <w:bookmarkEnd w:id="460"/>
      <w:bookmarkEnd w:id="459"/>
    </w:p>
    <w:p>
      <w:r>
        <w:t xml:space="preserve">The client sends a HTTPS/REST "GET </w:t>
      </w:r>
      <w:r>
        <w:rPr>
          <w:b/>
        </w:rPr>
        <w:t>User Request Detailed Consultation Request</w:t>
      </w:r>
      <w:r>
        <w:t>" request with  a GUID User Request as parameter</w:t>
      </w:r>
    </w:p>
    <w:p>
      <w:r>
        <w:t>The exchange between the client and the server is synchronous.</w:t>
      </w:r>
    </w:p>
    <w:p>
      <w:r>
        <w:rPr>
          <w:rStyle w:val="Hyperlink"/>
        </w:rPr>
        <w:drawing>
          <wp:inline>
            <wp:extent cx="5395595" cy="2059331"/>
            <wp:docPr id="100083" name="">
              <a:hlinkClick xmlns:a="http://schemas.openxmlformats.org/drawingml/2006/main" xmlns:r="http://schemas.openxmlformats.org/officeDocument/2006/relationships"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
                    <pic:cNvPicPr>
                      <a:picLocks noChangeAspect="1"/>
                    </pic:cNvPicPr>
                  </pic:nvPicPr>
                  <pic:blipFill>
                    <a:blip xmlns:r="http://schemas.openxmlformats.org/officeDocument/2006/relationships" r:embed="rId95"/>
                    <a:stretch>
                      <a:fillRect/>
                    </a:stretch>
                  </pic:blipFill>
                  <pic:spPr>
                    <a:xfrm>
                      <a:off x="0" y="0"/>
                      <a:ext cx="5395595" cy="2059331"/>
                    </a:xfrm>
                    <a:prstGeom prst="rect">
                      <a:avLst/>
                    </a:prstGeom>
                  </pic:spPr>
                </pic:pic>
              </a:graphicData>
            </a:graphic>
          </wp:inline>
        </w:drawing>
      </w:r>
    </w:p>
    <w:p>
      <w:hyperlink r:id="rId94" w:history="1">
        <w:r>
          <w:rPr>
            <w:rStyle w:val="Hyperlink"/>
          </w:rPr>
          <w:t>User Request Detailed Consultation Request.pptx</w:t>
        </w:r>
      </w:hyperlink>
    </w:p>
    <w:p>
      <w:r>
        <w:t>Client/server example :</w:t>
      </w:r>
    </w:p>
    <w:tbl>
      <w:tblPr>
        <w:tblStyle w:val="ScrollTableNormal"/>
        <w:tblW w:w="5000" w:type="pct"/>
        <w:tblLook w:val="0020"/>
      </w:tblPr>
      <w:tblGrid>
        <w:gridCol w:w="4025"/>
        <w:gridCol w:w="44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UAS</w:t>
            </w:r>
          </w:p>
        </w:tc>
        <w:tc>
          <w:tcPr/>
          <w:p>
            <w:pPr>
              <w:numPr>
                <w:ilvl w:val="0"/>
                <w:numId w:val="0"/>
              </w:numPr>
              <w:spacing w:before="0" w:beforeAutospacing="0" w:after="120" w:afterAutospacing="0" w:line="240" w:lineRule="auto"/>
              <w:ind w:left="0" w:right="0" w:firstLine="0"/>
              <w:jc w:val="left"/>
              <w:outlineLvl w:val="9"/>
            </w:pPr>
            <w:r>
              <w:t>FS</w:t>
            </w:r>
          </w:p>
        </w:tc>
      </w:tr>
    </w:tbl>
    <w:p>
      <w:pPr>
        <w:pStyle w:val="Heading3"/>
      </w:pPr>
      <w:bookmarkStart w:id="461" w:name="scroll-bookmark-258"/>
      <w:bookmarkStart w:id="462" w:name="_Toc256000457"/>
      <w:r>
        <w:t>Request/Response</w:t>
      </w:r>
      <w:bookmarkEnd w:id="462"/>
      <w:bookmarkEnd w:id="461"/>
    </w:p>
    <w:tbl>
      <w:tblPr>
        <w:tblStyle w:val="ScrollTableNormal"/>
        <w:tblW w:w="5000" w:type="pct"/>
        <w:tblLook w:val="0020"/>
      </w:tblPr>
      <w:tblGrid>
        <w:gridCol w:w="3076"/>
        <w:gridCol w:w="3627"/>
        <w:gridCol w:w="1784"/>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Interface</w:t>
            </w:r>
          </w:p>
        </w:tc>
        <w:tc>
          <w:tcPr/>
          <w:p>
            <w:pPr>
              <w:numPr>
                <w:ilvl w:val="0"/>
                <w:numId w:val="0"/>
              </w:numPr>
              <w:spacing w:before="0" w:beforeAutospacing="0" w:after="120" w:afterAutospacing="0" w:line="240" w:lineRule="auto"/>
              <w:ind w:left="0" w:right="0" w:firstLine="0"/>
              <w:jc w:val="left"/>
              <w:outlineLvl w:val="9"/>
            </w:pPr>
            <w:r>
              <w:rPr>
                <w:b/>
                <w:color w:val="000000"/>
              </w:rPr>
              <w:t>Description</w:t>
            </w:r>
          </w:p>
        </w:tc>
        <w:tc>
          <w:tcPr/>
          <w:p>
            <w:pPr>
              <w:numPr>
                <w:ilvl w:val="0"/>
                <w:numId w:val="0"/>
              </w:numPr>
              <w:spacing w:before="0" w:beforeAutospacing="0" w:after="120" w:afterAutospacing="0" w:line="240" w:lineRule="auto"/>
              <w:ind w:left="0" w:right="0" w:firstLine="0"/>
              <w:jc w:val="left"/>
              <w:outlineLvl w:val="9"/>
            </w:pPr>
            <w:r>
              <w:rPr>
                <w:b/>
                <w:color w:val="000000"/>
              </w:rPr>
              <w:t>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 xml:space="preserve">GET </w:t>
            </w:r>
            <w:r>
              <w:rPr>
                <w:b/>
                <w:color w:val="000000"/>
              </w:rPr>
              <w:t>User Request Detailed Consultation Request</w:t>
            </w:r>
            <w:r>
              <w:rPr>
                <w:b/>
                <w:color w:val="000000"/>
              </w:rPr>
              <w:t> </w:t>
            </w:r>
            <w:r>
              <w:rPr>
                <w:color w:val="000000"/>
              </w:rPr>
              <w:t>request</w:t>
            </w:r>
          </w:p>
        </w:tc>
        <w:tc>
          <w:tcPr/>
          <w:p>
            <w:pPr>
              <w:numPr>
                <w:ilvl w:val="0"/>
                <w:numId w:val="0"/>
              </w:numPr>
              <w:spacing w:before="0" w:beforeAutospacing="0" w:after="120" w:afterAutospacing="0" w:line="240" w:lineRule="auto"/>
              <w:ind w:left="0" w:right="0" w:firstLine="0"/>
              <w:jc w:val="left"/>
              <w:outlineLvl w:val="9"/>
            </w:pPr>
            <w:r>
              <w:rPr>
                <w:color w:val="000000"/>
              </w:rPr>
              <w:t>Ask for the details (all attributes) of a user request from the previous list using its guid</w:t>
            </w:r>
          </w:p>
        </w:tc>
        <w:tc>
          <w:tcPr/>
          <w:p>
            <w:pPr>
              <w:spacing w:before="0" w:beforeAutospacing="0" w:after="120" w:afterAutospacing="0" w:line="240" w:lineRule="auto"/>
              <w:ind w:left="0" w:right="0" w:firstLine="0"/>
              <w:jc w:val="left"/>
              <w:outlineLvl w:val="9"/>
            </w:pPr>
            <w:r>
              <w:rPr>
                <w:color w:val="000000"/>
              </w:rPr>
              <w:t>Query Parameters:</w:t>
            </w:r>
          </w:p>
          <w:p>
            <w:pPr>
              <w:numPr>
                <w:ilvl w:val="0"/>
                <w:numId w:val="109"/>
              </w:numPr>
              <w:spacing w:before="0" w:beforeAutospacing="0" w:after="120" w:afterAutospacing="0" w:line="240" w:lineRule="auto"/>
              <w:ind w:left="720" w:right="0" w:hanging="360"/>
              <w:jc w:val="left"/>
              <w:outlineLvl w:val="9"/>
            </w:pPr>
            <w:r>
              <w:rPr>
                <w:color w:val="003366"/>
              </w:rPr>
              <w:t>user request guid</w:t>
            </w:r>
          </w:p>
        </w:tc>
      </w:tr>
    </w:tbl>
    <w:p/>
    <w:tbl>
      <w:tblPr>
        <w:tblStyle w:val="ScrollTableNormal"/>
        <w:tblW w:w="5000" w:type="pct"/>
        <w:tblLook w:val="0000"/>
      </w:tblPr>
      <w:tblGrid>
        <w:gridCol w:w="3352"/>
        <w:gridCol w:w="888"/>
        <w:gridCol w:w="2871"/>
        <w:gridCol w:w="1376"/>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User Request Detailed Consultation Request</w:t>
            </w:r>
            <w:r>
              <w:rPr>
                <w:b/>
              </w:rPr>
              <w:t>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In case of success the request return a full  "User Request"</w:t>
            </w:r>
          </w:p>
        </w:tc>
        <w:tc>
          <w:tcPr/>
          <w:p>
            <w:pPr>
              <w:spacing w:before="0" w:beforeAutospacing="0" w:after="120" w:afterAutospacing="0" w:line="240" w:lineRule="auto"/>
              <w:ind w:left="0" w:right="0" w:firstLine="0"/>
              <w:jc w:val="left"/>
              <w:outlineLvl w:val="9"/>
            </w:pPr>
            <w:r>
              <w:t>user request {</w:t>
            </w:r>
          </w:p>
          <w:p>
            <w:pPr>
              <w:spacing w:before="0" w:beforeAutospacing="0" w:after="120" w:afterAutospacing="0" w:line="240" w:lineRule="auto"/>
              <w:ind w:left="0" w:right="0" w:firstLine="0"/>
              <w:jc w:val="left"/>
              <w:outlineLvl w:val="9"/>
            </w:pPr>
            <w:r>
              <w:t>GUID,</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r>
              <w:t>}</w:t>
            </w:r>
          </w:p>
        </w:tc>
      </w:tr>
    </w:tbl>
    <w:p/>
    <w:p>
      <w:r>
        <w:rPr>
          <w:i/>
          <w:u w:val="single"/>
        </w:rPr>
        <w:t>Note on status code : </w:t>
      </w:r>
    </w:p>
    <w:p>
      <w:pPr>
        <w:numPr>
          <w:ilvl w:val="0"/>
          <w:numId w:val="110"/>
        </w:numPr>
      </w:pPr>
      <w:r>
        <w:rPr>
          <w:i/>
        </w:rPr>
        <w:t>200 OK: if the request is accepted and a response can be returned</w:t>
      </w:r>
    </w:p>
    <w:p>
      <w:pPr>
        <w:numPr>
          <w:ilvl w:val="0"/>
          <w:numId w:val="110"/>
        </w:numPr>
      </w:pPr>
      <w:r>
        <w:rPr>
          <w:i/>
        </w:rPr>
        <w:t>400 Bad Request-401 Unauthorized: if the requesting client is unauthorised</w:t>
      </w:r>
    </w:p>
    <w:p>
      <w:pPr>
        <w:numPr>
          <w:ilvl w:val="0"/>
          <w:numId w:val="110"/>
        </w:numPr>
      </w:pPr>
      <w:r>
        <w:rPr>
          <w:i/>
        </w:rPr>
        <w:t>404 Not Found</w:t>
      </w:r>
    </w:p>
    <w:p>
      <w:pPr>
        <w:numPr>
          <w:ilvl w:val="0"/>
          <w:numId w:val="110"/>
        </w:numPr>
      </w:pPr>
      <w:r>
        <w:rPr>
          <w:i/>
        </w:rPr>
        <w:t>429 Too Many Requests: if a quota is exceeded</w:t>
      </w:r>
    </w:p>
    <w:p>
      <w:pPr>
        <w:numPr>
          <w:ilvl w:val="0"/>
          <w:numId w:val="110"/>
        </w:numPr>
      </w:pPr>
      <w:r>
        <w:rPr>
          <w:i/>
        </w:rPr>
        <w:t>500 Internal Server Error</w:t>
      </w:r>
    </w:p>
    <w:p>
      <w:pPr>
        <w:pStyle w:val="Heading3"/>
      </w:pPr>
      <w:bookmarkStart w:id="463" w:name="scroll-bookmark-259"/>
      <w:bookmarkStart w:id="464" w:name="_Toc256000458"/>
      <w:r>
        <w:t>Data type</w:t>
      </w:r>
      <w:bookmarkEnd w:id="464"/>
      <w:bookmarkEnd w:id="463"/>
    </w:p>
    <w:tbl>
      <w:tblPr>
        <w:tblStyle w:val="ScrollTableNormal"/>
        <w:tblW w:w="5000" w:type="pct"/>
        <w:tblLook w:val="0020"/>
      </w:tblPr>
      <w:tblGrid>
        <w:gridCol w:w="1611"/>
        <w:gridCol w:w="1231"/>
        <w:gridCol w:w="564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user request guid</w:t>
            </w:r>
          </w:p>
        </w:tc>
        <w:tc>
          <w:tcPr/>
          <w:p>
            <w:pPr>
              <w:numPr>
                <w:ilvl w:val="0"/>
                <w:numId w:val="0"/>
              </w:numPr>
              <w:spacing w:before="0" w:beforeAutospacing="0" w:after="120" w:afterAutospacing="0" w:line="240" w:lineRule="auto"/>
              <w:ind w:left="0" w:right="0" w:firstLine="0"/>
              <w:jc w:val="left"/>
              <w:outlineLvl w:val="9"/>
            </w:pPr>
            <w:r>
              <w:rPr>
                <w:color w:val="000000"/>
              </w:rPr>
              <w:t>Integer</w:t>
            </w:r>
          </w:p>
        </w:tc>
        <w:tc>
          <w:tcPr/>
          <w:p>
            <w:pPr>
              <w:numPr>
                <w:ilvl w:val="0"/>
                <w:numId w:val="0"/>
              </w:numPr>
              <w:spacing w:before="0" w:beforeAutospacing="0" w:after="120" w:afterAutospacing="0" w:line="240" w:lineRule="auto"/>
              <w:ind w:left="0" w:right="0" w:firstLine="0"/>
              <w:jc w:val="left"/>
              <w:outlineLvl w:val="9"/>
            </w:pPr>
            <w:r>
              <w:rPr>
                <w:color w:val="000000"/>
              </w:rPr>
              <w:t>Globally Unique Identifier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user request</w:t>
            </w:r>
          </w:p>
        </w:tc>
        <w:tc>
          <w:tcPr/>
          <w:p>
            <w:pPr>
              <w:numPr>
                <w:ilvl w:val="0"/>
                <w:numId w:val="0"/>
              </w:numPr>
              <w:spacing w:before="0" w:beforeAutospacing="0" w:after="120" w:afterAutospacing="0" w:line="240" w:lineRule="auto"/>
              <w:ind w:left="0" w:right="0" w:firstLine="0"/>
              <w:jc w:val="left"/>
              <w:outlineLvl w:val="9"/>
            </w:pPr>
            <w:r>
              <w:rPr>
                <w:color w:val="000000"/>
              </w:rPr>
              <w:t>UserRequest</w:t>
            </w:r>
          </w:p>
        </w:tc>
        <w:tc>
          <w:tcPr/>
          <w:p>
            <w:pPr>
              <w:numPr>
                <w:ilvl w:val="0"/>
                <w:numId w:val="0"/>
              </w:numPr>
              <w:spacing w:before="0" w:beforeAutospacing="0" w:after="120" w:afterAutospacing="0" w:line="240" w:lineRule="auto"/>
              <w:ind w:left="0" w:right="0" w:firstLine="0"/>
              <w:jc w:val="left"/>
              <w:outlineLvl w:val="9"/>
            </w:pPr>
            <w:r>
              <w:rPr>
                <w:color w:val="000000"/>
              </w:rPr>
              <w:t>User Request (see</w:t>
            </w:r>
            <w:r>
              <w:rPr>
                <w:color w:val="000000"/>
              </w:rPr>
              <w:t> </w:t>
            </w:r>
            <w:hyperlink w:anchor="scroll-bookmark-54" w:history="1">
              <w:r>
                <w:rPr>
                  <w:rStyle w:val="Hyperlink"/>
                </w:rPr>
                <w:t>User Request Activation Request</w:t>
              </w:r>
            </w:hyperlink>
            <w:r>
              <w:t> </w:t>
            </w:r>
            <w:r>
              <w:t>Inte</w:t>
            </w:r>
            <w:r>
              <w:rPr>
                <w:color w:val="000000"/>
              </w:rPr>
              <w:t>rface)</w:t>
            </w:r>
          </w:p>
        </w:tc>
      </w:tr>
    </w:tbl>
    <w:p>
      <w:pPr>
        <w:pStyle w:val="Heading2"/>
      </w:pPr>
      <w:bookmarkStart w:id="465" w:name="scroll-bookmark-260"/>
      <w:bookmarkEnd w:id="465"/>
      <w:bookmarkStart w:id="466" w:name="scroll-bookmark-261"/>
      <w:bookmarkStart w:id="467" w:name="_Toc256000459"/>
      <w:r>
        <w:t>User Request Update Request</w:t>
      </w:r>
      <w:bookmarkEnd w:id="467"/>
      <w:bookmarkEnd w:id="466"/>
    </w:p>
    <w:p>
      <w:pPr>
        <w:pStyle w:val="Heading3"/>
      </w:pPr>
      <w:bookmarkStart w:id="468" w:name="scroll-bookmark-262"/>
      <w:bookmarkStart w:id="469" w:name="_Toc256000460"/>
      <w:r>
        <w:t>Introduction</w:t>
      </w:r>
      <w:bookmarkEnd w:id="469"/>
      <w:bookmarkEnd w:id="468"/>
    </w:p>
    <w:p>
      <w:r>
        <w:t>The "</w:t>
      </w:r>
      <w:r>
        <w:rPr>
          <w:b/>
        </w:rPr>
        <w:t>User Request Update Request</w:t>
      </w:r>
      <w:r>
        <w:t xml:space="preserve">" Interface allows clients </w:t>
      </w:r>
      <w:r>
        <w:t>to update a User Request.</w:t>
      </w:r>
    </w:p>
    <w:p>
      <w:r>
        <w:t>This Web Service is based on OPENAPI 3.0 standard interface. The supported format for designing the API is JSON.</w:t>
      </w:r>
    </w:p>
    <w:p>
      <w:pPr>
        <w:pStyle w:val="Heading3"/>
      </w:pPr>
      <w:bookmarkStart w:id="470" w:name="scroll-bookmark-263"/>
      <w:bookmarkStart w:id="471" w:name="_Toc256000461"/>
      <w:r>
        <w:t>Dynamics of exchanges</w:t>
      </w:r>
      <w:bookmarkEnd w:id="471"/>
      <w:bookmarkEnd w:id="470"/>
    </w:p>
    <w:p>
      <w:r>
        <w:t xml:space="preserve">The client sends a HTTPS/REST "PUT </w:t>
      </w:r>
      <w:r>
        <w:rPr>
          <w:b/>
        </w:rPr>
        <w:t>User Request Update Request</w:t>
      </w:r>
      <w:r>
        <w:t>" request with GUID User Request and User Request updates as parameters.</w:t>
      </w:r>
    </w:p>
    <w:p>
      <w:r>
        <w:t>The exchange between the client and the server is synchronous.</w:t>
      </w:r>
    </w:p>
    <w:p>
      <w:r>
        <w:rPr>
          <w:rStyle w:val="Hyperlink"/>
        </w:rPr>
        <w:drawing>
          <wp:inline>
            <wp:extent cx="4560013" cy="2381250"/>
            <wp:docPr id="100085" name="">
              <a:hlinkClick xmlns:a="http://schemas.openxmlformats.org/drawingml/2006/main" xmlns:r="http://schemas.openxmlformats.org/officeDocument/2006/relationships"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
                    <pic:cNvPicPr>
                      <a:picLocks noChangeAspect="1"/>
                    </pic:cNvPicPr>
                  </pic:nvPicPr>
                  <pic:blipFill>
                    <a:blip xmlns:r="http://schemas.openxmlformats.org/officeDocument/2006/relationships" r:embed="rId97"/>
                    <a:stretch>
                      <a:fillRect/>
                    </a:stretch>
                  </pic:blipFill>
                  <pic:spPr>
                    <a:xfrm>
                      <a:off x="0" y="0"/>
                      <a:ext cx="4560013" cy="2381250"/>
                    </a:xfrm>
                    <a:prstGeom prst="rect">
                      <a:avLst/>
                    </a:prstGeom>
                  </pic:spPr>
                </pic:pic>
              </a:graphicData>
            </a:graphic>
          </wp:inline>
        </w:drawing>
      </w:r>
    </w:p>
    <w:p>
      <w:hyperlink r:id="rId98" w:history="1">
        <w:r>
          <w:rPr>
            <w:rStyle w:val="Hyperlink"/>
          </w:rPr>
          <w:t>User Request Update Request.pptx</w:t>
        </w:r>
      </w:hyperlink>
    </w:p>
    <w:p>
      <w:r>
        <w:t>Client/server example :</w:t>
      </w:r>
    </w:p>
    <w:tbl>
      <w:tblPr>
        <w:tblStyle w:val="ScrollTableNormal"/>
        <w:tblW w:w="5000" w:type="pct"/>
        <w:tblLook w:val="0020"/>
      </w:tblPr>
      <w:tblGrid>
        <w:gridCol w:w="4025"/>
        <w:gridCol w:w="446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UAS</w:t>
            </w:r>
          </w:p>
        </w:tc>
        <w:tc>
          <w:tcPr/>
          <w:p>
            <w:pPr>
              <w:numPr>
                <w:ilvl w:val="0"/>
                <w:numId w:val="0"/>
              </w:numPr>
              <w:spacing w:before="0" w:beforeAutospacing="0" w:after="120" w:afterAutospacing="0" w:line="240" w:lineRule="auto"/>
              <w:ind w:left="0" w:right="0" w:firstLine="0"/>
              <w:jc w:val="left"/>
              <w:outlineLvl w:val="9"/>
            </w:pPr>
            <w:r>
              <w:t>FS</w:t>
            </w:r>
          </w:p>
        </w:tc>
      </w:tr>
    </w:tbl>
    <w:p>
      <w:pPr>
        <w:pStyle w:val="Heading3"/>
      </w:pPr>
      <w:bookmarkStart w:id="472" w:name="scroll-bookmark-264"/>
      <w:bookmarkStart w:id="473" w:name="_Toc256000462"/>
      <w:r>
        <w:t>Request/Response</w:t>
      </w:r>
      <w:bookmarkEnd w:id="473"/>
      <w:bookmarkEnd w:id="472"/>
    </w:p>
    <w:tbl>
      <w:tblPr>
        <w:tblStyle w:val="ScrollTableNormal"/>
        <w:tblW w:w="5000" w:type="pct"/>
        <w:tblLook w:val="0020"/>
      </w:tblPr>
      <w:tblGrid>
        <w:gridCol w:w="2999"/>
        <w:gridCol w:w="2045"/>
        <w:gridCol w:w="344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 xml:space="preserve">PUT </w:t>
            </w:r>
            <w:r>
              <w:rPr>
                <w:b/>
              </w:rPr>
              <w:t>User Request Update Request</w:t>
            </w:r>
            <w:r>
              <w:rPr>
                <w:b/>
              </w:rPr>
              <w:t> </w:t>
            </w:r>
            <w:r>
              <w:t>request</w:t>
            </w:r>
          </w:p>
        </w:tc>
        <w:tc>
          <w:tcPr/>
          <w:p>
            <w:pPr>
              <w:numPr>
                <w:ilvl w:val="0"/>
                <w:numId w:val="0"/>
              </w:numPr>
              <w:spacing w:before="0" w:beforeAutospacing="0" w:after="120" w:afterAutospacing="0" w:line="240" w:lineRule="auto"/>
              <w:ind w:left="0" w:right="0" w:firstLine="0"/>
              <w:jc w:val="left"/>
              <w:outlineLvl w:val="9"/>
            </w:pPr>
            <w:r>
              <w:t xml:space="preserve">Ask to </w:t>
            </w:r>
            <w:r>
              <w:t>update a User Request</w:t>
            </w:r>
          </w:p>
        </w:tc>
        <w:tc>
          <w:tcPr/>
          <w:p>
            <w:pPr>
              <w:spacing w:before="0" w:beforeAutospacing="0" w:after="120" w:afterAutospacing="0" w:line="240" w:lineRule="auto"/>
              <w:ind w:left="0" w:right="0" w:firstLine="0"/>
              <w:jc w:val="left"/>
              <w:outlineLvl w:val="9"/>
            </w:pPr>
            <w:r>
              <w:rPr>
                <w:color w:val="000000"/>
              </w:rPr>
              <w:t>{</w:t>
            </w:r>
          </w:p>
          <w:p>
            <w:pPr>
              <w:spacing w:before="0" w:beforeAutospacing="0" w:after="120" w:afterAutospacing="0" w:line="240" w:lineRule="auto"/>
              <w:ind w:left="0" w:right="0" w:firstLine="0"/>
              <w:jc w:val="left"/>
              <w:outlineLvl w:val="9"/>
            </w:pPr>
            <w:r>
              <w:rPr>
                <w:color w:val="000000"/>
              </w:rPr>
              <w:t>user request  {</w:t>
            </w:r>
          </w:p>
          <w:p>
            <w:pPr>
              <w:spacing w:before="0" w:beforeAutospacing="0" w:after="120" w:afterAutospacing="0" w:line="240" w:lineRule="auto"/>
              <w:ind w:left="0" w:right="0" w:firstLine="0"/>
              <w:jc w:val="left"/>
              <w:outlineLvl w:val="9"/>
            </w:pPr>
            <w:r>
              <w:rPr>
                <w:color w:val="000000"/>
              </w:rPr>
              <w:t>     user request GUID</w:t>
            </w:r>
          </w:p>
          <w:p>
            <w:pPr>
              <w:spacing w:before="0" w:beforeAutospacing="0" w:after="120" w:afterAutospacing="0" w:line="240" w:lineRule="auto"/>
              <w:ind w:left="0" w:right="0" w:firstLine="0"/>
              <w:jc w:val="left"/>
              <w:outlineLvl w:val="9"/>
            </w:pPr>
            <w:r>
              <w:rPr>
                <w:color w:val="000000"/>
              </w:rPr>
              <w:t xml:space="preserve">     ... (updates : see </w:t>
            </w:r>
            <w:hyperlink r:id="rId65" w:history="1">
              <w:r>
                <w:rPr>
                  <w:rStyle w:val="Hyperlink"/>
                  <w:color w:val="000000"/>
                </w:rPr>
                <w:t>User Request Activation Request</w:t>
              </w:r>
            </w:hyperlink>
            <w:r>
              <w:rPr>
                <w:color w:val="000000"/>
              </w:rPr>
              <w:t> )</w:t>
            </w:r>
          </w:p>
          <w:p>
            <w:pPr>
              <w:spacing w:before="0" w:beforeAutospacing="0" w:after="120" w:afterAutospacing="0" w:line="240" w:lineRule="auto"/>
              <w:ind w:left="0" w:right="0" w:firstLine="0"/>
              <w:jc w:val="left"/>
              <w:outlineLvl w:val="9"/>
            </w:pPr>
            <w:r>
              <w:rPr>
                <w:color w:val="000000"/>
              </w:rPr>
              <w:t>      }</w:t>
            </w:r>
          </w:p>
          <w:p>
            <w:pPr>
              <w:spacing w:before="0" w:beforeAutospacing="0" w:after="120" w:afterAutospacing="0" w:line="240" w:lineRule="auto"/>
              <w:ind w:left="0" w:right="0" w:firstLine="0"/>
              <w:jc w:val="left"/>
              <w:outlineLvl w:val="9"/>
            </w:pPr>
            <w:r>
              <w:rPr>
                <w:color w:val="000000"/>
              </w:rPr>
              <w:t>}</w:t>
            </w:r>
          </w:p>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3311"/>
        <w:gridCol w:w="998"/>
        <w:gridCol w:w="2675"/>
        <w:gridCol w:w="1503"/>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PUT </w:t>
            </w:r>
            <w:r>
              <w:rPr>
                <w:b/>
              </w:rPr>
              <w:t>User Request Update Request</w:t>
            </w:r>
            <w:r>
              <w:rPr>
                <w:b/>
              </w:rPr>
              <w:t> </w:t>
            </w:r>
            <w:r>
              <w:t>response</w:t>
            </w:r>
          </w:p>
        </w:tc>
        <w:tc>
          <w:tcPr/>
          <w:p>
            <w:pPr>
              <w:numPr>
                <w:ilvl w:val="0"/>
                <w:numId w:val="0"/>
              </w:numPr>
              <w:spacing w:before="0" w:beforeAutospacing="0" w:after="120" w:afterAutospacing="0" w:line="240" w:lineRule="auto"/>
              <w:ind w:left="0" w:right="0" w:firstLine="0"/>
              <w:jc w:val="left"/>
              <w:outlineLvl w:val="9"/>
            </w:pPr>
            <w:r>
              <w:t>204</w:t>
            </w:r>
          </w:p>
        </w:tc>
        <w:tc>
          <w:tcPr/>
          <w:p>
            <w:pPr>
              <w:numPr>
                <w:ilvl w:val="0"/>
                <w:numId w:val="0"/>
              </w:numPr>
              <w:spacing w:before="0" w:beforeAutospacing="0" w:after="120" w:afterAutospacing="0" w:line="240" w:lineRule="auto"/>
              <w:ind w:left="0" w:right="0" w:firstLine="0"/>
              <w:jc w:val="left"/>
              <w:outlineLvl w:val="9"/>
            </w:pPr>
            <w:r>
              <w:t>In case of success return HTTPS status</w:t>
            </w:r>
          </w:p>
        </w:tc>
        <w:tc>
          <w:tcPr/>
          <w:p>
            <w:pPr>
              <w:numPr>
                <w:ilvl w:val="0"/>
                <w:numId w:val="0"/>
              </w:numPr>
              <w:spacing w:before="0" w:beforeAutospacing="0" w:after="120" w:afterAutospacing="0" w:line="240" w:lineRule="auto"/>
              <w:ind w:left="0" w:right="0" w:firstLine="0"/>
              <w:jc w:val="left"/>
              <w:outlineLvl w:val="9"/>
            </w:pPr>
            <w:r>
              <w:t>HTTPS Status 204</w:t>
            </w:r>
          </w:p>
        </w:tc>
      </w:tr>
    </w:tbl>
    <w:p/>
    <w:p>
      <w:r>
        <w:rPr>
          <w:color w:val="000000"/>
        </w:rPr>
        <w:t>Data type</w:t>
      </w:r>
    </w:p>
    <w:tbl>
      <w:tblPr>
        <w:tblStyle w:val="ScrollTableNormal"/>
        <w:tblW w:w="5000" w:type="pct"/>
        <w:tblLook w:val="0020"/>
      </w:tblPr>
      <w:tblGrid>
        <w:gridCol w:w="1239"/>
        <w:gridCol w:w="1298"/>
        <w:gridCol w:w="595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user request</w:t>
            </w:r>
          </w:p>
        </w:tc>
        <w:tc>
          <w:tcPr/>
          <w:p>
            <w:pPr>
              <w:numPr>
                <w:ilvl w:val="0"/>
                <w:numId w:val="0"/>
              </w:numPr>
              <w:spacing w:before="0" w:beforeAutospacing="0" w:after="120" w:afterAutospacing="0" w:line="240" w:lineRule="auto"/>
              <w:ind w:left="0" w:right="0" w:firstLine="0"/>
              <w:jc w:val="left"/>
              <w:outlineLvl w:val="9"/>
            </w:pPr>
            <w:r>
              <w:rPr>
                <w:color w:val="000000"/>
              </w:rPr>
              <w:t>UserRequest</w:t>
            </w:r>
          </w:p>
        </w:tc>
        <w:tc>
          <w:tcPr/>
          <w:p>
            <w:pPr>
              <w:numPr>
                <w:ilvl w:val="0"/>
                <w:numId w:val="0"/>
              </w:numPr>
              <w:spacing w:before="0" w:beforeAutospacing="0" w:after="120" w:afterAutospacing="0" w:line="240" w:lineRule="auto"/>
              <w:ind w:left="0" w:right="0" w:firstLine="0"/>
              <w:jc w:val="left"/>
              <w:outlineLvl w:val="9"/>
            </w:pPr>
            <w:r>
              <w:rPr>
                <w:color w:val="000000"/>
              </w:rPr>
              <w:t>User Request (see</w:t>
            </w:r>
            <w:r>
              <w:rPr>
                <w:color w:val="000000"/>
              </w:rPr>
              <w:t> </w:t>
            </w:r>
            <w:hyperlink w:anchor="scroll-bookmark-54" w:history="1">
              <w:r>
                <w:rPr>
                  <w:rStyle w:val="Hyperlink"/>
                </w:rPr>
                <w:t>User Request Activation Request</w:t>
              </w:r>
            </w:hyperlink>
            <w:r>
              <w:t> </w:t>
            </w:r>
            <w:r>
              <w:t>Inte</w:t>
            </w:r>
            <w:r>
              <w:rPr>
                <w:color w:val="000000"/>
              </w:rPr>
              <w:t>rface)</w:t>
            </w:r>
          </w:p>
        </w:tc>
      </w:tr>
    </w:tbl>
    <w:p>
      <w:pPr>
        <w:pStyle w:val="Heading1"/>
      </w:pPr>
      <w:bookmarkStart w:id="474" w:name="scroll-bookmark-265"/>
      <w:bookmarkEnd w:id="474"/>
      <w:bookmarkStart w:id="475" w:name="scroll-bookmark-266"/>
      <w:bookmarkStart w:id="476" w:name="_Toc256000463"/>
      <w:r>
        <w:t>Standard interfaces</w:t>
      </w:r>
      <w:bookmarkEnd w:id="476"/>
      <w:bookmarkEnd w:id="475"/>
    </w:p>
    <w:p>
      <w:pPr>
        <w:pStyle w:val="Heading2"/>
      </w:pPr>
      <w:bookmarkStart w:id="477" w:name="scroll-bookmark-267"/>
      <w:bookmarkEnd w:id="477"/>
      <w:bookmarkStart w:id="478" w:name="scroll-bookmark-268"/>
      <w:bookmarkStart w:id="479" w:name="_Toc256000464"/>
      <w:r>
        <w:t>CCSDS TC SPACE DATA LINK PROTOCOL (232.0-B-3)</w:t>
      </w:r>
      <w:bookmarkEnd w:id="479"/>
      <w:bookmarkEnd w:id="478"/>
    </w:p>
    <w:p>
      <w:pPr>
        <w:pStyle w:val="Heading3"/>
      </w:pPr>
      <w:bookmarkStart w:id="480" w:name="scroll-bookmark-269"/>
      <w:bookmarkStart w:id="481" w:name="_Toc256000465"/>
      <w:r>
        <w:t>Introduction</w:t>
      </w:r>
      <w:bookmarkEnd w:id="481"/>
      <w:bookmarkEnd w:id="480"/>
    </w:p>
    <w:p>
      <w:pPr>
        <w:jc w:val="left"/>
      </w:pPr>
      <w:r>
        <w:t>The purpose of this document is to specify a Telecommand (TC) protocol to use for ground-to-space or space-to-space communications.</w:t>
      </w:r>
    </w:p>
    <w:p>
      <w:r>
        <w:t>This document is a publication of the Consultative Committee for Space Data Systems (CCSDS).</w:t>
      </w:r>
    </w:p>
    <w:p>
      <w:pPr>
        <w:pStyle w:val="Heading3"/>
      </w:pPr>
      <w:bookmarkStart w:id="482" w:name="scroll-bookmark-270"/>
      <w:bookmarkStart w:id="483" w:name="_Toc256000466"/>
      <w:r>
        <w:t>Applicable documents</w:t>
      </w:r>
      <w:bookmarkEnd w:id="483"/>
      <w:bookmarkEnd w:id="482"/>
    </w:p>
    <w:p>
      <w:r>
        <w:t xml:space="preserve">TC SPACE DATA LINK PROTOCOL (CCSDS 232.0-B-3) is available at: </w:t>
      </w:r>
      <w:hyperlink r:id="rId99" w:history="1">
        <w:r>
          <w:rPr>
            <w:rStyle w:val="Hyperlink"/>
          </w:rPr>
          <w:t>https://public.ccsds.org/Pubs/232x0b3s.pdf</w:t>
        </w:r>
      </w:hyperlink>
    </w:p>
    <w:p>
      <w:pPr>
        <w:pStyle w:val="Heading3"/>
      </w:pPr>
      <w:bookmarkStart w:id="484" w:name="scroll-bookmark-271"/>
      <w:bookmarkStart w:id="485" w:name="_Toc256000467"/>
      <w:r>
        <w:t>DOMINO-X logical interfaces</w:t>
      </w:r>
      <w:bookmarkEnd w:id="485"/>
      <w:bookmarkEnd w:id="484"/>
    </w:p>
    <w:p>
      <w:r>
        <w:t>The following DOMINO-X logical interfaces use this interface. </w:t>
      </w:r>
    </w:p>
    <w:tbl>
      <w:tblPr>
        <w:tblStyle w:val="ScrollTableNormal"/>
        <w:tblW w:w="5000" w:type="pct"/>
        <w:tblLook w:val="0020"/>
      </w:tblPr>
      <w:tblGrid>
        <w:gridCol w:w="1284"/>
        <w:gridCol w:w="1424"/>
        <w:gridCol w:w="5779"/>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c>
          <w:tcPr/>
          <w:p>
            <w:pPr>
              <w:numPr>
                <w:ilvl w:val="0"/>
                <w:numId w:val="0"/>
              </w:numPr>
              <w:spacing w:before="0" w:beforeAutospacing="0" w:after="120" w:afterAutospacing="0" w:line="240" w:lineRule="auto"/>
              <w:ind w:left="0" w:right="0" w:firstLine="0"/>
              <w:jc w:val="left"/>
              <w:outlineLvl w:val="9"/>
            </w:pPr>
            <w:r>
              <w:t>DOMINO-X logical Interfaces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FOS</w:t>
            </w:r>
          </w:p>
        </w:tc>
        <w:tc>
          <w:tcPr/>
          <w:p>
            <w:pPr>
              <w:numPr>
                <w:ilvl w:val="0"/>
                <w:numId w:val="0"/>
              </w:numPr>
              <w:spacing w:before="0" w:beforeAutospacing="0" w:after="120" w:afterAutospacing="0" w:line="240" w:lineRule="auto"/>
              <w:ind w:left="0" w:right="0" w:firstLine="0"/>
              <w:jc w:val="left"/>
              <w:outlineLvl w:val="9"/>
            </w:pPr>
            <w:r>
              <w:t>CS</w:t>
            </w:r>
          </w:p>
        </w:tc>
        <w:tc>
          <w:tcPr/>
          <w:p>
            <w:pPr>
              <w:numPr>
                <w:ilvl w:val="0"/>
                <w:numId w:val="0"/>
              </w:numPr>
              <w:spacing w:before="0" w:beforeAutospacing="0" w:after="120" w:afterAutospacing="0" w:line="240" w:lineRule="auto"/>
              <w:ind w:left="0" w:right="0" w:firstLine="0"/>
              <w:jc w:val="left"/>
              <w:outlineLvl w:val="9"/>
            </w:pPr>
            <w:r>
              <w:t>Clear TC</w:t>
            </w:r>
          </w:p>
        </w:tc>
      </w:tr>
    </w:tbl>
    <w:p>
      <w:pPr>
        <w:pStyle w:val="Heading2"/>
      </w:pPr>
      <w:bookmarkStart w:id="486" w:name="scroll-bookmark-272"/>
      <w:bookmarkEnd w:id="486"/>
      <w:bookmarkStart w:id="487" w:name="scroll-bookmark-273"/>
      <w:bookmarkStart w:id="488" w:name="_Toc256000468"/>
      <w:r>
        <w:t>CCSDS TM SPACE DATA LINK PROTOCOL (132.0-B-2)</w:t>
      </w:r>
      <w:bookmarkEnd w:id="488"/>
      <w:bookmarkEnd w:id="487"/>
    </w:p>
    <w:p>
      <w:pPr>
        <w:pStyle w:val="Heading3"/>
      </w:pPr>
      <w:bookmarkStart w:id="489" w:name="scroll-bookmark-274"/>
      <w:bookmarkStart w:id="490" w:name="_Toc256000469"/>
      <w:r>
        <w:t>Introduction</w:t>
      </w:r>
      <w:bookmarkEnd w:id="490"/>
      <w:bookmarkEnd w:id="489"/>
    </w:p>
    <w:p>
      <w:pPr>
        <w:jc w:val="left"/>
      </w:pPr>
      <w:r>
        <w:t>The purpose of this document is to specify a Telemetry (TM) protocol to use for ground-to-space or space-to-space communications.</w:t>
      </w:r>
    </w:p>
    <w:p>
      <w:r>
        <w:t>This document is a publication of the Consultative Committee for Space Data Systems (CCSDS).</w:t>
      </w:r>
    </w:p>
    <w:p>
      <w:pPr>
        <w:pStyle w:val="Heading3"/>
      </w:pPr>
      <w:bookmarkStart w:id="491" w:name="scroll-bookmark-275"/>
      <w:bookmarkStart w:id="492" w:name="_Toc256000470"/>
      <w:r>
        <w:t>Applicable documents</w:t>
      </w:r>
      <w:bookmarkEnd w:id="492"/>
      <w:bookmarkEnd w:id="491"/>
    </w:p>
    <w:p>
      <w:r>
        <w:t xml:space="preserve">TM SPACE DATA LINK PROTOCOL (132.0-B-2) is available at: </w:t>
      </w:r>
      <w:hyperlink r:id="rId100" w:history="1">
        <w:r>
          <w:rPr>
            <w:rStyle w:val="Hyperlink"/>
          </w:rPr>
          <w:t>https://public.ccsds.org/Pubs/132x0b2s.pdf</w:t>
        </w:r>
      </w:hyperlink>
    </w:p>
    <w:p>
      <w:pPr>
        <w:pStyle w:val="Heading3"/>
      </w:pPr>
      <w:bookmarkStart w:id="493" w:name="scroll-bookmark-276"/>
      <w:bookmarkStart w:id="494" w:name="_Toc256000471"/>
      <w:r>
        <w:t>DOMINO-X logical interfaces</w:t>
      </w:r>
      <w:bookmarkEnd w:id="494"/>
      <w:bookmarkEnd w:id="493"/>
    </w:p>
    <w:p>
      <w:r>
        <w:t>The following DOMINO-X logical interfaces use this interface. </w:t>
      </w:r>
    </w:p>
    <w:tbl>
      <w:tblPr>
        <w:tblStyle w:val="ScrollTableNormal"/>
        <w:tblW w:w="5000" w:type="pct"/>
        <w:tblLook w:val="0020"/>
      </w:tblPr>
      <w:tblGrid>
        <w:gridCol w:w="1284"/>
        <w:gridCol w:w="1424"/>
        <w:gridCol w:w="5779"/>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c>
          <w:tcPr/>
          <w:p>
            <w:pPr>
              <w:numPr>
                <w:ilvl w:val="0"/>
                <w:numId w:val="0"/>
              </w:numPr>
              <w:spacing w:before="0" w:beforeAutospacing="0" w:after="120" w:afterAutospacing="0" w:line="240" w:lineRule="auto"/>
              <w:ind w:left="0" w:right="0" w:firstLine="0"/>
              <w:jc w:val="left"/>
              <w:outlineLvl w:val="9"/>
            </w:pPr>
            <w:r>
              <w:t>DOMINO-X logical Interfaces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CS</w:t>
            </w:r>
          </w:p>
        </w:tc>
        <w:tc>
          <w:tcPr/>
          <w:p>
            <w:pPr>
              <w:numPr>
                <w:ilvl w:val="0"/>
                <w:numId w:val="0"/>
              </w:numPr>
              <w:spacing w:before="0" w:beforeAutospacing="0" w:after="120" w:afterAutospacing="0" w:line="240" w:lineRule="auto"/>
              <w:ind w:left="0" w:right="0" w:firstLine="0"/>
              <w:jc w:val="left"/>
              <w:outlineLvl w:val="9"/>
            </w:pPr>
            <w:r>
              <w:t>FOS</w:t>
            </w:r>
          </w:p>
        </w:tc>
        <w:tc>
          <w:tcPr/>
          <w:p>
            <w:pPr>
              <w:numPr>
                <w:ilvl w:val="0"/>
                <w:numId w:val="0"/>
              </w:numPr>
              <w:spacing w:before="0" w:beforeAutospacing="0" w:after="120" w:afterAutospacing="0" w:line="240" w:lineRule="auto"/>
              <w:ind w:left="0" w:right="0" w:firstLine="0"/>
              <w:jc w:val="left"/>
              <w:outlineLvl w:val="9"/>
            </w:pPr>
            <w:r>
              <w:t>Clear TM</w:t>
            </w:r>
          </w:p>
        </w:tc>
      </w:tr>
    </w:tbl>
    <w:p>
      <w:pPr>
        <w:pStyle w:val="Heading2"/>
      </w:pPr>
      <w:bookmarkStart w:id="495" w:name="scroll-bookmark-277"/>
      <w:bookmarkEnd w:id="495"/>
      <w:bookmarkStart w:id="496" w:name="scroll-bookmark-278"/>
      <w:bookmarkStart w:id="497" w:name="_Toc256000472"/>
      <w:r>
        <w:t>ESA-AUXIP V1.2 interfaces</w:t>
      </w:r>
      <w:bookmarkEnd w:id="497"/>
      <w:bookmarkEnd w:id="496"/>
    </w:p>
    <w:p>
      <w:pPr>
        <w:pStyle w:val="Heading3"/>
      </w:pPr>
      <w:bookmarkStart w:id="498" w:name="scroll-bookmark-279"/>
      <w:bookmarkStart w:id="499" w:name="_Toc256000473"/>
      <w:r>
        <w:t>Introduction</w:t>
      </w:r>
      <w:bookmarkEnd w:id="499"/>
      <w:bookmarkEnd w:id="498"/>
    </w:p>
    <w:p>
      <w:r>
        <w:t>The purpose of this document is to specify https RESTful Application Programming Interfaces (APIs) through which Auxiliary data may be discovered and downloaded by authorised users from Auxiliary Interface delivery Points (AUXIP). Each AUXIP represents a standard pick-up point for all Sentinel Auxiliary data collected or generated by the Auxiliary Data Gathering Service, the POD Service and the Cal/Val Service, thus replacing the diverse interfaces currently in place inside each Sentinel PDGS.</w:t>
      </w:r>
      <w:r>
        <w:br/>
      </w:r>
      <w:r>
        <w:t>This specification uses the latest OData v4 standard for REST-ful APIs. The API interface is intended to be compliant with the OData v4 standard, however, it is not necessary to fully implement the OData v4 standard. Compliance to the ICD can be considered as an API contract with a set of API OData v4 style calls, which have to be supported, that shall follow OData query conventions such as URL syntax, filter syntax, content accessing conventions, etc.</w:t>
      </w:r>
    </w:p>
    <w:p>
      <w:pPr>
        <w:pStyle w:val="Heading3"/>
      </w:pPr>
      <w:bookmarkStart w:id="500" w:name="scroll-bookmark-280"/>
      <w:bookmarkStart w:id="501" w:name="_Toc256000474"/>
      <w:r>
        <w:t>Applicable documents</w:t>
      </w:r>
      <w:bookmarkEnd w:id="501"/>
      <w:bookmarkEnd w:id="500"/>
    </w:p>
    <w:p>
      <w:r>
        <w:t>Cf.   [</w:t>
      </w:r>
      <w:hyperlink w:anchor="scroll-bookmark-278" w:history="1">
        <w:r>
          <w:rPr>
            <w:rStyle w:val="Hyperlink"/>
          </w:rPr>
          <w:t>RD-</w:t>
        </w:r>
      </w:hyperlink>
      <w:r>
        <w:t>7] : ESA-EOPG-EOPGC-IF-10 / Auxiliary Data Interface Delivery Point Specification (ESA-AUXIP)</w:t>
      </w:r>
    </w:p>
    <w:p>
      <w:pPr>
        <w:pStyle w:val="Heading3"/>
      </w:pPr>
      <w:bookmarkStart w:id="502" w:name="scroll-bookmark-281"/>
      <w:bookmarkStart w:id="503" w:name="_Toc256000475"/>
      <w:r>
        <w:t>DOMINO-X logical interfaces</w:t>
      </w:r>
      <w:bookmarkEnd w:id="503"/>
      <w:bookmarkEnd w:id="502"/>
    </w:p>
    <w:p>
      <w:r>
        <w:t>The following DOMINO-X logical interfaces use the AUXIP API. </w:t>
      </w:r>
    </w:p>
    <w:p>
      <w:pPr>
        <w:numPr>
          <w:ilvl w:val="0"/>
          <w:numId w:val="111"/>
        </w:numPr>
      </w:pPr>
      <w:r>
        <w:rPr>
          <w:i/>
        </w:rPr>
        <w:t xml:space="preserve">Example : PPS-ADGS  :  On demand, External </w:t>
      </w:r>
      <w:r>
        <w:rPr>
          <w:i/>
          <w:color w:val="172B4D"/>
        </w:rPr>
        <w:t>Image Auxiliary Data (</w:t>
      </w:r>
      <w:r>
        <w:rPr>
          <w:i/>
        </w:rPr>
        <w:t>Atmospheric data, Ground weather forecast data, Earth rotation and frame reference info, etc.) are retrieved from ADGS (AUXIP-Server) by PPS (AUXIP-client). T</w:t>
      </w:r>
      <w:r>
        <w:rPr>
          <w:i/>
        </w:rPr>
        <w:t xml:space="preserve">he ESA-AUXIP standard interface </w:t>
      </w:r>
      <w:r>
        <w:rPr>
          <w:i/>
          <w:color w:val="202124"/>
        </w:rPr>
        <w:t>reponds to Pickup Point requierements</w:t>
      </w:r>
      <w:r>
        <w:rPr>
          <w:i/>
          <w:color w:val="202124"/>
        </w:rPr>
        <w:t>  :</w:t>
      </w:r>
    </w:p>
    <w:p>
      <w:pPr>
        <w:numPr>
          <w:ilvl w:val="1"/>
          <w:numId w:val="112"/>
        </w:numPr>
      </w:pPr>
      <w:r>
        <w:rPr>
          <w:i/>
        </w:rPr>
        <w:t>Asynchronous Exchange</w:t>
      </w:r>
    </w:p>
    <w:p>
      <w:pPr>
        <w:numPr>
          <w:ilvl w:val="1"/>
          <w:numId w:val="112"/>
        </w:numPr>
      </w:pPr>
      <w:r>
        <w:rPr>
          <w:i/>
          <w:color w:val="202124"/>
        </w:rPr>
        <w:t>Centralized data</w:t>
      </w:r>
    </w:p>
    <w:p>
      <w:pPr>
        <w:numPr>
          <w:ilvl w:val="1"/>
          <w:numId w:val="112"/>
        </w:numPr>
      </w:pPr>
      <w:r>
        <w:rPr>
          <w:i/>
          <w:color w:val="202124"/>
        </w:rPr>
        <w:t>One Pickup-Point on each data producer</w:t>
      </w:r>
    </w:p>
    <w:p>
      <w:pPr>
        <w:numPr>
          <w:ilvl w:val="1"/>
          <w:numId w:val="112"/>
        </w:numPr>
      </w:pPr>
      <w:r>
        <w:rPr>
          <w:i/>
          <w:color w:val="202124"/>
        </w:rPr>
        <w:t>Choice of data according to the characteristics of the data</w:t>
      </w:r>
    </w:p>
    <w:p>
      <w:pPr>
        <w:numPr>
          <w:ilvl w:val="1"/>
          <w:numId w:val="112"/>
        </w:numPr>
      </w:pPr>
      <w:r>
        <w:rPr>
          <w:i/>
          <w:color w:val="202124"/>
        </w:rPr>
        <w:t>Data described as a file</w:t>
      </w:r>
    </w:p>
    <w:p>
      <w:pPr>
        <w:numPr>
          <w:ilvl w:val="1"/>
          <w:numId w:val="112"/>
        </w:numPr>
      </w:pPr>
      <w:r>
        <w:rPr>
          <w:i/>
          <w:color w:val="202124"/>
        </w:rPr>
        <w:t>Etc.</w:t>
      </w:r>
    </w:p>
    <w:tbl>
      <w:tblPr>
        <w:tblStyle w:val="ScrollTableNormal"/>
        <w:tblW w:w="5000" w:type="pct"/>
        <w:tblLook w:val="0020"/>
      </w:tblPr>
      <w:tblGrid>
        <w:gridCol w:w="1779"/>
        <w:gridCol w:w="1326"/>
        <w:gridCol w:w="538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c>
          <w:tcPr/>
          <w:p>
            <w:pPr>
              <w:numPr>
                <w:ilvl w:val="0"/>
                <w:numId w:val="0"/>
              </w:numPr>
              <w:spacing w:before="0" w:beforeAutospacing="0" w:after="120" w:afterAutospacing="0" w:line="240" w:lineRule="auto"/>
              <w:ind w:left="0" w:right="0" w:firstLine="0"/>
              <w:jc w:val="left"/>
              <w:outlineLvl w:val="9"/>
            </w:pPr>
            <w:r>
              <w:t>DOMINO-X logical Interfaces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PPS/APS</w:t>
            </w:r>
          </w:p>
        </w:tc>
        <w:tc>
          <w:tcPr/>
          <w:p>
            <w:pPr>
              <w:numPr>
                <w:ilvl w:val="0"/>
                <w:numId w:val="0"/>
              </w:numPr>
              <w:spacing w:before="0" w:beforeAutospacing="0" w:after="120" w:afterAutospacing="0" w:line="240" w:lineRule="auto"/>
              <w:ind w:left="0" w:right="0" w:firstLine="0"/>
              <w:jc w:val="left"/>
              <w:outlineLvl w:val="9"/>
            </w:pPr>
            <w:r>
              <w:t>ADGS</w:t>
            </w:r>
          </w:p>
        </w:tc>
        <w:tc>
          <w:tcPr/>
          <w:p>
            <w:pPr>
              <w:numPr>
                <w:ilvl w:val="0"/>
                <w:numId w:val="0"/>
              </w:numPr>
              <w:spacing w:before="0" w:beforeAutospacing="0" w:after="120" w:afterAutospacing="0" w:line="240" w:lineRule="auto"/>
              <w:ind w:left="0" w:right="0" w:firstLine="0"/>
              <w:jc w:val="left"/>
              <w:outlineLvl w:val="9"/>
            </w:pPr>
            <w:r>
              <w:t>External IAD</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PPS/APS</w:t>
            </w:r>
          </w:p>
        </w:tc>
        <w:tc>
          <w:tcPr/>
          <w:p>
            <w:pPr>
              <w:numPr>
                <w:ilvl w:val="0"/>
                <w:numId w:val="0"/>
              </w:numPr>
              <w:spacing w:before="0" w:beforeAutospacing="0" w:after="120" w:afterAutospacing="0" w:line="240" w:lineRule="auto"/>
              <w:ind w:left="0" w:right="0" w:firstLine="0"/>
              <w:jc w:val="left"/>
              <w:outlineLvl w:val="9"/>
            </w:pPr>
            <w:r>
              <w:t>IQS</w:t>
            </w:r>
          </w:p>
        </w:tc>
        <w:tc>
          <w:tcPr/>
          <w:p>
            <w:pPr>
              <w:numPr>
                <w:ilvl w:val="0"/>
                <w:numId w:val="0"/>
              </w:numPr>
              <w:spacing w:before="0" w:beforeAutospacing="0" w:after="120" w:afterAutospacing="0" w:line="240" w:lineRule="auto"/>
              <w:ind w:left="0" w:right="0" w:firstLine="0"/>
              <w:jc w:val="left"/>
              <w:outlineLvl w:val="9"/>
            </w:pPr>
            <w:r>
              <w:t>Internal IAD</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MPS</w:t>
            </w:r>
          </w:p>
        </w:tc>
        <w:tc>
          <w:tcPr/>
          <w:p>
            <w:pPr>
              <w:numPr>
                <w:ilvl w:val="0"/>
                <w:numId w:val="0"/>
              </w:numPr>
              <w:spacing w:before="0" w:beforeAutospacing="0" w:after="120" w:afterAutospacing="0" w:line="240" w:lineRule="auto"/>
              <w:ind w:left="0" w:right="0" w:firstLine="0"/>
              <w:jc w:val="left"/>
              <w:outlineLvl w:val="9"/>
            </w:pPr>
            <w:r>
              <w:t>ADGS</w:t>
            </w:r>
          </w:p>
        </w:tc>
        <w:tc>
          <w:tcPr/>
          <w:p>
            <w:pPr>
              <w:numPr>
                <w:ilvl w:val="0"/>
                <w:numId w:val="0"/>
              </w:numPr>
              <w:spacing w:before="0" w:beforeAutospacing="0" w:after="120" w:afterAutospacing="0" w:line="240" w:lineRule="auto"/>
              <w:ind w:left="0" w:right="0" w:firstLine="0"/>
              <w:jc w:val="left"/>
              <w:outlineLvl w:val="9"/>
            </w:pPr>
            <w:r>
              <w:t>Auxiliary Data</w:t>
            </w:r>
          </w:p>
        </w:tc>
      </w:tr>
    </w:tbl>
    <w:p/>
    <w:p>
      <w:r>
        <w:t>The following hereunder sections present the format of the different files that can be retrieved from these interfaces.</w:t>
      </w:r>
    </w:p>
    <w:p>
      <w:pPr>
        <w:pStyle w:val="Heading3"/>
      </w:pPr>
      <w:bookmarkStart w:id="504" w:name="scroll-bookmark-282"/>
      <w:bookmarkEnd w:id="504"/>
      <w:bookmarkStart w:id="505" w:name="scroll-bookmark-283"/>
      <w:bookmarkStart w:id="506" w:name="_Toc256000476"/>
      <w:r>
        <w:t>Climato</w:t>
      </w:r>
      <w:bookmarkEnd w:id="506"/>
      <w:bookmarkEnd w:id="505"/>
    </w:p>
    <w:p>
      <w:r>
        <w:rPr>
          <w:color w:val="172B4D"/>
        </w:rPr>
        <w:t>The "</w:t>
      </w:r>
      <w:r>
        <w:rPr>
          <w:b/>
        </w:rPr>
        <w:t>Climato</w:t>
      </w:r>
      <w:r>
        <w:rPr>
          <w:color w:val="172B4D"/>
        </w:rPr>
        <w:t>" are retrieved through an ESA-AUXIP interface (see</w:t>
      </w:r>
      <w:r>
        <w:rPr>
          <w:color w:val="172B4D"/>
        </w:rPr>
        <w:t> </w:t>
      </w:r>
      <w:hyperlink w:anchor="scroll-bookmark-278" w:history="1">
        <w:r>
          <w:rPr>
            <w:rStyle w:val="Hyperlink"/>
            <w:color w:val="172B4D"/>
          </w:rPr>
          <w:t>ESA-AUXIP V1.2 interfaces</w:t>
        </w:r>
      </w:hyperlink>
      <w:r>
        <w:rPr>
          <w:color w:val="172B4D"/>
        </w:rPr>
        <w:t>).</w:t>
      </w:r>
    </w:p>
    <w:p>
      <w:r>
        <w:rPr>
          <w:color w:val="172B4D"/>
        </w:rPr>
        <w:t>This page does not redefine the interface dynamics but only the format of the Climato file returned by the pickup point.</w:t>
      </w:r>
    </w:p>
    <w:p/>
    <w:tbl>
      <w:tblPr>
        <w:tblStyle w:val="ScrollTableNormal"/>
        <w:tblW w:w="5000" w:type="pct"/>
        <w:tblLook w:val="0000"/>
      </w:tblPr>
      <w:tblGrid>
        <w:gridCol w:w="1804"/>
        <w:gridCol w:w="1231"/>
        <w:gridCol w:w="3671"/>
        <w:gridCol w:w="178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Successfully returned the requested </w:t>
            </w:r>
            <w:r>
              <w:t>file</w:t>
            </w:r>
          </w:p>
        </w:tc>
        <w:tc>
          <w:tcPr/>
          <w:p>
            <w:pPr>
              <w:numPr>
                <w:ilvl w:val="0"/>
                <w:numId w:val="0"/>
              </w:numPr>
              <w:spacing w:before="0" w:beforeAutospacing="0" w:after="120" w:afterAutospacing="0" w:line="240" w:lineRule="auto"/>
              <w:ind w:left="0" w:right="0" w:firstLine="0"/>
              <w:jc w:val="left"/>
              <w:outlineLvl w:val="9"/>
            </w:pPr>
            <w:r>
              <w:t>Zipped .grib2 file</w:t>
            </w:r>
          </w:p>
        </w:tc>
      </w:tr>
    </w:tbl>
    <w:p>
      <w:pPr>
        <w:pStyle w:val="Heading3"/>
      </w:pPr>
      <w:bookmarkStart w:id="507" w:name="scroll-bookmark-284"/>
      <w:bookmarkEnd w:id="507"/>
      <w:bookmarkStart w:id="508" w:name="scroll-bookmark-285"/>
      <w:bookmarkStart w:id="509" w:name="_Toc256000477"/>
      <w:r>
        <w:t>Data Elevation Model</w:t>
      </w:r>
      <w:bookmarkEnd w:id="509"/>
      <w:bookmarkEnd w:id="508"/>
    </w:p>
    <w:p>
      <w:pPr>
        <w:pStyle w:val="Heading3"/>
      </w:pPr>
      <w:bookmarkStart w:id="510" w:name="scroll-bookmark-286"/>
      <w:bookmarkEnd w:id="510"/>
      <w:bookmarkStart w:id="511" w:name="scroll-bookmark-287"/>
      <w:bookmarkStart w:id="512" w:name="_Toc256000478"/>
      <w:r>
        <w:t>GIPP</w:t>
      </w:r>
      <w:bookmarkEnd w:id="512"/>
      <w:bookmarkEnd w:id="511"/>
    </w:p>
    <w:p>
      <w:r>
        <w:t>The "</w:t>
      </w:r>
      <w:r>
        <w:rPr>
          <w:b/>
        </w:rPr>
        <w:t>GIPP</w:t>
      </w:r>
      <w:r>
        <w:t xml:space="preserve">" are retrieved through an ESA-AUXIP interface </w:t>
      </w:r>
      <w:r>
        <w:rPr>
          <w:color w:val="172B4D"/>
        </w:rPr>
        <w:t xml:space="preserve">(see </w:t>
      </w:r>
      <w:hyperlink w:anchor="scroll-bookmark-278" w:history="1">
        <w:r>
          <w:rPr>
            <w:rStyle w:val="Hyperlink"/>
            <w:color w:val="172B4D"/>
          </w:rPr>
          <w:t>ESA-AUXIP V1.2 interfaces</w:t>
        </w:r>
      </w:hyperlink>
      <w:r>
        <w:rPr>
          <w:color w:val="172B4D"/>
        </w:rPr>
        <w:t>)</w:t>
      </w:r>
      <w:r>
        <w:t>.</w:t>
      </w:r>
    </w:p>
    <w:p>
      <w:r>
        <w:t>This page does not redefine the interface dynamics but only the format of the GIPP file returned by the pickup point.</w:t>
      </w:r>
    </w:p>
    <w:p>
      <w:r>
        <w:rPr>
          <w:color w:val="172B4D"/>
        </w:rPr>
        <w:t>These files are mission specific, so no generic format is defined but JSON is recommanded.</w:t>
      </w:r>
    </w:p>
    <w:tbl>
      <w:tblPr>
        <w:tblStyle w:val="ScrollTableNormal"/>
        <w:tblW w:w="5000" w:type="pct"/>
        <w:tblLook w:val="0000"/>
      </w:tblPr>
      <w:tblGrid>
        <w:gridCol w:w="1596"/>
        <w:gridCol w:w="1100"/>
        <w:gridCol w:w="2220"/>
        <w:gridCol w:w="357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returned a</w:t>
            </w:r>
            <w:r>
              <w:t xml:space="preserve"> file</w:t>
            </w:r>
          </w:p>
        </w:tc>
        <w:tc>
          <w:tcPr/>
          <w:p>
            <w:pPr>
              <w:numPr>
                <w:ilvl w:val="0"/>
                <w:numId w:val="0"/>
              </w:numPr>
              <w:spacing w:before="0" w:beforeAutospacing="0" w:after="120" w:afterAutospacing="0" w:line="240" w:lineRule="auto"/>
              <w:ind w:left="0" w:right="0" w:firstLine="0"/>
              <w:jc w:val="left"/>
              <w:outlineLvl w:val="9"/>
            </w:pPr>
            <w:r>
              <w:t>Mission specific format. JSON recommanded</w:t>
            </w:r>
          </w:p>
        </w:tc>
      </w:tr>
    </w:tbl>
    <w:p>
      <w:pPr>
        <w:pStyle w:val="Heading3"/>
      </w:pPr>
      <w:bookmarkStart w:id="513" w:name="scroll-bookmark-288"/>
      <w:bookmarkEnd w:id="513"/>
      <w:bookmarkStart w:id="514" w:name="scroll-bookmark-289"/>
      <w:bookmarkStart w:id="515" w:name="_Toc256000479"/>
      <w:r>
        <w:t>Ground Reference Images</w:t>
      </w:r>
      <w:bookmarkEnd w:id="515"/>
      <w:bookmarkEnd w:id="514"/>
    </w:p>
    <w:p>
      <w:pPr>
        <w:pStyle w:val="Heading3"/>
      </w:pPr>
      <w:bookmarkStart w:id="516" w:name="scroll-bookmark-290"/>
      <w:bookmarkEnd w:id="516"/>
      <w:bookmarkStart w:id="517" w:name="scroll-bookmark-291"/>
      <w:bookmarkStart w:id="518" w:name="_Toc256000480"/>
      <w:r>
        <w:t>IERS</w:t>
      </w:r>
      <w:bookmarkEnd w:id="518"/>
      <w:bookmarkEnd w:id="517"/>
    </w:p>
    <w:p>
      <w:r>
        <w:rPr>
          <w:color w:val="172B4D"/>
        </w:rPr>
        <w:t>The "</w:t>
      </w:r>
      <w:r>
        <w:rPr>
          <w:b/>
        </w:rPr>
        <w:t>IERS</w:t>
      </w:r>
      <w:r>
        <w:rPr>
          <w:color w:val="172B4D"/>
        </w:rPr>
        <w:t xml:space="preserve">" are retrieved through an ESA-AUXIP interface (see </w:t>
      </w:r>
      <w:hyperlink w:anchor="scroll-bookmark-278" w:history="1">
        <w:r>
          <w:rPr>
            <w:rStyle w:val="Hyperlink"/>
            <w:color w:val="172B4D"/>
          </w:rPr>
          <w:t>ESA-AUXIP V1.2 interfaces</w:t>
        </w:r>
      </w:hyperlink>
      <w:r>
        <w:rPr>
          <w:color w:val="172B4D"/>
        </w:rPr>
        <w:t>).</w:t>
      </w:r>
    </w:p>
    <w:p>
      <w:r>
        <w:rPr>
          <w:color w:val="172B4D"/>
        </w:rPr>
        <w:t>This page does not redefine the interface dynamics but only the format of the IERS file returned by the pickup point.</w:t>
      </w:r>
    </w:p>
    <w:tbl>
      <w:tblPr>
        <w:tblStyle w:val="ScrollTableNormal"/>
        <w:tblW w:w="5000" w:type="pct"/>
        <w:tblLook w:val="0000"/>
      </w:tblPr>
      <w:tblGrid>
        <w:gridCol w:w="1583"/>
        <w:gridCol w:w="1092"/>
        <w:gridCol w:w="3114"/>
        <w:gridCol w:w="2698"/>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Successfully returned the requested</w:t>
            </w:r>
            <w:r>
              <w:t> file</w:t>
            </w:r>
          </w:p>
        </w:tc>
        <w:tc>
          <w:tcPr/>
          <w:p>
            <w:pPr>
              <w:spacing w:before="0" w:beforeAutospacing="0" w:after="120" w:afterAutospacing="0" w:line="240" w:lineRule="auto"/>
              <w:ind w:left="0" w:right="0" w:firstLine="0"/>
              <w:jc w:val="left"/>
              <w:outlineLvl w:val="9"/>
            </w:pPr>
            <w:r>
              <w:t>Format IERS ASCII standard</w:t>
            </w:r>
          </w:p>
          <w:p>
            <w:pPr>
              <w:spacing w:before="0" w:beforeAutospacing="0" w:after="120" w:afterAutospacing="0" w:line="240" w:lineRule="auto"/>
              <w:ind w:left="0" w:right="0" w:firstLine="0"/>
              <w:jc w:val="left"/>
              <w:outlineLvl w:val="9"/>
            </w:pPr>
            <w:r>
              <w:t>example :</w:t>
            </w:r>
          </w:p>
          <w:p>
            <w:pPr>
              <w:numPr>
                <w:ilvl w:val="0"/>
                <w:numId w:val="0"/>
              </w:numPr>
              <w:spacing w:before="0" w:beforeAutospacing="0" w:after="120" w:afterAutospacing="0" w:line="240" w:lineRule="auto"/>
              <w:ind w:left="0" w:right="0" w:firstLine="0"/>
              <w:jc w:val="left"/>
              <w:outlineLvl w:val="9"/>
            </w:pPr>
            <w:r>
              <w:drawing>
                <wp:inline>
                  <wp:extent cx="1675130" cy="1133176"/>
                  <wp:docPr id="10008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
                          <pic:cNvPicPr>
                            <a:picLocks noChangeAspect="1"/>
                          </pic:cNvPicPr>
                        </pic:nvPicPr>
                        <pic:blipFill>
                          <a:blip xmlns:r="http://schemas.openxmlformats.org/officeDocument/2006/relationships" r:embed="rId101"/>
                          <a:stretch>
                            <a:fillRect/>
                          </a:stretch>
                        </pic:blipFill>
                        <pic:spPr>
                          <a:xfrm>
                            <a:off x="0" y="0"/>
                            <a:ext cx="1675130" cy="1133176"/>
                          </a:xfrm>
                          <a:prstGeom prst="rect">
                            <a:avLst/>
                          </a:prstGeom>
                        </pic:spPr>
                      </pic:pic>
                    </a:graphicData>
                  </a:graphic>
                </wp:inline>
              </w:drawing>
            </w:r>
          </w:p>
        </w:tc>
      </w:tr>
    </w:tbl>
    <w:p>
      <w:pPr>
        <w:pStyle w:val="Heading3"/>
      </w:pPr>
      <w:bookmarkStart w:id="519" w:name="scroll-bookmark-292"/>
      <w:bookmarkEnd w:id="519"/>
      <w:bookmarkStart w:id="520" w:name="scroll-bookmark-293"/>
      <w:bookmarkStart w:id="521" w:name="_Toc256000481"/>
      <w:r>
        <w:t>Weather Forecasts</w:t>
      </w:r>
      <w:bookmarkEnd w:id="521"/>
      <w:bookmarkEnd w:id="520"/>
    </w:p>
    <w:p>
      <w:r>
        <w:rPr>
          <w:color w:val="172B4D"/>
        </w:rPr>
        <w:t>The "</w:t>
      </w:r>
      <w:r>
        <w:rPr>
          <w:b/>
        </w:rPr>
        <w:t>Weather Forecasts</w:t>
      </w:r>
      <w:r>
        <w:rPr>
          <w:color w:val="172B4D"/>
        </w:rPr>
        <w:t>" are retrieved through an ESA-AUXIP interface (see</w:t>
      </w:r>
      <w:r>
        <w:rPr>
          <w:color w:val="172B4D"/>
        </w:rPr>
        <w:t> </w:t>
      </w:r>
      <w:hyperlink w:anchor="scroll-bookmark-278" w:history="1">
        <w:r>
          <w:rPr>
            <w:rStyle w:val="Hyperlink"/>
            <w:color w:val="172B4D"/>
          </w:rPr>
          <w:t>ESA-AUXIP V1.2 interfaces</w:t>
        </w:r>
      </w:hyperlink>
      <w:r>
        <w:rPr>
          <w:color w:val="172B4D"/>
        </w:rPr>
        <w:t>).</w:t>
      </w:r>
    </w:p>
    <w:p>
      <w:r>
        <w:rPr>
          <w:color w:val="172B4D"/>
        </w:rPr>
        <w:t>This page does not redefine the interface dynamics but only the format of the weather forecast file returned by the pickup point.</w:t>
      </w:r>
    </w:p>
    <w:tbl>
      <w:tblPr>
        <w:tblStyle w:val="ScrollTableNormal"/>
        <w:tblW w:w="5000" w:type="pct"/>
        <w:tblLook w:val="0000"/>
      </w:tblPr>
      <w:tblGrid>
        <w:gridCol w:w="1804"/>
        <w:gridCol w:w="1231"/>
        <w:gridCol w:w="3671"/>
        <w:gridCol w:w="1781"/>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JSON Responses</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 xml:space="preserve">GET </w:t>
            </w:r>
            <w:r>
              <w:rPr>
                <w:b/>
              </w:rPr>
              <w:t xml:space="preserve">File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 xml:space="preserve">Successfully returned the requested </w:t>
            </w:r>
            <w:r>
              <w:t>file</w:t>
            </w:r>
          </w:p>
        </w:tc>
        <w:tc>
          <w:tcPr/>
          <w:p>
            <w:pPr>
              <w:numPr>
                <w:ilvl w:val="0"/>
                <w:numId w:val="0"/>
              </w:numPr>
              <w:spacing w:before="0" w:beforeAutospacing="0" w:after="120" w:afterAutospacing="0" w:line="240" w:lineRule="auto"/>
              <w:ind w:left="0" w:right="0" w:firstLine="0"/>
              <w:jc w:val="left"/>
              <w:outlineLvl w:val="9"/>
            </w:pPr>
            <w:r>
              <w:t>Zipped .grib2 file</w:t>
            </w:r>
          </w:p>
        </w:tc>
      </w:tr>
    </w:tbl>
    <w:p>
      <w:pPr>
        <w:pStyle w:val="Heading2"/>
      </w:pPr>
      <w:bookmarkStart w:id="522" w:name="scroll-bookmark-294"/>
      <w:bookmarkEnd w:id="522"/>
      <w:bookmarkStart w:id="523" w:name="scroll-bookmark-295"/>
      <w:bookmarkStart w:id="524" w:name="_Toc256000482"/>
      <w:r>
        <w:t>ESA-LTAIP V1.7 interfaces</w:t>
      </w:r>
      <w:bookmarkEnd w:id="524"/>
      <w:bookmarkEnd w:id="523"/>
    </w:p>
    <w:p>
      <w:pPr>
        <w:pStyle w:val="Heading3"/>
      </w:pPr>
      <w:bookmarkStart w:id="525" w:name="scroll-bookmark-296"/>
      <w:bookmarkStart w:id="526" w:name="_Toc256000483"/>
      <w:r>
        <w:t>Introduction</w:t>
      </w:r>
      <w:bookmarkEnd w:id="526"/>
      <w:bookmarkEnd w:id="525"/>
    </w:p>
    <w:p>
      <w:r>
        <w:t>The  purpose  of  this  document is  to  specify  the  interfaces  of  the  Long  Term  Archive (LTA) within  the Copernicus  Space  Component (CSC) Ground  Segment(GS) as  part  of  the overall  CSCESA Operations Framework. In particular this document aims tospecify an https RESTful Application Programming Interface (API) of the LTAthrough which Copernicus Sentinel data products may be queried anddownloaded by authorised users. This specification uses the latest OData v4 standard for RESTful. The API interface is intended to be compliant with  the  OData  v4  standard,  however,  it  is  not  necessary  to  fully  implement  the  OData  v4  standard.  Compliance to the ICD can be considered as an API contract with a set of API OData v4 style calls, which have  to be supported, that shall follow OData query conventions such as URL syntax,  filter syntax, content accessing conventions, etc</w:t>
      </w:r>
    </w:p>
    <w:p>
      <w:pPr>
        <w:pStyle w:val="Heading3"/>
      </w:pPr>
      <w:bookmarkStart w:id="527" w:name="scroll-bookmark-297"/>
      <w:bookmarkStart w:id="528" w:name="_Toc256000484"/>
      <w:r>
        <w:t>Applicable documents</w:t>
      </w:r>
      <w:bookmarkEnd w:id="528"/>
      <w:bookmarkEnd w:id="527"/>
    </w:p>
    <w:p>
      <w:r>
        <w:t>Cf.   [</w:t>
      </w:r>
      <w:hyperlink w:anchor="scroll-bookmark-295" w:history="1">
        <w:r>
          <w:rPr>
            <w:rStyle w:val="Hyperlink"/>
          </w:rPr>
          <w:t>RD-</w:t>
        </w:r>
      </w:hyperlink>
      <w:r>
        <w:t>4] : ESA-EOPG-EOPGC-IF-2 / Copernicus Space Component Long Term Archive Interface Control Document (ESA-LTAIP)</w:t>
      </w:r>
    </w:p>
    <w:p>
      <w:pPr>
        <w:pStyle w:val="Heading3"/>
      </w:pPr>
      <w:bookmarkStart w:id="529" w:name="scroll-bookmark-298"/>
      <w:bookmarkStart w:id="530" w:name="_Toc256000485"/>
      <w:r>
        <w:t>DOMINO-X logical interfaces</w:t>
      </w:r>
      <w:bookmarkEnd w:id="530"/>
      <w:bookmarkEnd w:id="529"/>
    </w:p>
    <w:p>
      <w:r>
        <w:t>The following DOMINO-X logical interfaces use the LTAIP API. </w:t>
      </w:r>
    </w:p>
    <w:tbl>
      <w:tblPr>
        <w:tblStyle w:val="ScrollTableNormal"/>
        <w:tblW w:w="5000" w:type="pct"/>
        <w:tblLook w:val="0020"/>
      </w:tblPr>
      <w:tblGrid>
        <w:gridCol w:w="1127"/>
        <w:gridCol w:w="1250"/>
        <w:gridCol w:w="611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c>
          <w:tcPr/>
          <w:p>
            <w:pPr>
              <w:numPr>
                <w:ilvl w:val="0"/>
                <w:numId w:val="0"/>
              </w:numPr>
              <w:spacing w:before="0" w:beforeAutospacing="0" w:after="120" w:afterAutospacing="0" w:line="240" w:lineRule="auto"/>
              <w:ind w:left="0" w:right="0" w:firstLine="0"/>
              <w:jc w:val="left"/>
              <w:outlineLvl w:val="9"/>
            </w:pPr>
            <w:r>
              <w:t>DOMINO-X logical Interfaces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PPS</w:t>
            </w:r>
          </w:p>
        </w:tc>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Reprocessing products retrieval</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EPS</w:t>
            </w:r>
          </w:p>
        </w:tc>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Enhanced processing inputs retrieval</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APS</w:t>
            </w:r>
          </w:p>
        </w:tc>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Advanced processing inputs retrieval</w:t>
            </w:r>
          </w:p>
        </w:tc>
      </w:tr>
    </w:tbl>
    <w:p>
      <w:pPr>
        <w:pStyle w:val="Heading2"/>
      </w:pPr>
      <w:bookmarkStart w:id="531" w:name="scroll-bookmark-299"/>
      <w:bookmarkEnd w:id="531"/>
      <w:bookmarkStart w:id="532" w:name="scroll-bookmark-300"/>
      <w:bookmarkStart w:id="533" w:name="_Toc256000486"/>
      <w:r>
        <w:t>ESA-PRIP V1.7 interfaces</w:t>
      </w:r>
      <w:bookmarkEnd w:id="533"/>
      <w:bookmarkEnd w:id="532"/>
    </w:p>
    <w:p>
      <w:pPr>
        <w:pStyle w:val="Heading3"/>
      </w:pPr>
      <w:bookmarkStart w:id="534" w:name="scroll-bookmark-301"/>
      <w:bookmarkStart w:id="535" w:name="_Toc256000487"/>
      <w:r>
        <w:t>Introduction</w:t>
      </w:r>
      <w:bookmarkEnd w:id="535"/>
      <w:bookmarkEnd w:id="534"/>
    </w:p>
    <w:p>
      <w:pPr>
        <w:jc w:val="left"/>
      </w:pPr>
      <w:r>
        <w:t>The purpose of this document is to specify an https RESTful Application Programming Interface (API) through  which Sentinel (or Auxiliary) data products may be discovered and downloaded by authorised users from a Production Interface delivery Point (PRIP).</w:t>
      </w:r>
    </w:p>
    <w:p>
      <w:pPr>
        <w:jc w:val="left"/>
      </w:pPr>
      <w:r>
        <w:t>This specification uses the latest OData v4 standard for REST-full APIs. The API interface is intended to be compliant with the OData v4 standard, however, it is not necessary to fully implement the OData v4 standard. </w:t>
      </w:r>
    </w:p>
    <w:p>
      <w:pPr>
        <w:jc w:val="left"/>
      </w:pPr>
      <w:r>
        <w:t>Compliance to the ICD can be considered as an API contract with a set of API OData v4 style calls, which have to be supported, that shall follow OData query conventions such as URL syntax, filter syntax, content accessing conventions, etc.</w:t>
      </w:r>
    </w:p>
    <w:p/>
    <w:p>
      <w:pPr>
        <w:pStyle w:val="Heading3"/>
      </w:pPr>
      <w:bookmarkStart w:id="536" w:name="scroll-bookmark-302"/>
      <w:bookmarkStart w:id="537" w:name="_Toc256000488"/>
      <w:r>
        <w:t>Applicable documents</w:t>
      </w:r>
      <w:bookmarkEnd w:id="537"/>
      <w:bookmarkEnd w:id="536"/>
    </w:p>
    <w:p>
      <w:r>
        <w:t>Cf.   [</w:t>
      </w:r>
      <w:hyperlink w:anchor="scroll-bookmark-300" w:history="1">
        <w:r>
          <w:rPr>
            <w:rStyle w:val="Hyperlink"/>
          </w:rPr>
          <w:t>RD-5</w:t>
        </w:r>
      </w:hyperlink>
      <w:r>
        <w:t xml:space="preserve">] : </w:t>
      </w:r>
      <w:r>
        <w:rPr>
          <w:color w:val="000000"/>
        </w:rPr>
        <w:t>ESA-EOPG-EOPGC-IF-3</w:t>
      </w:r>
      <w:r>
        <w:t xml:space="preserve"> / Production Interface Delivery Point Specification (PRIP)</w:t>
      </w:r>
    </w:p>
    <w:p>
      <w:pPr>
        <w:pStyle w:val="Heading3"/>
      </w:pPr>
      <w:bookmarkStart w:id="538" w:name="scroll-bookmark-303"/>
      <w:bookmarkStart w:id="539" w:name="_Toc256000489"/>
      <w:r>
        <w:t>DOMINO-X logical interfaces</w:t>
      </w:r>
      <w:bookmarkEnd w:id="539"/>
      <w:bookmarkEnd w:id="538"/>
    </w:p>
    <w:p>
      <w:r>
        <w:t>The following DOMINO-X logical interfaces use the PRIP API. </w:t>
      </w:r>
    </w:p>
    <w:tbl>
      <w:tblPr>
        <w:tblStyle w:val="ScrollTableNormal"/>
        <w:tblW w:w="5000" w:type="pct"/>
        <w:tblLook w:val="0020"/>
      </w:tblPr>
      <w:tblGrid>
        <w:gridCol w:w="1254"/>
        <w:gridCol w:w="1593"/>
        <w:gridCol w:w="5640"/>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c>
          <w:tcPr/>
          <w:p>
            <w:pPr>
              <w:numPr>
                <w:ilvl w:val="0"/>
                <w:numId w:val="0"/>
              </w:numPr>
              <w:spacing w:before="0" w:beforeAutospacing="0" w:after="120" w:afterAutospacing="0" w:line="240" w:lineRule="auto"/>
              <w:ind w:left="0" w:right="0" w:firstLine="0"/>
              <w:jc w:val="left"/>
              <w:outlineLvl w:val="9"/>
            </w:pPr>
            <w:r>
              <w:t>DOMINO-X logical Interfaces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PPS</w:t>
            </w:r>
          </w:p>
        </w:tc>
        <w:tc>
          <w:tcPr/>
          <w:p>
            <w:pPr>
              <w:numPr>
                <w:ilvl w:val="0"/>
                <w:numId w:val="0"/>
              </w:numPr>
              <w:spacing w:before="0" w:beforeAutospacing="0" w:after="120" w:afterAutospacing="0" w:line="240" w:lineRule="auto"/>
              <w:ind w:left="0" w:right="0" w:firstLine="0"/>
              <w:jc w:val="left"/>
              <w:outlineLvl w:val="9"/>
            </w:pPr>
            <w:r>
              <w:t>Archiving products retrieval</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EPS</w:t>
            </w:r>
          </w:p>
        </w:tc>
        <w:tc>
          <w:tcPr/>
          <w:p>
            <w:pPr>
              <w:numPr>
                <w:ilvl w:val="0"/>
                <w:numId w:val="0"/>
              </w:numPr>
              <w:spacing w:before="0" w:beforeAutospacing="0" w:after="120" w:afterAutospacing="0" w:line="240" w:lineRule="auto"/>
              <w:ind w:left="0" w:right="0" w:firstLine="0"/>
              <w:jc w:val="left"/>
              <w:outlineLvl w:val="9"/>
            </w:pPr>
            <w:r>
              <w:t>Archiving products retrieval</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APS</w:t>
            </w:r>
          </w:p>
        </w:tc>
        <w:tc>
          <w:tcPr/>
          <w:p>
            <w:pPr>
              <w:numPr>
                <w:ilvl w:val="0"/>
                <w:numId w:val="0"/>
              </w:numPr>
              <w:spacing w:before="0" w:beforeAutospacing="0" w:after="120" w:afterAutospacing="0" w:line="240" w:lineRule="auto"/>
              <w:ind w:left="0" w:right="0" w:firstLine="0"/>
              <w:jc w:val="left"/>
              <w:outlineLvl w:val="9"/>
            </w:pPr>
            <w:r>
              <w:t>Archiving products retrieval</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KBDS</w:t>
            </w:r>
          </w:p>
        </w:tc>
        <w:tc>
          <w:tcPr/>
          <w:p>
            <w:pPr>
              <w:numPr>
                <w:ilvl w:val="0"/>
                <w:numId w:val="0"/>
              </w:numPr>
              <w:spacing w:before="0" w:beforeAutospacing="0" w:after="120" w:afterAutospacing="0" w:line="240" w:lineRule="auto"/>
              <w:ind w:left="0" w:right="0" w:firstLine="0"/>
              <w:jc w:val="left"/>
              <w:outlineLvl w:val="9"/>
            </w:pPr>
            <w:r>
              <w:t>Archiving products retrieval</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INTS</w:t>
            </w:r>
          </w:p>
        </w:tc>
        <w:tc>
          <w:tcPr/>
          <w:p>
            <w:pPr>
              <w:numPr>
                <w:ilvl w:val="0"/>
                <w:numId w:val="0"/>
              </w:numPr>
              <w:spacing w:before="0" w:beforeAutospacing="0" w:after="120" w:afterAutospacing="0" w:line="240" w:lineRule="auto"/>
              <w:ind w:left="0" w:right="0" w:firstLine="0"/>
              <w:jc w:val="left"/>
              <w:outlineLvl w:val="9"/>
            </w:pPr>
            <w:r>
              <w:t>External products retrieval</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MAPQS</w:t>
            </w:r>
          </w:p>
        </w:tc>
        <w:tc>
          <w:tcPr/>
          <w:p>
            <w:pPr>
              <w:numPr>
                <w:ilvl w:val="0"/>
                <w:numId w:val="0"/>
              </w:numPr>
              <w:spacing w:before="0" w:beforeAutospacing="0" w:after="120" w:afterAutospacing="0" w:line="240" w:lineRule="auto"/>
              <w:ind w:left="0" w:right="0" w:firstLine="0"/>
              <w:jc w:val="left"/>
              <w:outlineLvl w:val="9"/>
            </w:pPr>
            <w:r>
              <w:t>Archiving products retrieval</w:t>
            </w:r>
          </w:p>
        </w:tc>
      </w:tr>
    </w:tbl>
    <w:p>
      <w:pPr>
        <w:pStyle w:val="Heading2"/>
      </w:pPr>
      <w:bookmarkStart w:id="540" w:name="scroll-bookmark-304"/>
      <w:bookmarkEnd w:id="540"/>
      <w:bookmarkStart w:id="541" w:name="scroll-bookmark-305"/>
      <w:bookmarkStart w:id="542" w:name="_Toc256000490"/>
      <w:r>
        <w:t>ESA-XBIP V1.1 interfaces</w:t>
      </w:r>
      <w:bookmarkEnd w:id="542"/>
      <w:bookmarkEnd w:id="541"/>
    </w:p>
    <w:p>
      <w:pPr>
        <w:pStyle w:val="Heading3"/>
      </w:pPr>
      <w:bookmarkStart w:id="543" w:name="scroll-bookmark-306"/>
      <w:bookmarkStart w:id="544" w:name="_Toc256000491"/>
      <w:r>
        <w:t>Introduction</w:t>
      </w:r>
      <w:bookmarkEnd w:id="544"/>
      <w:bookmarkEnd w:id="543"/>
    </w:p>
    <w:p>
      <w:r>
        <w:t>X-band Ground Station Data Delivery Point Interface (XBIP) defines the file format applicable to the satellite raw binary data files acquired at the X-band Ground Station as well as the structure of the data delivery point.</w:t>
      </w:r>
    </w:p>
    <w:p>
      <w:r>
        <w:t>The data files are transferred in a well-structured directory tree, to be created in the data delivery point host by the X-band Ground Station service provider. The data delivery point contains a collection of files, i.e. xml descriptive files and raw binary data files containing the satellite generated CADUs.</w:t>
      </w:r>
      <w:r>
        <w:br/>
      </w:r>
      <w:r>
        <w:t>The data files are segmented in blocks of configurable dimension, i.e. CADU chunks, (in order to ease the operations of file handling and transfer), called DSDBs (Data Session Data Block).</w:t>
      </w:r>
    </w:p>
    <w:p>
      <w:r>
        <w:t>The processing entity (user) is granted access to (selected) data delivery point directories by the acquisition service provider. The processing entity discovers the start of a new acquisition session for a given satellite by polling the data delivery point at the relevant root directory (for either NOMINAL or RETRANSFER sessions) and keeps track of the already successfully processed sessions in order to avoid attempting several times the download of a same session.</w:t>
      </w:r>
    </w:p>
    <w:p>
      <w:r>
        <w:t>Upon discovery of a new session, the receiving entity can start triggering the retrievals by HTTPS of the corresponding DSDB files.</w:t>
      </w:r>
    </w:p>
    <w:p>
      <w:pPr>
        <w:pStyle w:val="Heading3"/>
      </w:pPr>
      <w:bookmarkStart w:id="545" w:name="scroll-bookmark-307"/>
      <w:bookmarkStart w:id="546" w:name="_Toc256000492"/>
      <w:r>
        <w:t>Applicable documents</w:t>
      </w:r>
      <w:bookmarkEnd w:id="546"/>
      <w:bookmarkEnd w:id="545"/>
    </w:p>
    <w:p>
      <w:r>
        <w:t>Cf.   [</w:t>
      </w:r>
      <w:hyperlink w:anchor="scroll-bookmark-305" w:history="1">
        <w:r>
          <w:rPr>
            <w:rStyle w:val="Hyperlink"/>
          </w:rPr>
          <w:t>RD-3</w:t>
        </w:r>
      </w:hyperlink>
      <w:r>
        <w:t>] : ESA-EOPG-EOPGM-SP-1 / X-band Ground Station ICD (XBIP)</w:t>
      </w:r>
    </w:p>
    <w:p>
      <w:pPr>
        <w:pStyle w:val="Heading3"/>
      </w:pPr>
      <w:bookmarkStart w:id="547" w:name="scroll-bookmark-308"/>
      <w:bookmarkStart w:id="548" w:name="_Toc256000493"/>
      <w:r>
        <w:t>DOMINO-X logical interfaces</w:t>
      </w:r>
      <w:bookmarkEnd w:id="548"/>
      <w:bookmarkEnd w:id="547"/>
    </w:p>
    <w:p>
      <w:r>
        <w:t>The following DOMINO-X logical interfaces use the XBIP API. </w:t>
      </w:r>
    </w:p>
    <w:tbl>
      <w:tblPr>
        <w:tblStyle w:val="ScrollTableNormal"/>
        <w:tblW w:w="5000" w:type="pct"/>
        <w:tblLook w:val="0020"/>
      </w:tblPr>
      <w:tblGrid>
        <w:gridCol w:w="1099"/>
        <w:gridCol w:w="2446"/>
        <w:gridCol w:w="4942"/>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c>
          <w:tcPr/>
          <w:p>
            <w:pPr>
              <w:numPr>
                <w:ilvl w:val="0"/>
                <w:numId w:val="0"/>
              </w:numPr>
              <w:spacing w:before="0" w:beforeAutospacing="0" w:after="120" w:afterAutospacing="0" w:line="240" w:lineRule="auto"/>
              <w:ind w:left="0" w:right="0" w:firstLine="0"/>
              <w:jc w:val="left"/>
              <w:outlineLvl w:val="9"/>
            </w:pPr>
            <w:r>
              <w:t>DOMINO-X logical Interfaces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PPS</w:t>
            </w:r>
          </w:p>
        </w:tc>
        <w:tc>
          <w:tcPr/>
          <w:p>
            <w:pPr>
              <w:numPr>
                <w:ilvl w:val="0"/>
                <w:numId w:val="0"/>
              </w:numPr>
              <w:spacing w:before="0" w:beforeAutospacing="0" w:after="120" w:afterAutospacing="0" w:line="240" w:lineRule="auto"/>
              <w:ind w:left="0" w:right="0" w:firstLine="0"/>
              <w:jc w:val="left"/>
              <w:outlineLvl w:val="9"/>
            </w:pPr>
            <w:r>
              <w:t>Ground station</w:t>
            </w:r>
          </w:p>
        </w:tc>
        <w:tc>
          <w:tcPr/>
          <w:p>
            <w:pPr>
              <w:numPr>
                <w:ilvl w:val="0"/>
                <w:numId w:val="0"/>
              </w:numPr>
              <w:spacing w:before="0" w:beforeAutospacing="0" w:after="120" w:afterAutospacing="0" w:line="240" w:lineRule="auto"/>
              <w:ind w:left="0" w:right="0" w:firstLine="0"/>
              <w:jc w:val="left"/>
              <w:outlineLvl w:val="9"/>
            </w:pPr>
            <w:r>
              <w:t>Raw telemetry</w:t>
            </w:r>
          </w:p>
        </w:tc>
      </w:tr>
    </w:tbl>
    <w:p>
      <w:pPr>
        <w:pStyle w:val="Heading2"/>
      </w:pPr>
      <w:bookmarkStart w:id="549" w:name="scroll-bookmark-309"/>
      <w:bookmarkEnd w:id="549"/>
      <w:bookmarkStart w:id="550" w:name="scroll-bookmark-310"/>
      <w:bookmarkStart w:id="551" w:name="_Toc256000494"/>
      <w:r>
        <w:t>OGC API Processes V1.0.0 interfaces</w:t>
      </w:r>
      <w:bookmarkEnd w:id="551"/>
      <w:bookmarkEnd w:id="550"/>
    </w:p>
    <w:p>
      <w:pPr>
        <w:pStyle w:val="Heading3"/>
      </w:pPr>
      <w:bookmarkStart w:id="552" w:name="scroll-bookmark-311"/>
      <w:bookmarkStart w:id="553" w:name="_Toc256000495"/>
      <w:r>
        <w:t>Introduction</w:t>
      </w:r>
      <w:bookmarkEnd w:id="553"/>
      <w:bookmarkEnd w:id="552"/>
    </w:p>
    <w:p>
      <w:r>
        <w:rPr>
          <w:color w:val="404040"/>
        </w:rPr>
        <w:t>The OGC API Processes standard supports the wrapping of computational tasks into executable processes that can be offered by a server through a Web API and be invoked by a client application. The standard specifies a processing interface to communicate over a RESTful protocol using JavaScript Object Notation (JSON) encodings. The standard leverages concepts from the OGC Web Processing Service (WPS) 2.0 Interface Standard but does not require implementation of a WPS. The Core part of the standard is called</w:t>
      </w:r>
      <w:r>
        <w:rPr>
          <w:color w:val="404040"/>
        </w:rPr>
        <w:t> </w:t>
      </w:r>
      <w:r>
        <w:t>OGC API - Processes - Part 1: Core</w:t>
      </w:r>
      <w:r>
        <w:rPr>
          <w:color w:val="404040"/>
        </w:rPr>
        <w:t>. The Core part of the standard supports the wrapping of computational tasks into executable processes that can be offered by a server through a Web API and be invoked by a client application either synchronously or asynchronously. The OGC API Processes Standard specifies a Web API that enables the execution of computing processes, the retrieval of metadata describing their purpose and functionality and the retrieval of the results of the process execution. The API makes use of different HTTP methods, namely GET, POST and DELETE.</w:t>
      </w:r>
    </w:p>
    <w:p>
      <w:pPr>
        <w:pStyle w:val="Heading3"/>
      </w:pPr>
      <w:bookmarkStart w:id="554" w:name="scroll-bookmark-312"/>
      <w:bookmarkStart w:id="555" w:name="_Toc256000496"/>
      <w:r>
        <w:t>Applicable documents</w:t>
      </w:r>
      <w:bookmarkEnd w:id="555"/>
      <w:bookmarkEnd w:id="554"/>
    </w:p>
    <w:p>
      <w:r>
        <w:t>Cf. [R</w:t>
      </w:r>
      <w:hyperlink r:id="rId102" w:history="1">
        <w:r>
          <w:rPr>
            <w:rStyle w:val="Hyperlink"/>
          </w:rPr>
          <w:t>D-</w:t>
        </w:r>
      </w:hyperlink>
      <w:r>
        <w:t xml:space="preserve">7] : </w:t>
      </w:r>
      <w:hyperlink r:id="rId103" w:history="1">
        <w:r>
          <w:rPr>
            <w:rStyle w:val="Hyperlink"/>
          </w:rPr>
          <w:t>OGC API</w:t>
        </w:r>
        <w:r>
          <w:rPr>
            <w:rStyle w:val="Hyperlink"/>
          </w:rPr>
          <w:t> </w:t>
        </w:r>
      </w:hyperlink>
      <w:hyperlink r:id="rId104" w:history="1">
        <w:r>
          <w:rPr>
            <w:rStyle w:val="Hyperlink"/>
          </w:rPr>
          <w:t>processes</w:t>
        </w:r>
      </w:hyperlink>
      <w:r>
        <w:t xml:space="preserve">, OGC 2023, </w:t>
      </w:r>
      <w:hyperlink r:id="rId104" w:history="1">
        <w:r>
          <w:rPr>
            <w:rStyle w:val="Hyperlink"/>
          </w:rPr>
          <w:t>https://ogcapi.ogc.org/processes/</w:t>
        </w:r>
      </w:hyperlink>
      <w:r>
        <w:t xml:space="preserve"> ;  </w:t>
      </w:r>
      <w:hyperlink r:id="rId105" w:history="1">
        <w:r>
          <w:rPr>
            <w:rStyle w:val="Hyperlink"/>
          </w:rPr>
          <w:t>https://docs.ogc.org/is/18-062r2/18-062r2.html</w:t>
        </w:r>
      </w:hyperlink>
    </w:p>
    <w:p>
      <w:pPr>
        <w:pStyle w:val="Heading3"/>
      </w:pPr>
      <w:bookmarkStart w:id="556" w:name="scroll-bookmark-313"/>
      <w:bookmarkStart w:id="557" w:name="_Toc256000497"/>
      <w:r>
        <w:t>DOMINO-X logical interfaces</w:t>
      </w:r>
      <w:bookmarkEnd w:id="557"/>
      <w:bookmarkEnd w:id="556"/>
    </w:p>
    <w:p>
      <w:r>
        <w:t>The following DOMINO-X logical interfaces use the OGC API Processes. </w:t>
      </w:r>
    </w:p>
    <w:tbl>
      <w:tblPr>
        <w:tblStyle w:val="ScrollTableNormal"/>
        <w:tblW w:w="5000" w:type="pct"/>
        <w:tblLook w:val="0020"/>
      </w:tblPr>
      <w:tblGrid>
        <w:gridCol w:w="957"/>
        <w:gridCol w:w="1061"/>
        <w:gridCol w:w="6469"/>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w:t>
            </w:r>
          </w:p>
        </w:tc>
        <w:tc>
          <w:tcPr/>
          <w:p>
            <w:pPr>
              <w:numPr>
                <w:ilvl w:val="0"/>
                <w:numId w:val="0"/>
              </w:numPr>
              <w:spacing w:before="0" w:beforeAutospacing="0" w:after="120" w:afterAutospacing="0" w:line="240" w:lineRule="auto"/>
              <w:ind w:left="0" w:right="0" w:firstLine="0"/>
              <w:jc w:val="left"/>
              <w:outlineLvl w:val="9"/>
            </w:pPr>
            <w:r>
              <w:t>DOMINO-X logical Interfaces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PPS</w:t>
            </w:r>
          </w:p>
        </w:tc>
        <w:tc>
          <w:tcPr/>
          <w:p>
            <w:pPr>
              <w:spacing w:before="0" w:beforeAutospacing="0" w:after="120" w:afterAutospacing="0" w:line="240" w:lineRule="auto"/>
              <w:ind w:left="0" w:right="0" w:firstLine="0"/>
              <w:jc w:val="left"/>
              <w:outlineLvl w:val="9"/>
            </w:pPr>
            <w:r>
              <w:t>Get Capabilities</w:t>
            </w:r>
          </w:p>
          <w:p>
            <w:pPr>
              <w:numPr>
                <w:ilvl w:val="0"/>
                <w:numId w:val="0"/>
              </w:numPr>
              <w:spacing w:before="0" w:beforeAutospacing="0" w:after="120" w:afterAutospacing="0" w:line="240" w:lineRule="auto"/>
              <w:ind w:left="0" w:right="0" w:firstLine="0"/>
              <w:jc w:val="left"/>
              <w:outlineLvl w:val="9"/>
            </w:pPr>
            <w:r>
              <w:t>PPS Reprocessing Request &amp; Follow up</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KBDS</w:t>
            </w:r>
          </w:p>
        </w:tc>
        <w:tc>
          <w:tcPr/>
          <w:p>
            <w:pPr>
              <w:spacing w:before="0" w:beforeAutospacing="0" w:after="120" w:afterAutospacing="0" w:line="240" w:lineRule="auto"/>
              <w:ind w:left="0" w:right="0" w:firstLine="0"/>
              <w:jc w:val="left"/>
              <w:outlineLvl w:val="9"/>
            </w:pPr>
            <w:r>
              <w:t>Get Capabilities</w:t>
            </w:r>
          </w:p>
          <w:p>
            <w:pPr>
              <w:numPr>
                <w:ilvl w:val="0"/>
                <w:numId w:val="0"/>
              </w:numPr>
              <w:spacing w:before="0" w:beforeAutospacing="0" w:after="120" w:afterAutospacing="0" w:line="240" w:lineRule="auto"/>
              <w:ind w:left="0" w:right="0" w:firstLine="0"/>
              <w:jc w:val="left"/>
              <w:outlineLvl w:val="9"/>
            </w:pPr>
            <w:r>
              <w:t>Event Follow-up Request &amp; Follow up</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 </w:t>
            </w:r>
          </w:p>
        </w:tc>
        <w:tc>
          <w:tcPr/>
          <w:p>
            <w:pPr>
              <w:numPr>
                <w:ilvl w:val="0"/>
                <w:numId w:val="0"/>
              </w:numPr>
              <w:spacing w:before="0" w:beforeAutospacing="0" w:after="120" w:afterAutospacing="0" w:line="240" w:lineRule="auto"/>
              <w:ind w:left="0" w:right="0" w:firstLine="0"/>
              <w:jc w:val="left"/>
              <w:outlineLvl w:val="9"/>
            </w:pPr>
            <w:r>
              <w:t>APS</w:t>
            </w:r>
          </w:p>
        </w:tc>
        <w:tc>
          <w:tcPr/>
          <w:p>
            <w:pPr>
              <w:spacing w:before="0" w:beforeAutospacing="0" w:after="120" w:afterAutospacing="0" w:line="240" w:lineRule="auto"/>
              <w:ind w:left="0" w:right="0" w:firstLine="0"/>
              <w:jc w:val="left"/>
              <w:outlineLvl w:val="9"/>
            </w:pPr>
            <w:r>
              <w:t>Get Capabilities</w:t>
            </w:r>
          </w:p>
          <w:p>
            <w:pPr>
              <w:numPr>
                <w:ilvl w:val="0"/>
                <w:numId w:val="0"/>
              </w:numPr>
              <w:spacing w:before="0" w:beforeAutospacing="0" w:after="120" w:afterAutospacing="0" w:line="240" w:lineRule="auto"/>
              <w:ind w:left="0" w:right="0" w:firstLine="0"/>
              <w:jc w:val="left"/>
              <w:outlineLvl w:val="9"/>
            </w:pPr>
            <w:r>
              <w:t>APS Production Request &amp; Follow up</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DDS</w:t>
            </w:r>
          </w:p>
        </w:tc>
        <w:tc>
          <w:tcPr/>
          <w:p>
            <w:pPr>
              <w:spacing w:before="0" w:beforeAutospacing="0" w:after="120" w:afterAutospacing="0" w:line="240" w:lineRule="auto"/>
              <w:ind w:left="0" w:right="0" w:firstLine="0"/>
              <w:jc w:val="left"/>
              <w:outlineLvl w:val="9"/>
            </w:pPr>
            <w:r>
              <w:t>Get Capabilities</w:t>
            </w:r>
          </w:p>
          <w:p>
            <w:pPr>
              <w:numPr>
                <w:ilvl w:val="0"/>
                <w:numId w:val="0"/>
              </w:numPr>
              <w:spacing w:before="0" w:beforeAutospacing="0" w:after="120" w:afterAutospacing="0" w:line="240" w:lineRule="auto"/>
              <w:ind w:left="0" w:right="0" w:firstLine="0"/>
              <w:jc w:val="left"/>
              <w:outlineLvl w:val="9"/>
            </w:pPr>
            <w:r>
              <w:t>DeliveryRequest &amp; Follow up</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EPS</w:t>
            </w:r>
          </w:p>
        </w:tc>
        <w:tc>
          <w:tcPr/>
          <w:p>
            <w:pPr>
              <w:spacing w:before="0" w:beforeAutospacing="0" w:after="120" w:afterAutospacing="0" w:line="240" w:lineRule="auto"/>
              <w:ind w:left="0" w:right="0" w:firstLine="0"/>
              <w:jc w:val="left"/>
              <w:outlineLvl w:val="9"/>
            </w:pPr>
            <w:r>
              <w:t>Get Capabilities</w:t>
            </w:r>
          </w:p>
          <w:p>
            <w:pPr>
              <w:numPr>
                <w:ilvl w:val="0"/>
                <w:numId w:val="0"/>
              </w:numPr>
              <w:spacing w:before="0" w:beforeAutospacing="0" w:after="120" w:afterAutospacing="0" w:line="240" w:lineRule="auto"/>
              <w:ind w:left="0" w:right="0" w:firstLine="0"/>
              <w:jc w:val="left"/>
              <w:outlineLvl w:val="9"/>
            </w:pPr>
            <w:r>
              <w:t>EPS Production Request &amp; Follow up</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DITS</w:t>
            </w:r>
          </w:p>
        </w:tc>
        <w:tc>
          <w:tcPr/>
          <w:p>
            <w:pPr>
              <w:spacing w:before="0" w:beforeAutospacing="0" w:after="120" w:afterAutospacing="0" w:line="240" w:lineRule="auto"/>
              <w:ind w:left="0" w:right="0" w:firstLine="0"/>
              <w:jc w:val="left"/>
              <w:outlineLvl w:val="9"/>
            </w:pPr>
            <w:r>
              <w:t>Get Capabilities</w:t>
            </w:r>
          </w:p>
          <w:p>
            <w:pPr>
              <w:spacing w:before="0" w:beforeAutospacing="0" w:after="120" w:afterAutospacing="0" w:line="240" w:lineRule="auto"/>
              <w:ind w:left="0" w:right="0" w:firstLine="0"/>
              <w:jc w:val="left"/>
              <w:outlineLvl w:val="9"/>
            </w:pPr>
            <w:r>
              <w:t>ImageSignatureRequest &amp; Follow up</w:t>
            </w:r>
          </w:p>
          <w:p>
            <w:pPr>
              <w:numPr>
                <w:ilvl w:val="0"/>
                <w:numId w:val="0"/>
              </w:numPr>
              <w:spacing w:before="0" w:beforeAutospacing="0" w:after="120" w:afterAutospacing="0" w:line="240" w:lineRule="auto"/>
              <w:ind w:left="0" w:right="0" w:firstLine="0"/>
              <w:jc w:val="left"/>
              <w:outlineLvl w:val="9"/>
            </w:pPr>
            <w:r>
              <w:t>ImageIntegrityVerificationRequest &amp; Follow up</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FS</w:t>
            </w:r>
          </w:p>
        </w:tc>
        <w:tc>
          <w:tcPr/>
          <w:p>
            <w:pPr>
              <w:numPr>
                <w:ilvl w:val="0"/>
                <w:numId w:val="0"/>
              </w:numPr>
              <w:spacing w:before="0" w:beforeAutospacing="0" w:after="120" w:afterAutospacing="0" w:line="240" w:lineRule="auto"/>
              <w:ind w:left="0" w:right="0" w:firstLine="0"/>
              <w:jc w:val="left"/>
              <w:outlineLvl w:val="9"/>
            </w:pPr>
            <w:r>
              <w:t>INTS</w:t>
            </w:r>
          </w:p>
        </w:tc>
        <w:tc>
          <w:tcPr/>
          <w:p>
            <w:pPr>
              <w:spacing w:before="0" w:beforeAutospacing="0" w:after="120" w:afterAutospacing="0" w:line="240" w:lineRule="auto"/>
              <w:ind w:left="0" w:right="0" w:firstLine="0"/>
              <w:jc w:val="left"/>
              <w:outlineLvl w:val="9"/>
            </w:pPr>
            <w:r>
              <w:t>Get Capabilities</w:t>
            </w:r>
          </w:p>
          <w:p>
            <w:pPr>
              <w:spacing w:before="0" w:beforeAutospacing="0" w:after="120" w:afterAutospacing="0" w:line="240" w:lineRule="auto"/>
              <w:ind w:left="0" w:right="0" w:firstLine="0"/>
              <w:jc w:val="left"/>
              <w:outlineLvl w:val="9"/>
            </w:pPr>
            <w:r>
              <w:t>External Product Retrieval Request</w:t>
            </w:r>
          </w:p>
          <w:p>
            <w:pPr>
              <w:numPr>
                <w:ilvl w:val="0"/>
                <w:numId w:val="0"/>
              </w:numPr>
              <w:spacing w:before="0" w:beforeAutospacing="0" w:after="120" w:afterAutospacing="0" w:line="240" w:lineRule="auto"/>
              <w:ind w:left="0" w:right="0" w:firstLine="0"/>
              <w:jc w:val="left"/>
              <w:outlineLvl w:val="9"/>
            </w:pPr>
            <w:r>
              <w:t>ProdR Follow-up</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OMS</w:t>
            </w:r>
          </w:p>
        </w:tc>
        <w:tc>
          <w:tcPr/>
          <w:p>
            <w:pPr>
              <w:numPr>
                <w:ilvl w:val="0"/>
                <w:numId w:val="0"/>
              </w:numPr>
              <w:spacing w:before="0" w:beforeAutospacing="0" w:after="120" w:afterAutospacing="0" w:line="240" w:lineRule="auto"/>
              <w:ind w:left="0" w:right="0" w:firstLine="0"/>
              <w:jc w:val="left"/>
              <w:outlineLvl w:val="9"/>
            </w:pPr>
            <w:r>
              <w:t>ALL</w:t>
            </w:r>
          </w:p>
        </w:tc>
        <w:tc>
          <w:tcPr/>
          <w:p>
            <w:pPr>
              <w:numPr>
                <w:ilvl w:val="0"/>
                <w:numId w:val="0"/>
              </w:numPr>
              <w:spacing w:before="0" w:beforeAutospacing="0" w:after="120" w:afterAutospacing="0" w:line="240" w:lineRule="auto"/>
              <w:ind w:left="0" w:right="0" w:firstLine="0"/>
              <w:jc w:val="left"/>
              <w:outlineLvl w:val="9"/>
            </w:pPr>
            <w:r>
              <w:t>Maintenance Commands</w:t>
            </w:r>
          </w:p>
        </w:tc>
      </w:tr>
    </w:tbl>
    <w:p>
      <w:pPr>
        <w:pStyle w:val="Heading3"/>
      </w:pPr>
      <w:bookmarkStart w:id="558" w:name="scroll-bookmark-314"/>
      <w:bookmarkEnd w:id="558"/>
      <w:bookmarkStart w:id="559" w:name="scroll-bookmark-315"/>
      <w:bookmarkStart w:id="560" w:name="_Toc256000498"/>
      <w:r>
        <w:t>Falsification Detection Request &amp; follow-up</w:t>
      </w:r>
      <w:bookmarkEnd w:id="560"/>
      <w:bookmarkEnd w:id="559"/>
    </w:p>
    <w:p>
      <w:pPr>
        <w:pStyle w:val="Heading3"/>
      </w:pPr>
      <w:bookmarkStart w:id="561" w:name="scroll-bookmark-316"/>
      <w:bookmarkEnd w:id="561"/>
      <w:bookmarkStart w:id="562" w:name="scroll-bookmark-317"/>
      <w:bookmarkStart w:id="563" w:name="_Toc256000499"/>
      <w:r>
        <w:t>Image Signature Request &amp; follow-up</w:t>
      </w:r>
      <w:bookmarkEnd w:id="563"/>
      <w:bookmarkEnd w:id="562"/>
    </w:p>
    <w:p>
      <w:pPr>
        <w:pStyle w:val="Heading3"/>
      </w:pPr>
      <w:bookmarkStart w:id="564" w:name="scroll-bookmark-318"/>
      <w:bookmarkEnd w:id="564"/>
      <w:bookmarkStart w:id="565" w:name="scroll-bookmark-319"/>
      <w:bookmarkStart w:id="566" w:name="_Toc256000500"/>
      <w:r>
        <w:t>PPS reprocessing request &amp; follow-up</w:t>
      </w:r>
      <w:bookmarkEnd w:id="566"/>
      <w:bookmarkEnd w:id="565"/>
    </w:p>
    <w:p>
      <w:pPr>
        <w:pStyle w:val="Heading2"/>
      </w:pPr>
      <w:bookmarkStart w:id="567" w:name="scroll-bookmark-320"/>
      <w:bookmarkEnd w:id="567"/>
      <w:bookmarkStart w:id="568" w:name="scroll-bookmark-321"/>
      <w:bookmarkStart w:id="569" w:name="_Toc256000501"/>
      <w:r>
        <w:t>STAC API V1.0.0 interfaces</w:t>
      </w:r>
      <w:bookmarkEnd w:id="569"/>
      <w:bookmarkEnd w:id="568"/>
    </w:p>
    <w:p>
      <w:pPr>
        <w:pStyle w:val="Heading3"/>
      </w:pPr>
      <w:bookmarkStart w:id="570" w:name="scroll-bookmark-322"/>
      <w:bookmarkStart w:id="571" w:name="_Toc256000502"/>
      <w:r>
        <w:t>Introduction</w:t>
      </w:r>
      <w:bookmarkEnd w:id="571"/>
      <w:bookmarkEnd w:id="570"/>
    </w:p>
    <w:p>
      <w:r>
        <w:t>At its core, the SpatioTemporal Asset Catalog (STAC) API specification provides a common structure for describing and cataloging spatiotemporal assets.</w:t>
      </w:r>
    </w:p>
    <w:p>
      <w:r>
        <w:t xml:space="preserve">A </w:t>
      </w:r>
      <w:r>
        <w:rPr>
          <w:i/>
        </w:rPr>
        <w:t>spatiotemporal asset</w:t>
      </w:r>
      <w:r>
        <w:t xml:space="preserve"> is any file that represents information about the earth captured in a certain space and time.</w:t>
      </w:r>
    </w:p>
    <w:p>
      <w:pPr>
        <w:pStyle w:val="Heading3"/>
      </w:pPr>
      <w:bookmarkStart w:id="572" w:name="scroll-bookmark-323"/>
      <w:bookmarkStart w:id="573" w:name="_Toc256000503"/>
      <w:r>
        <w:t>Applicable documents</w:t>
      </w:r>
      <w:bookmarkEnd w:id="573"/>
      <w:bookmarkEnd w:id="572"/>
    </w:p>
    <w:p>
      <w:r>
        <w:t xml:space="preserve">STAC API specification and interface is available at: </w:t>
      </w:r>
      <w:hyperlink r:id="rId106" w:history="1">
        <w:r>
          <w:rPr>
            <w:rStyle w:val="Hyperlink"/>
          </w:rPr>
          <w:t>https://stacspec.org/en</w:t>
        </w:r>
      </w:hyperlink>
    </w:p>
    <w:p/>
    <w:p>
      <w:pPr>
        <w:pStyle w:val="Heading3"/>
      </w:pPr>
      <w:bookmarkStart w:id="574" w:name="scroll-bookmark-324"/>
      <w:bookmarkStart w:id="575" w:name="_Toc256000504"/>
      <w:r>
        <w:t>DOMINO-X logical interfaces</w:t>
      </w:r>
      <w:bookmarkEnd w:id="575"/>
      <w:bookmarkEnd w:id="574"/>
    </w:p>
    <w:p>
      <w:r>
        <w:t>The following DOMINO-X logical interfaces use the STAC interface:</w:t>
      </w:r>
    </w:p>
    <w:tbl>
      <w:tblPr>
        <w:tblStyle w:val="ScrollTableNormal"/>
        <w:tblW w:w="5000" w:type="pct"/>
        <w:tblLook w:val="0000"/>
      </w:tblPr>
      <w:tblGrid>
        <w:gridCol w:w="952"/>
        <w:gridCol w:w="1580"/>
        <w:gridCol w:w="5955"/>
      </w:tblGrid>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UAS</w:t>
            </w:r>
          </w:p>
        </w:tc>
        <w:tc>
          <w:tcPr/>
          <w:p>
            <w:pPr>
              <w:numPr>
                <w:ilvl w:val="0"/>
                <w:numId w:val="0"/>
              </w:numPr>
              <w:spacing w:before="0" w:beforeAutospacing="0" w:after="120" w:afterAutospacing="0" w:line="240" w:lineRule="auto"/>
              <w:ind w:left="0" w:right="0" w:firstLine="0"/>
              <w:jc w:val="left"/>
              <w:outlineLvl w:val="9"/>
            </w:pPr>
            <w:r>
              <w:t>Catalog structured search</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UAS</w:t>
            </w:r>
          </w:p>
        </w:tc>
        <w:tc>
          <w:tcPr/>
          <w:p>
            <w:pPr>
              <w:numPr>
                <w:ilvl w:val="0"/>
                <w:numId w:val="0"/>
              </w:numPr>
              <w:spacing w:before="0" w:beforeAutospacing="0" w:after="120" w:afterAutospacing="0" w:line="240" w:lineRule="auto"/>
              <w:ind w:left="0" w:right="0" w:firstLine="0"/>
              <w:jc w:val="left"/>
              <w:outlineLvl w:val="9"/>
            </w:pPr>
            <w:r>
              <w:t>Catalog natural language search</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IQS</w:t>
            </w:r>
          </w:p>
        </w:tc>
        <w:tc>
          <w:tcPr/>
          <w:p>
            <w:pPr>
              <w:numPr>
                <w:ilvl w:val="0"/>
                <w:numId w:val="0"/>
              </w:numPr>
              <w:spacing w:before="0" w:beforeAutospacing="0" w:after="120" w:afterAutospacing="0" w:line="240" w:lineRule="auto"/>
              <w:ind w:left="0" w:right="0" w:firstLine="0"/>
              <w:jc w:val="left"/>
              <w:outlineLvl w:val="9"/>
            </w:pPr>
            <w:r>
              <w:t>Catalog structured search</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KBDS</w:t>
            </w:r>
          </w:p>
        </w:tc>
        <w:tc>
          <w:tcPr/>
          <w:p>
            <w:pPr>
              <w:numPr>
                <w:ilvl w:val="0"/>
                <w:numId w:val="0"/>
              </w:numPr>
              <w:spacing w:before="0" w:beforeAutospacing="0" w:after="120" w:afterAutospacing="0" w:line="240" w:lineRule="auto"/>
              <w:ind w:left="0" w:right="0" w:firstLine="0"/>
              <w:jc w:val="left"/>
              <w:outlineLvl w:val="9"/>
            </w:pPr>
            <w:r>
              <w:t>Enhanced product metadata</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MPS</w:t>
            </w:r>
          </w:p>
        </w:tc>
        <w:tc>
          <w:tcPr/>
          <w:p>
            <w:pPr>
              <w:numPr>
                <w:ilvl w:val="0"/>
                <w:numId w:val="0"/>
              </w:numPr>
              <w:spacing w:before="0" w:beforeAutospacing="0" w:after="120" w:afterAutospacing="0" w:line="240" w:lineRule="auto"/>
              <w:ind w:left="0" w:right="0" w:firstLine="0"/>
              <w:jc w:val="left"/>
              <w:outlineLvl w:val="9"/>
            </w:pPr>
            <w:r>
              <w:t>Product metadata update</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MAPQS</w:t>
            </w:r>
          </w:p>
        </w:tc>
        <w:tc>
          <w:tcPr/>
          <w:p>
            <w:pPr>
              <w:numPr>
                <w:ilvl w:val="0"/>
                <w:numId w:val="0"/>
              </w:numPr>
              <w:spacing w:before="0" w:beforeAutospacing="0" w:after="120" w:afterAutospacing="0" w:line="240" w:lineRule="auto"/>
              <w:ind w:left="0" w:right="0" w:firstLine="0"/>
              <w:jc w:val="left"/>
              <w:outlineLvl w:val="9"/>
            </w:pPr>
            <w:r>
              <w:t>Product metadata update</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IQS</w:t>
            </w:r>
          </w:p>
        </w:tc>
        <w:tc>
          <w:tcPr/>
          <w:p>
            <w:pPr>
              <w:numPr>
                <w:ilvl w:val="0"/>
                <w:numId w:val="0"/>
              </w:numPr>
              <w:spacing w:before="0" w:beforeAutospacing="0" w:after="120" w:afterAutospacing="0" w:line="240" w:lineRule="auto"/>
              <w:ind w:left="0" w:right="0" w:firstLine="0"/>
              <w:jc w:val="left"/>
              <w:outlineLvl w:val="9"/>
            </w:pPr>
            <w:r>
              <w:t>Product metadata update</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KBDS</w:t>
            </w:r>
          </w:p>
        </w:tc>
        <w:tc>
          <w:tcPr/>
          <w:p>
            <w:pPr>
              <w:numPr>
                <w:ilvl w:val="0"/>
                <w:numId w:val="0"/>
              </w:numPr>
              <w:spacing w:before="0" w:beforeAutospacing="0" w:after="120" w:afterAutospacing="0" w:line="240" w:lineRule="auto"/>
              <w:ind w:left="0" w:right="0" w:firstLine="0"/>
              <w:jc w:val="left"/>
              <w:outlineLvl w:val="9"/>
            </w:pPr>
            <w:r>
              <w:t>Thematics catalog request</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MAPQS</w:t>
            </w:r>
          </w:p>
        </w:tc>
        <w:tc>
          <w:tcPr/>
          <w:p>
            <w:pPr>
              <w:numPr>
                <w:ilvl w:val="0"/>
                <w:numId w:val="0"/>
              </w:numPr>
              <w:spacing w:before="0" w:beforeAutospacing="0" w:after="120" w:afterAutospacing="0" w:line="240" w:lineRule="auto"/>
              <w:ind w:left="0" w:right="0" w:firstLine="0"/>
              <w:jc w:val="left"/>
              <w:outlineLvl w:val="9"/>
            </w:pPr>
            <w:r>
              <w:t>Catalog structured search</w:t>
            </w:r>
          </w:p>
        </w:tc>
      </w:tr>
    </w:tbl>
    <w:p>
      <w:r>
        <w:t>STAC request using POST operation. Response is a STAC file.</w:t>
      </w:r>
    </w:p>
    <w:p>
      <w:r>
        <w:t>The following DOMINO-X logical interfaces use the STAC interface extended with a HTTPS GET file download.</w:t>
      </w:r>
    </w:p>
    <w:tbl>
      <w:tblPr>
        <w:tblStyle w:val="ScrollTableNormal"/>
        <w:tblW w:w="5000" w:type="pct"/>
        <w:tblLook w:val="0000"/>
      </w:tblPr>
      <w:tblGrid>
        <w:gridCol w:w="955"/>
        <w:gridCol w:w="977"/>
        <w:gridCol w:w="6555"/>
      </w:tblGrid>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PPS</w:t>
            </w:r>
          </w:p>
        </w:tc>
        <w:tc>
          <w:tcPr/>
          <w:p>
            <w:pPr>
              <w:numPr>
                <w:ilvl w:val="0"/>
                <w:numId w:val="0"/>
              </w:numPr>
              <w:spacing w:before="0" w:beforeAutospacing="0" w:after="120" w:afterAutospacing="0" w:line="240" w:lineRule="auto"/>
              <w:ind w:left="0" w:right="0" w:firstLine="0"/>
              <w:jc w:val="left"/>
              <w:outlineLvl w:val="9"/>
            </w:pPr>
            <w:r>
              <w:t>Reprocessing input retrieval</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EPS</w:t>
            </w:r>
          </w:p>
        </w:tc>
        <w:tc>
          <w:tcPr/>
          <w:p>
            <w:pPr>
              <w:numPr>
                <w:ilvl w:val="0"/>
                <w:numId w:val="0"/>
              </w:numPr>
              <w:spacing w:before="0" w:beforeAutospacing="0" w:after="120" w:afterAutospacing="0" w:line="240" w:lineRule="auto"/>
              <w:ind w:left="0" w:right="0" w:firstLine="0"/>
              <w:jc w:val="left"/>
              <w:outlineLvl w:val="9"/>
            </w:pPr>
            <w:r>
              <w:t>Enhanced processing input retrieval</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APS</w:t>
            </w:r>
          </w:p>
        </w:tc>
        <w:tc>
          <w:tcPr/>
          <w:p>
            <w:pPr>
              <w:numPr>
                <w:ilvl w:val="0"/>
                <w:numId w:val="0"/>
              </w:numPr>
              <w:spacing w:before="0" w:beforeAutospacing="0" w:after="120" w:afterAutospacing="0" w:line="240" w:lineRule="auto"/>
              <w:ind w:left="0" w:right="0" w:firstLine="0"/>
              <w:jc w:val="left"/>
              <w:outlineLvl w:val="9"/>
            </w:pPr>
            <w:r>
              <w:t>Advanced processing input retrieval</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IQS</w:t>
            </w:r>
          </w:p>
        </w:tc>
        <w:tc>
          <w:tcPr/>
          <w:p>
            <w:pPr>
              <w:numPr>
                <w:ilvl w:val="0"/>
                <w:numId w:val="0"/>
              </w:numPr>
              <w:spacing w:before="0" w:beforeAutospacing="0" w:after="120" w:afterAutospacing="0" w:line="240" w:lineRule="auto"/>
              <w:ind w:left="0" w:right="0" w:firstLine="0"/>
              <w:jc w:val="left"/>
              <w:outlineLvl w:val="9"/>
            </w:pPr>
            <w:r>
              <w:t>Product retrieval</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t>ACS</w:t>
            </w:r>
          </w:p>
        </w:tc>
        <w:tc>
          <w:tcPr/>
          <w:p>
            <w:pPr>
              <w:numPr>
                <w:ilvl w:val="0"/>
                <w:numId w:val="0"/>
              </w:numPr>
              <w:spacing w:before="0" w:beforeAutospacing="0" w:after="120" w:afterAutospacing="0" w:line="240" w:lineRule="auto"/>
              <w:ind w:left="0" w:right="0" w:firstLine="0"/>
              <w:jc w:val="left"/>
              <w:outlineLvl w:val="9"/>
            </w:pPr>
            <w:r>
              <w:t>DDS</w:t>
            </w:r>
          </w:p>
        </w:tc>
        <w:tc>
          <w:tcPr/>
          <w:p>
            <w:pPr>
              <w:numPr>
                <w:ilvl w:val="0"/>
                <w:numId w:val="0"/>
              </w:numPr>
              <w:spacing w:before="0" w:beforeAutospacing="0" w:after="120" w:afterAutospacing="0" w:line="240" w:lineRule="auto"/>
              <w:ind w:left="0" w:right="0" w:firstLine="0"/>
              <w:jc w:val="left"/>
              <w:outlineLvl w:val="9"/>
            </w:pPr>
            <w:r>
              <w:t>Product retrieval</w:t>
            </w:r>
          </w:p>
        </w:tc>
      </w:tr>
    </w:tbl>
    <w:p>
      <w:r>
        <w:t>First step: STAC request using POST operation. Response is a STAC file.</w:t>
      </w:r>
    </w:p>
    <w:p>
      <w:r>
        <w:t>Second step: File request using GET operation. Response is a file compatible to Pivor Format Definition (</w:t>
      </w:r>
      <w:hyperlink r:id="rId107" w:history="1">
        <w:r>
          <w:rPr>
            <w:rStyle w:val="Hyperlink"/>
          </w:rPr>
          <w:t>Work products</w:t>
        </w:r>
      </w:hyperlink>
      <w:r>
        <w:t>)</w:t>
      </w:r>
    </w:p>
    <w:p>
      <w:pPr>
        <w:pStyle w:val="Heading3"/>
      </w:pPr>
      <w:bookmarkStart w:id="576" w:name="scroll-bookmark-325"/>
      <w:bookmarkEnd w:id="576"/>
      <w:bookmarkStart w:id="577" w:name="scroll-bookmark-326"/>
      <w:bookmarkStart w:id="578" w:name="_Toc256000505"/>
      <w:r>
        <w:t>Catalog Structured Search</w:t>
      </w:r>
      <w:bookmarkEnd w:id="578"/>
      <w:bookmarkEnd w:id="577"/>
    </w:p>
    <w:p>
      <w:pPr>
        <w:pStyle w:val="Heading3"/>
      </w:pPr>
      <w:bookmarkStart w:id="579" w:name="scroll-bookmark-327"/>
      <w:bookmarkEnd w:id="579"/>
      <w:bookmarkStart w:id="580" w:name="scroll-bookmark-328"/>
      <w:bookmarkStart w:id="581" w:name="_Toc256000506"/>
      <w:r>
        <w:t>Product Metadata Update</w:t>
      </w:r>
      <w:bookmarkEnd w:id="581"/>
      <w:bookmarkEnd w:id="580"/>
    </w:p>
    <w:p>
      <w:pPr>
        <w:pStyle w:val="Heading4"/>
      </w:pPr>
      <w:bookmarkStart w:id="582" w:name="scroll-bookmark-329"/>
      <w:r>
        <w:t>Introduction</w:t>
      </w:r>
      <w:bookmarkEnd w:id="582"/>
    </w:p>
    <w:p>
      <w:r>
        <w:t>The "</w:t>
      </w:r>
      <w:r>
        <w:rPr>
          <w:b/>
        </w:rPr>
        <w:t>Product Metadata update</w:t>
      </w:r>
      <w:r>
        <w:t xml:space="preserve">" Interface allows clients </w:t>
      </w:r>
      <w:r>
        <w:t>to u</w:t>
      </w:r>
      <w:r>
        <w:rPr>
          <w:color w:val="202124"/>
        </w:rPr>
        <w:t>pdate some metadata of a product</w:t>
      </w:r>
      <w:r>
        <w:t>.</w:t>
      </w:r>
    </w:p>
    <w:p>
      <w:r>
        <w:t>This web service is based on OPENAPI 3.0 standard interface. The supported format for designing the API is JSON.</w:t>
      </w:r>
    </w:p>
    <w:p>
      <w:pPr>
        <w:pStyle w:val="Heading4"/>
      </w:pPr>
      <w:bookmarkStart w:id="583" w:name="scroll-bookmark-330"/>
      <w:r>
        <w:t>Dynamics of exchanges</w:t>
      </w:r>
      <w:bookmarkEnd w:id="583"/>
    </w:p>
    <w:p>
      <w:r>
        <w:t>The client sends a HTTPS/REST "</w:t>
      </w:r>
      <w:r>
        <w:rPr>
          <w:color w:val="FF0000"/>
        </w:rPr>
        <w:t xml:space="preserve">PUT </w:t>
      </w:r>
      <w:r>
        <w:rPr>
          <w:b/>
        </w:rPr>
        <w:t>Metadata updates</w:t>
      </w:r>
      <w:r>
        <w:t xml:space="preserve">" request with </w:t>
      </w:r>
      <w:r>
        <w:rPr>
          <w:color w:val="000000"/>
        </w:rPr>
        <w:t>a product id (or catalogue id) and the list of medata and associated value to update.</w:t>
      </w:r>
    </w:p>
    <w:p>
      <w:r>
        <w:drawing>
          <wp:inline>
            <wp:extent cx="5395595" cy="2866410"/>
            <wp:docPr id="10008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
                    <pic:cNvPicPr>
                      <a:picLocks noChangeAspect="1"/>
                    </pic:cNvPicPr>
                  </pic:nvPicPr>
                  <pic:blipFill>
                    <a:blip xmlns:r="http://schemas.openxmlformats.org/officeDocument/2006/relationships" r:embed="rId108"/>
                    <a:stretch>
                      <a:fillRect/>
                    </a:stretch>
                  </pic:blipFill>
                  <pic:spPr>
                    <a:xfrm>
                      <a:off x="0" y="0"/>
                      <a:ext cx="5395595" cy="2866410"/>
                    </a:xfrm>
                    <a:prstGeom prst="rect">
                      <a:avLst/>
                    </a:prstGeom>
                  </pic:spPr>
                </pic:pic>
              </a:graphicData>
            </a:graphic>
          </wp:inline>
        </w:drawing>
      </w:r>
    </w:p>
    <w:p>
      <w:hyperlink w:anchor="scroll-bookmark-328" w:history="1">
        <w:r>
          <w:rPr>
            <w:rStyle w:val="Hyperlink"/>
          </w:rPr>
          <w:t>Product_Metadata_update.pptx</w:t>
        </w:r>
      </w:hyperlink>
    </w:p>
    <w:p>
      <w:r>
        <w:t>Client/server example :</w:t>
      </w:r>
    </w:p>
    <w:tbl>
      <w:tblPr>
        <w:tblStyle w:val="ScrollTableNormal"/>
        <w:tblW w:w="5000" w:type="pct"/>
        <w:tblLook w:val="0020"/>
      </w:tblPr>
      <w:tblGrid>
        <w:gridCol w:w="4366"/>
        <w:gridCol w:w="4121"/>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Client</w:t>
            </w:r>
          </w:p>
        </w:tc>
        <w:tc>
          <w:tcPr/>
          <w:p>
            <w:pPr>
              <w:numPr>
                <w:ilvl w:val="0"/>
                <w:numId w:val="0"/>
              </w:numPr>
              <w:spacing w:before="0" w:beforeAutospacing="0" w:after="120" w:afterAutospacing="0" w:line="240" w:lineRule="auto"/>
              <w:ind w:left="0" w:right="0" w:firstLine="0"/>
              <w:jc w:val="left"/>
              <w:outlineLvl w:val="9"/>
            </w:pPr>
            <w:r>
              <w:t>Server </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MPS</w:t>
            </w:r>
          </w:p>
        </w:tc>
        <w:tc>
          <w:tcPr/>
          <w:p>
            <w:pPr>
              <w:numPr>
                <w:ilvl w:val="0"/>
                <w:numId w:val="0"/>
              </w:numPr>
              <w:spacing w:before="0" w:beforeAutospacing="0" w:after="120" w:afterAutospacing="0" w:line="240" w:lineRule="auto"/>
              <w:ind w:left="0" w:right="0" w:firstLine="0"/>
              <w:jc w:val="left"/>
              <w:outlineLvl w:val="9"/>
            </w:pPr>
            <w:r>
              <w:t>ACS</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MAPQS</w:t>
            </w:r>
          </w:p>
        </w:tc>
        <w:tc>
          <w:tcPr/>
          <w:p>
            <w:pPr>
              <w:numPr>
                <w:ilvl w:val="0"/>
                <w:numId w:val="0"/>
              </w:numPr>
              <w:spacing w:before="0" w:beforeAutospacing="0" w:after="120" w:afterAutospacing="0" w:line="240" w:lineRule="auto"/>
              <w:ind w:left="0" w:right="0" w:firstLine="0"/>
              <w:jc w:val="left"/>
              <w:outlineLvl w:val="9"/>
            </w:pPr>
            <w:r>
              <w:t>ACS</w:t>
            </w:r>
          </w:p>
        </w:tc>
      </w:tr>
    </w:tbl>
    <w:p>
      <w:pPr>
        <w:pStyle w:val="Heading4"/>
      </w:pPr>
      <w:bookmarkStart w:id="584" w:name="scroll-bookmark-331"/>
      <w:r>
        <w:t>Request/Response</w:t>
      </w:r>
      <w:bookmarkEnd w:id="584"/>
    </w:p>
    <w:tbl>
      <w:tblPr>
        <w:tblStyle w:val="ScrollTableNormal"/>
        <w:tblW w:w="5000" w:type="pct"/>
        <w:tblLook w:val="0020"/>
      </w:tblPr>
      <w:tblGrid>
        <w:gridCol w:w="2622"/>
        <w:gridCol w:w="3570"/>
        <w:gridCol w:w="2295"/>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Interface</w:t>
            </w:r>
          </w:p>
        </w:tc>
        <w:tc>
          <w:tcPr/>
          <w:p>
            <w:pPr>
              <w:numPr>
                <w:ilvl w:val="0"/>
                <w:numId w:val="0"/>
              </w:numPr>
              <w:spacing w:before="0" w:beforeAutospacing="0" w:after="120" w:afterAutospacing="0" w:line="240" w:lineRule="auto"/>
              <w:ind w:left="0" w:right="0" w:firstLine="0"/>
              <w:jc w:val="left"/>
              <w:outlineLvl w:val="9"/>
            </w:pPr>
            <w:r>
              <w:rPr>
                <w:b/>
              </w:rPr>
              <w:t>Description</w:t>
            </w:r>
          </w:p>
        </w:tc>
        <w:tc>
          <w:tcPr/>
          <w:p>
            <w:pPr>
              <w:numPr>
                <w:ilvl w:val="0"/>
                <w:numId w:val="0"/>
              </w:numPr>
              <w:spacing w:before="0" w:beforeAutospacing="0" w:after="120" w:afterAutospacing="0" w:line="240" w:lineRule="auto"/>
              <w:ind w:left="0" w:right="0" w:firstLine="0"/>
              <w:jc w:val="left"/>
              <w:outlineLvl w:val="9"/>
            </w:pPr>
            <w:r>
              <w:rPr>
                <w:b/>
              </w:rPr>
              <w:t> JSON  request</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b/>
              </w:rPr>
              <w:t xml:space="preserve">PUT </w:t>
            </w:r>
            <w:r>
              <w:rPr>
                <w:b/>
              </w:rPr>
              <w:t>Product Metadata update</w:t>
            </w:r>
            <w:r>
              <w:rPr>
                <w:b/>
              </w:rPr>
              <w:t> </w:t>
            </w:r>
            <w:r>
              <w:t>request</w:t>
            </w:r>
          </w:p>
        </w:tc>
        <w:tc>
          <w:tcPr/>
          <w:p>
            <w:pPr>
              <w:numPr>
                <w:ilvl w:val="0"/>
                <w:numId w:val="0"/>
              </w:numPr>
              <w:spacing w:before="0" w:beforeAutospacing="0" w:after="120" w:afterAutospacing="0" w:line="240" w:lineRule="auto"/>
              <w:ind w:left="0" w:right="0" w:firstLine="0"/>
              <w:jc w:val="left"/>
              <w:outlineLvl w:val="9"/>
            </w:pPr>
            <w:r>
              <w:t> Send a list of medata and values to update for a given product</w:t>
            </w:r>
          </w:p>
        </w:tc>
        <w:tc>
          <w:tcPr/>
          <w:p>
            <w:pPr>
              <w:spacing w:before="0" w:beforeAutospacing="0" w:after="120" w:afterAutospacing="0" w:line="240" w:lineRule="auto"/>
              <w:ind w:left="0" w:right="0" w:firstLine="0"/>
              <w:jc w:val="left"/>
              <w:outlineLvl w:val="9"/>
            </w:pPr>
            <w:r>
              <w:t>{</w:t>
            </w:r>
          </w:p>
          <w:p>
            <w:pPr>
              <w:spacing w:before="0" w:beforeAutospacing="0" w:after="120" w:afterAutospacing="0" w:line="240" w:lineRule="auto"/>
              <w:ind w:left="0" w:right="0" w:firstLine="0"/>
              <w:jc w:val="left"/>
              <w:outlineLvl w:val="9"/>
            </w:pPr>
            <w:r>
              <w:t>   Catalogue ID,</w:t>
            </w:r>
          </w:p>
          <w:p>
            <w:pPr>
              <w:spacing w:before="0" w:beforeAutospacing="0" w:after="120" w:afterAutospacing="0" w:line="240" w:lineRule="auto"/>
              <w:ind w:left="0" w:right="0" w:firstLine="0"/>
              <w:jc w:val="left"/>
              <w:outlineLvl w:val="9"/>
            </w:pPr>
            <w:r>
              <w:t>   [{metadataName, value}, …]</w:t>
            </w:r>
          </w:p>
          <w:p>
            <w:pPr>
              <w:spacing w:before="0" w:beforeAutospacing="0" w:after="120" w:afterAutospacing="0" w:line="240" w:lineRule="auto"/>
              <w:ind w:left="0" w:right="0" w:firstLine="0"/>
              <w:jc w:val="left"/>
              <w:outlineLvl w:val="9"/>
            </w:pPr>
            <w:r>
              <w:t>}</w:t>
            </w:r>
          </w:p>
          <w:p>
            <w:pPr>
              <w:numPr>
                <w:ilvl w:val="0"/>
                <w:numId w:val="0"/>
              </w:numPr>
              <w:spacing w:before="0" w:beforeAutospacing="0" w:after="120" w:afterAutospacing="0" w:line="240" w:lineRule="auto"/>
              <w:ind w:left="0" w:right="0" w:firstLine="0"/>
              <w:jc w:val="left"/>
              <w:outlineLvl w:val="9"/>
            </w:pP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c>
          <w:tcPr/>
          <w:p>
            <w:pPr>
              <w:numPr>
                <w:ilvl w:val="0"/>
                <w:numId w:val="0"/>
              </w:numPr>
              <w:spacing w:before="0" w:beforeAutospacing="0" w:after="120" w:afterAutospacing="0" w:line="240" w:lineRule="auto"/>
              <w:ind w:left="0" w:right="0" w:firstLine="0"/>
              <w:jc w:val="left"/>
              <w:outlineLvl w:val="9"/>
            </w:pPr>
          </w:p>
        </w:tc>
      </w:tr>
    </w:tbl>
    <w:p/>
    <w:tbl>
      <w:tblPr>
        <w:tblStyle w:val="ScrollTableNormal"/>
        <w:tblW w:w="5000" w:type="pct"/>
        <w:tblLook w:val="0000"/>
      </w:tblPr>
      <w:tblGrid>
        <w:gridCol w:w="3780"/>
        <w:gridCol w:w="1193"/>
        <w:gridCol w:w="3514"/>
      </w:tblGrid>
      <w:tr>
        <w:tblPrEx>
          <w:tblW w:w="5000" w:type="pct"/>
          <w:tblLook w:val="0000"/>
        </w:tblPrEx>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Interface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Status code</w:t>
            </w:r>
          </w:p>
        </w:tc>
        <w:tc>
          <w:tcPr>
            <w:shd w:val="solid" w:color="F4F5F7" w:fill="F4F5F7"/>
          </w:tcPr>
          <w:p>
            <w:pPr>
              <w:numPr>
                <w:ilvl w:val="0"/>
                <w:numId w:val="0"/>
              </w:numPr>
              <w:spacing w:before="0" w:beforeAutospacing="0" w:after="120" w:afterAutospacing="0" w:line="240" w:lineRule="auto"/>
              <w:ind w:left="0" w:right="0" w:firstLine="0"/>
              <w:jc w:val="left"/>
              <w:outlineLvl w:val="9"/>
            </w:pPr>
            <w:r>
              <w:rPr>
                <w:b/>
              </w:rPr>
              <w:t>Description</w:t>
            </w:r>
          </w:p>
        </w:tc>
      </w:tr>
      <w:tr>
        <w:tblPrEx>
          <w:tblW w:w="5000" w:type="pct"/>
          <w:tblLook w:val="0000"/>
        </w:tblPrEx>
        <w:tc>
          <w:tcPr/>
          <w:p>
            <w:pPr>
              <w:numPr>
                <w:ilvl w:val="0"/>
                <w:numId w:val="0"/>
              </w:numPr>
              <w:spacing w:before="0" w:beforeAutospacing="0" w:after="120" w:afterAutospacing="0" w:line="240" w:lineRule="auto"/>
              <w:ind w:left="0" w:right="0" w:firstLine="0"/>
              <w:jc w:val="left"/>
              <w:outlineLvl w:val="9"/>
            </w:pPr>
            <w:r>
              <w:rPr>
                <w:b/>
              </w:rPr>
              <w:t xml:space="preserve">PUT </w:t>
            </w:r>
            <w:r>
              <w:rPr>
                <w:b/>
              </w:rPr>
              <w:t xml:space="preserve">Product Metadata update </w:t>
            </w:r>
            <w:r>
              <w:t>response</w:t>
            </w:r>
          </w:p>
        </w:tc>
        <w:tc>
          <w:tcPr/>
          <w:p>
            <w:pPr>
              <w:numPr>
                <w:ilvl w:val="0"/>
                <w:numId w:val="0"/>
              </w:numPr>
              <w:spacing w:before="0" w:beforeAutospacing="0" w:after="120" w:afterAutospacing="0" w:line="240" w:lineRule="auto"/>
              <w:ind w:left="0" w:right="0" w:firstLine="0"/>
              <w:jc w:val="left"/>
              <w:outlineLvl w:val="9"/>
            </w:pPr>
            <w:r>
              <w:t>200</w:t>
            </w:r>
          </w:p>
        </w:tc>
        <w:tc>
          <w:tcPr/>
          <w:p>
            <w:pPr>
              <w:numPr>
                <w:ilvl w:val="0"/>
                <w:numId w:val="0"/>
              </w:numPr>
              <w:spacing w:before="0" w:beforeAutospacing="0" w:after="120" w:afterAutospacing="0" w:line="240" w:lineRule="auto"/>
              <w:ind w:left="0" w:right="0" w:firstLine="0"/>
              <w:jc w:val="left"/>
              <w:outlineLvl w:val="9"/>
            </w:pPr>
            <w:r>
              <w:t>Status code to confirm the update is ok</w:t>
            </w:r>
          </w:p>
        </w:tc>
      </w:tr>
    </w:tbl>
    <w:p/>
    <w:p>
      <w:r>
        <w:rPr>
          <w:i/>
          <w:u w:val="single"/>
        </w:rPr>
        <w:t>Note on status code : </w:t>
      </w:r>
    </w:p>
    <w:p>
      <w:pPr>
        <w:numPr>
          <w:ilvl w:val="0"/>
          <w:numId w:val="113"/>
        </w:numPr>
      </w:pPr>
      <w:r>
        <w:rPr>
          <w:i/>
        </w:rPr>
        <w:t>200 OK: if the request is accepted and a response can be returned</w:t>
      </w:r>
    </w:p>
    <w:p>
      <w:pPr>
        <w:numPr>
          <w:ilvl w:val="0"/>
          <w:numId w:val="113"/>
        </w:numPr>
      </w:pPr>
      <w:r>
        <w:rPr>
          <w:i/>
        </w:rPr>
        <w:t>400 Bad Request-401 Unauthorized: if the requesting client is unauthorised</w:t>
      </w:r>
    </w:p>
    <w:p>
      <w:pPr>
        <w:numPr>
          <w:ilvl w:val="0"/>
          <w:numId w:val="113"/>
        </w:numPr>
      </w:pPr>
      <w:r>
        <w:rPr>
          <w:i/>
        </w:rPr>
        <w:t>404 Not Found</w:t>
      </w:r>
    </w:p>
    <w:p>
      <w:pPr>
        <w:numPr>
          <w:ilvl w:val="0"/>
          <w:numId w:val="113"/>
        </w:numPr>
      </w:pPr>
      <w:r>
        <w:rPr>
          <w:i/>
        </w:rPr>
        <w:t>429 Too Many Requests: if a quota is exceeded</w:t>
      </w:r>
    </w:p>
    <w:p>
      <w:pPr>
        <w:numPr>
          <w:ilvl w:val="0"/>
          <w:numId w:val="113"/>
        </w:numPr>
      </w:pPr>
      <w:r>
        <w:rPr>
          <w:i/>
        </w:rPr>
        <w:t>500 Internal Server Error</w:t>
      </w:r>
    </w:p>
    <w:p>
      <w:pPr>
        <w:pStyle w:val="Heading4"/>
      </w:pPr>
      <w:bookmarkStart w:id="585" w:name="scroll-bookmark-332"/>
      <w:r>
        <w:t>Data type</w:t>
      </w:r>
      <w:bookmarkEnd w:id="585"/>
    </w:p>
    <w:tbl>
      <w:tblPr>
        <w:tblStyle w:val="ScrollTableNormal"/>
        <w:tblW w:w="5000" w:type="pct"/>
        <w:tblLook w:val="0020"/>
      </w:tblPr>
      <w:tblGrid>
        <w:gridCol w:w="1237"/>
        <w:gridCol w:w="2527"/>
        <w:gridCol w:w="4723"/>
      </w:tblGrid>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t>Data</w:t>
            </w:r>
          </w:p>
        </w:tc>
        <w:tc>
          <w:tcPr/>
          <w:p>
            <w:pPr>
              <w:numPr>
                <w:ilvl w:val="0"/>
                <w:numId w:val="0"/>
              </w:numPr>
              <w:spacing w:before="0" w:beforeAutospacing="0" w:after="120" w:afterAutospacing="0" w:line="240" w:lineRule="auto"/>
              <w:ind w:left="0" w:right="0" w:firstLine="0"/>
              <w:jc w:val="left"/>
              <w:outlineLvl w:val="9"/>
            </w:pPr>
            <w:r>
              <w:t>Type</w:t>
            </w:r>
          </w:p>
        </w:tc>
        <w:tc>
          <w:tcPr/>
          <w:p>
            <w:pPr>
              <w:numPr>
                <w:ilvl w:val="0"/>
                <w:numId w:val="0"/>
              </w:numPr>
              <w:spacing w:before="0" w:beforeAutospacing="0" w:after="120" w:afterAutospacing="0" w:line="240" w:lineRule="auto"/>
              <w:ind w:left="0" w:right="0" w:firstLine="0"/>
              <w:jc w:val="left"/>
              <w:outlineLvl w:val="9"/>
            </w:pPr>
            <w:r>
              <w:t>Description</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Catalogue ID</w:t>
            </w:r>
          </w:p>
        </w:tc>
        <w:tc>
          <w:tcPr/>
          <w:p>
            <w:pPr>
              <w:numPr>
                <w:ilvl w:val="0"/>
                <w:numId w:val="0"/>
              </w:numPr>
              <w:spacing w:before="0" w:beforeAutospacing="0" w:after="120" w:afterAutospacing="0" w:line="240" w:lineRule="auto"/>
              <w:ind w:left="0" w:right="0" w:firstLine="0"/>
              <w:jc w:val="left"/>
              <w:outlineLvl w:val="9"/>
            </w:pPr>
            <w:r>
              <w:rPr>
                <w:color w:val="000000"/>
              </w:rPr>
              <w:t>String</w:t>
            </w:r>
          </w:p>
        </w:tc>
        <w:tc>
          <w:tcPr/>
          <w:p>
            <w:pPr>
              <w:numPr>
                <w:ilvl w:val="0"/>
                <w:numId w:val="0"/>
              </w:numPr>
              <w:spacing w:before="0" w:beforeAutospacing="0" w:after="120" w:afterAutospacing="0" w:line="240" w:lineRule="auto"/>
              <w:ind w:left="0" w:right="0" w:firstLine="0"/>
              <w:jc w:val="left"/>
              <w:outlineLvl w:val="9"/>
            </w:pPr>
            <w:r>
              <w:t>Product ID or Catalogue ID known in the catalogue</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medata name</w:t>
            </w:r>
          </w:p>
        </w:tc>
        <w:tc>
          <w:tcPr/>
          <w:p>
            <w:pPr>
              <w:numPr>
                <w:ilvl w:val="0"/>
                <w:numId w:val="0"/>
              </w:numPr>
              <w:spacing w:before="0" w:beforeAutospacing="0" w:after="120" w:afterAutospacing="0" w:line="240" w:lineRule="auto"/>
              <w:ind w:left="0" w:right="0" w:firstLine="0"/>
              <w:jc w:val="left"/>
              <w:outlineLvl w:val="9"/>
            </w:pPr>
            <w:r>
              <w:rPr>
                <w:color w:val="000000"/>
              </w:rPr>
              <w:t>String</w:t>
            </w:r>
          </w:p>
        </w:tc>
        <w:tc>
          <w:tcPr/>
          <w:p>
            <w:pPr>
              <w:numPr>
                <w:ilvl w:val="0"/>
                <w:numId w:val="0"/>
              </w:numPr>
              <w:spacing w:before="0" w:beforeAutospacing="0" w:after="120" w:afterAutospacing="0" w:line="240" w:lineRule="auto"/>
              <w:ind w:left="0" w:right="0" w:firstLine="0"/>
              <w:jc w:val="left"/>
              <w:outlineLvl w:val="9"/>
            </w:pPr>
            <w:r>
              <w:t>Name of the metadata to update or add</w:t>
            </w:r>
          </w:p>
        </w:tc>
      </w:tr>
      <w:tr>
        <w:tblPrEx>
          <w:tblW w:w="5000" w:type="pct"/>
          <w:tblLook w:val="0020"/>
        </w:tblPrEx>
        <w:tc>
          <w:tcPr/>
          <w:p>
            <w:pPr>
              <w:numPr>
                <w:ilvl w:val="0"/>
                <w:numId w:val="0"/>
              </w:numPr>
              <w:spacing w:before="0" w:beforeAutospacing="0" w:after="120" w:afterAutospacing="0" w:line="240" w:lineRule="auto"/>
              <w:ind w:left="0" w:right="0" w:firstLine="0"/>
              <w:jc w:val="left"/>
              <w:outlineLvl w:val="9"/>
            </w:pPr>
            <w:r>
              <w:rPr>
                <w:color w:val="000000"/>
              </w:rPr>
              <w:t>value</w:t>
            </w:r>
          </w:p>
        </w:tc>
        <w:tc>
          <w:tcPr/>
          <w:p>
            <w:pPr>
              <w:numPr>
                <w:ilvl w:val="0"/>
                <w:numId w:val="0"/>
              </w:numPr>
              <w:spacing w:before="0" w:beforeAutospacing="0" w:after="120" w:afterAutospacing="0" w:line="240" w:lineRule="auto"/>
              <w:ind w:left="0" w:right="0" w:firstLine="0"/>
              <w:jc w:val="left"/>
              <w:outlineLvl w:val="9"/>
            </w:pPr>
            <w:r>
              <w:rPr>
                <w:color w:val="000000"/>
              </w:rPr>
              <w:t>String, integer, float, enum, etc.</w:t>
            </w:r>
          </w:p>
        </w:tc>
        <w:tc>
          <w:tcPr/>
          <w:p>
            <w:pPr>
              <w:numPr>
                <w:ilvl w:val="0"/>
                <w:numId w:val="0"/>
              </w:numPr>
              <w:spacing w:before="0" w:beforeAutospacing="0" w:after="120" w:afterAutospacing="0" w:line="240" w:lineRule="auto"/>
              <w:ind w:left="0" w:right="0" w:firstLine="0"/>
              <w:jc w:val="left"/>
              <w:outlineLvl w:val="9"/>
            </w:pPr>
            <w:r>
              <w:rPr>
                <w:color w:val="000000"/>
              </w:rPr>
              <w:t>New value of the medata, its type depends on the metadata</w:t>
            </w:r>
          </w:p>
        </w:tc>
      </w:tr>
    </w:tbl>
    <w:p>
      <w:pPr>
        <w:pStyle w:val="Heading3"/>
      </w:pPr>
      <w:bookmarkStart w:id="586" w:name="scroll-bookmark-333"/>
      <w:bookmarkEnd w:id="586"/>
      <w:bookmarkStart w:id="587" w:name="scroll-bookmark-334"/>
      <w:bookmarkStart w:id="588" w:name="_Toc256000507"/>
      <w:r>
        <w:t>Product Retrieval</w:t>
      </w:r>
      <w:bookmarkEnd w:id="588"/>
      <w:bookmarkEnd w:id="587"/>
    </w:p>
    <w:sectPr w:rsidSect="008B1C6A">
      <w:footerReference w:type="default" r:id="rId109"/>
      <w:pgSz w:w="11899" w:h="16838"/>
      <w:pgMar w:top="1440" w:right="1701" w:bottom="1440"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ource Sans Pro">
    <w:panose1 w:val="020B0503030403020204"/>
    <w:charset w:val="00"/>
    <w:family w:val="swiss"/>
    <w:pitch w:val="variable"/>
    <w:sig w:usb0="600002F7" w:usb1="02000001" w:usb2="0000000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1002AFF" w:usb1="C000ACF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221BC" w:rsidP="00D8012A" w14:paraId="2949098E" w14:textId="77777777">
    <w:pPr>
      <w:pStyle w:val="Foote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fldChar w:fldCharType="end"/>
    </w:r>
  </w:p>
  <w:p w:rsidR="00E221BC" w:rsidP="00D8012A" w14:paraId="720055F0"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221BC" w:rsidRPr="00910A82" w:rsidP="00910A82" w14:paraId="57AFF96D" w14:textId="60BB4141">
    <w:pPr>
      <w:pStyle w:val="Footer"/>
    </w:pPr>
    <w:r w:rsidRPr="00910A82">
      <w:t>Table of Contents</w:t>
    </w:r>
    <w:r w:rsidRPr="00910A82" w:rsidR="0099728D">
      <w:t xml:space="preserve"> </w:t>
    </w:r>
    <w:r w:rsidRPr="00910A82" w:rsidR="00F021C2">
      <w:t xml:space="preserve">– </w:t>
    </w:r>
    <w:r w:rsidRPr="00910A82" w:rsidR="00F021C2">
      <w:fldChar w:fldCharType="begin"/>
    </w:r>
    <w:r w:rsidRPr="00910A82" w:rsidR="00F021C2">
      <w:instrText xml:space="preserve"> PAGE  \* MERGEFORMAT </w:instrText>
    </w:r>
    <w:r w:rsidRPr="00910A82" w:rsidR="00F021C2">
      <w:fldChar w:fldCharType="separate"/>
    </w:r>
    <w:r w:rsidR="00091F1E">
      <w:rPr>
        <w:noProof/>
      </w:rPr>
      <w:t>5</w:t>
    </w:r>
    <w:r w:rsidRPr="00910A82" w:rsidR="00F021C2">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17CE3" w14:paraId="694EDD6B" w14:textId="7777777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10A82" w:rsidRPr="00D8012A" w:rsidP="00D8012A" w14:paraId="59123AE0" w14:textId="1CAD98FD">
    <w:pPr>
      <w:pStyle w:val="Footer"/>
    </w:pPr>
    <w:r>
      <w:fldChar w:fldCharType="begin"/>
    </w:r>
    <w:r>
      <w:instrText xml:space="preserve"> STYLEREF "Heading 1" </w:instrText>
    </w:r>
    <w:r>
      <w:fldChar w:fldCharType="separate"/>
    </w:r>
    <w:r>
      <w:t>Standard interfaces</w:t>
    </w:r>
    <w:r>
      <w:rPr>
        <w:noProof/>
      </w:rPr>
      <w:fldChar w:fldCharType="end"/>
    </w:r>
    <w:r w:rsidRPr="00DF63C1">
      <w:t xml:space="preserve"> – </w:t>
    </w:r>
    <w:r w:rsidRPr="00D8012A">
      <w:fldChar w:fldCharType="begin"/>
    </w:r>
    <w:r w:rsidRPr="00D8012A">
      <w:instrText xml:space="preserve"> PAGE  \* MERGEFORMAT </w:instrText>
    </w:r>
    <w:r w:rsidRPr="00D8012A">
      <w:fldChar w:fldCharType="separate"/>
    </w:r>
    <w:r w:rsidR="00091F1E">
      <w:rPr>
        <w:noProof/>
      </w:rPr>
      <w:t>95</w:t>
    </w:r>
    <w:r w:rsidRPr="00D8012A">
      <w:fldChar w:fldCharType="end"/>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17CE3" w14:paraId="3EDA70D7"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221BC" w:rsidRPr="004E4DAA" w:rsidP="004E4DAA" w14:paraId="0F646B39" w14:textId="19E8D967">
    <w:pPr>
      <w:pStyle w:val="Header"/>
      <w:jc w:val="right"/>
      <w:rPr>
        <w:sz w:val="18"/>
        <w:szCs w:val="18"/>
      </w:rPr>
    </w:pPr>
    <w:r w:rsidRPr="009D3DE2">
      <w:rPr>
        <w:sz w:val="18"/>
        <w:szCs w:val="18"/>
      </w:rPr>
      <w:t>Domino-X Earth Observation Project</w:t>
    </w:r>
    <w:r w:rsidRPr="009D3DE2">
      <w:rPr>
        <w:sz w:val="18"/>
        <w:szCs w:val="18"/>
      </w:rPr>
      <w:t xml:space="preserve"> – </w:t>
    </w:r>
    <w:r w:rsidRPr="009D3DE2">
      <w:rPr>
        <w:sz w:val="18"/>
        <w:szCs w:val="18"/>
      </w:rPr>
      <w:t>Interface definitions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17CE3" w14:paraId="58D817A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FFFFFF1D"/>
    <w:multiLevelType w:val="multilevel"/>
    <w:tmpl w:val="8AE27FCE"/>
    <w:lvl w:ilvl="0">
      <w:start w:val="1"/>
      <w:numFmt w:val="bullet"/>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B5EE213A"/>
    <w:lvl w:ilvl="0">
      <w:start w:val="1"/>
      <w:numFmt w:val="decimal"/>
      <w:lvlText w:val="%1."/>
      <w:lvlJc w:val="left"/>
      <w:pPr>
        <w:tabs>
          <w:tab w:val="num" w:pos="1492"/>
        </w:tabs>
        <w:ind w:left="1492" w:hanging="360"/>
      </w:pPr>
    </w:lvl>
  </w:abstractNum>
  <w:abstractNum w:abstractNumId="2">
    <w:nsid w:val="FFFFFF7D"/>
    <w:multiLevelType w:val="singleLevel"/>
    <w:tmpl w:val="1B9A35EC"/>
    <w:lvl w:ilvl="0">
      <w:start w:val="1"/>
      <w:numFmt w:val="decimal"/>
      <w:lvlText w:val="%1."/>
      <w:lvlJc w:val="left"/>
      <w:pPr>
        <w:tabs>
          <w:tab w:val="num" w:pos="1209"/>
        </w:tabs>
        <w:ind w:left="1209" w:hanging="360"/>
      </w:pPr>
    </w:lvl>
  </w:abstractNum>
  <w:abstractNum w:abstractNumId="3">
    <w:nsid w:val="FFFFFF7E"/>
    <w:multiLevelType w:val="singleLevel"/>
    <w:tmpl w:val="2D2C54E2"/>
    <w:lvl w:ilvl="0">
      <w:start w:val="1"/>
      <w:numFmt w:val="decimal"/>
      <w:lvlText w:val="%1."/>
      <w:lvlJc w:val="left"/>
      <w:pPr>
        <w:tabs>
          <w:tab w:val="num" w:pos="926"/>
        </w:tabs>
        <w:ind w:left="926" w:hanging="360"/>
      </w:pPr>
    </w:lvl>
  </w:abstractNum>
  <w:abstractNum w:abstractNumId="4">
    <w:nsid w:val="FFFFFF7F"/>
    <w:multiLevelType w:val="singleLevel"/>
    <w:tmpl w:val="C86A4660"/>
    <w:lvl w:ilvl="0">
      <w:start w:val="1"/>
      <w:numFmt w:val="decimal"/>
      <w:lvlText w:val="%1."/>
      <w:lvlJc w:val="left"/>
      <w:pPr>
        <w:tabs>
          <w:tab w:val="num" w:pos="643"/>
        </w:tabs>
        <w:ind w:left="643" w:hanging="360"/>
      </w:pPr>
    </w:lvl>
  </w:abstractNum>
  <w:abstractNum w:abstractNumId="5">
    <w:nsid w:val="FFFFFF80"/>
    <w:multiLevelType w:val="singleLevel"/>
    <w:tmpl w:val="8D8A91D8"/>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B5FABD8E"/>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8F7E65C6"/>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DD1E8388"/>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5C408270"/>
    <w:lvl w:ilvl="0">
      <w:start w:val="1"/>
      <w:numFmt w:val="decimal"/>
      <w:lvlText w:val="%1."/>
      <w:lvlJc w:val="left"/>
      <w:pPr>
        <w:tabs>
          <w:tab w:val="num" w:pos="360"/>
        </w:tabs>
        <w:ind w:left="360" w:hanging="360"/>
      </w:pPr>
    </w:lvl>
  </w:abstractNum>
  <w:abstractNum w:abstractNumId="10">
    <w:nsid w:val="FFFFFF89"/>
    <w:multiLevelType w:val="singleLevel"/>
    <w:tmpl w:val="97A2A774"/>
    <w:lvl w:ilvl="0">
      <w:start w:val="1"/>
      <w:numFmt w:val="bullet"/>
      <w:lvlText w:val=""/>
      <w:lvlJc w:val="left"/>
      <w:pPr>
        <w:tabs>
          <w:tab w:val="num" w:pos="360"/>
        </w:tabs>
        <w:ind w:left="360" w:hanging="360"/>
      </w:pPr>
      <w:rPr>
        <w:rFonts w:ascii="Symbol" w:hAnsi="Symbol" w:hint="default"/>
      </w:rPr>
    </w:lvl>
  </w:abstractNum>
  <w:abstractNum w:abstractNumId="11">
    <w:nsid w:val="008474A8"/>
    <w:multiLevelType w:val="multilevel"/>
    <w:tmpl w:val="7E76F97A"/>
    <w:numStyleLink w:val="111111"/>
  </w:abstractNum>
  <w:abstractNum w:abstractNumId="12">
    <w:nsid w:val="2DCE6AE3"/>
    <w:multiLevelType w:val="hybridMultilevel"/>
    <w:tmpl w:val="47A60034"/>
    <w:lvl w:ilvl="0">
      <w:start w:val="0"/>
      <w:numFmt w:val="bullet"/>
      <w:lvlText w:val="–"/>
      <w:lvlJc w:val="left"/>
      <w:pPr>
        <w:ind w:left="720" w:hanging="360"/>
      </w:pPr>
      <w:rPr>
        <w:rFonts w:ascii="Source Sans Pro" w:eastAsia="Times New Roman" w:hAnsi="Source Sans Pro" w:cs="Times New Roman"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3">
    <w:nsid w:val="447152DC"/>
    <w:multiLevelType w:val="multilevel"/>
    <w:tmpl w:val="5604585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nsid w:val="4BA53E42"/>
    <w:multiLevelType w:val="hybridMultilevel"/>
    <w:tmpl w:val="FBFA5712"/>
    <w:lvl w:ilvl="0">
      <w:start w:val="0"/>
      <w:numFmt w:val="bullet"/>
      <w:lvlText w:val="–"/>
      <w:lvlJc w:val="left"/>
      <w:pPr>
        <w:ind w:left="720" w:hanging="360"/>
      </w:pPr>
      <w:rPr>
        <w:rFonts w:ascii="Source Sans Pro" w:eastAsia="Times New Roman" w:hAnsi="Source Sans Pro" w:cs="Times New Roman"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5">
    <w:nsid w:val="5A6818A1"/>
    <w:multiLevelType w:val="multilevel"/>
    <w:tmpl w:val="7E76F97A"/>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7DF627B3"/>
    <w:multiLevelType w:val="multilevel"/>
    <w:tmpl w:val="7DF627B3"/>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7">
    <w:nsid w:val="7DF627B4"/>
    <w:multiLevelType w:val="multilevel"/>
    <w:tmpl w:val="7DF627B4"/>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8">
    <w:nsid w:val="7DF627B5"/>
    <w:multiLevelType w:val="hybridMultilevel"/>
    <w:tmpl w:val="7DF627B5"/>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19">
    <w:nsid w:val="7DF627B6"/>
    <w:multiLevelType w:val="hybridMultilevel"/>
    <w:tmpl w:val="7DF627B6"/>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20">
    <w:nsid w:val="7DF627B7"/>
    <w:multiLevelType w:val="multilevel"/>
    <w:tmpl w:val="7DF627B7"/>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1">
    <w:nsid w:val="7DF627BB"/>
    <w:multiLevelType w:val="multilevel"/>
    <w:tmpl w:val="7DF627BB"/>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2">
    <w:nsid w:val="7DF627C2"/>
    <w:multiLevelType w:val="multilevel"/>
    <w:tmpl w:val="7DF627C2"/>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3">
    <w:nsid w:val="7DF627C3"/>
    <w:multiLevelType w:val="multilevel"/>
    <w:tmpl w:val="7DF627C3"/>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4">
    <w:nsid w:val="7DF627C4"/>
    <w:multiLevelType w:val="multilevel"/>
    <w:tmpl w:val="7DF627C4"/>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5">
    <w:nsid w:val="7DF627C5"/>
    <w:multiLevelType w:val="multilevel"/>
    <w:tmpl w:val="7DF627C5"/>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nsid w:val="7DF627C8"/>
    <w:multiLevelType w:val="hybridMultilevel"/>
    <w:tmpl w:val="7DF627C8"/>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27">
    <w:nsid w:val="7DF627C9"/>
    <w:multiLevelType w:val="multilevel"/>
    <w:tmpl w:val="7DF627C9"/>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8">
    <w:nsid w:val="7DF627CA"/>
    <w:multiLevelType w:val="multilevel"/>
    <w:tmpl w:val="7DF627CA"/>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9">
    <w:nsid w:val="7DF627CB"/>
    <w:multiLevelType w:val="multilevel"/>
    <w:tmpl w:val="7DF627CB"/>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0">
    <w:nsid w:val="7DF627CC"/>
    <w:multiLevelType w:val="hybridMultilevel"/>
    <w:tmpl w:val="7DF627CC"/>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31">
    <w:nsid w:val="7DF627CD"/>
    <w:multiLevelType w:val="hybridMultilevel"/>
    <w:tmpl w:val="7DF627CD"/>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32">
    <w:nsid w:val="7DF627CE"/>
    <w:multiLevelType w:val="hybridMultilevel"/>
    <w:tmpl w:val="7DF627C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3">
    <w:nsid w:val="7DF627CF"/>
    <w:multiLevelType w:val="hybridMultilevel"/>
    <w:tmpl w:val="7DF627C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4">
    <w:nsid w:val="7DF627D0"/>
    <w:multiLevelType w:val="hybridMultilevel"/>
    <w:tmpl w:val="7DF627D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5">
    <w:nsid w:val="7DF627D1"/>
    <w:multiLevelType w:val="hybridMultilevel"/>
    <w:tmpl w:val="7DF627D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6">
    <w:nsid w:val="7DF627D2"/>
    <w:multiLevelType w:val="hybridMultilevel"/>
    <w:tmpl w:val="7DF627D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7">
    <w:nsid w:val="7DF627D3"/>
    <w:multiLevelType w:val="hybridMultilevel"/>
    <w:tmpl w:val="7DF627D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8">
    <w:nsid w:val="7DF627D4"/>
    <w:multiLevelType w:val="hybridMultilevel"/>
    <w:tmpl w:val="7DF627D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9">
    <w:nsid w:val="7DF627D5"/>
    <w:multiLevelType w:val="hybridMultilevel"/>
    <w:tmpl w:val="7DF627D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0">
    <w:nsid w:val="7DF627D6"/>
    <w:multiLevelType w:val="hybridMultilevel"/>
    <w:tmpl w:val="7DF627D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1">
    <w:nsid w:val="7DF627D7"/>
    <w:multiLevelType w:val="hybridMultilevel"/>
    <w:tmpl w:val="7DF627D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2">
    <w:nsid w:val="7DF627D8"/>
    <w:multiLevelType w:val="hybridMultilevel"/>
    <w:tmpl w:val="7DF627D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3">
    <w:nsid w:val="7DF627D9"/>
    <w:multiLevelType w:val="hybridMultilevel"/>
    <w:tmpl w:val="7DF627D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4">
    <w:nsid w:val="7DF627DA"/>
    <w:multiLevelType w:val="hybridMultilevel"/>
    <w:tmpl w:val="7DF627D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5">
    <w:nsid w:val="7DF627DB"/>
    <w:multiLevelType w:val="hybridMultilevel"/>
    <w:tmpl w:val="7DF627D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6">
    <w:nsid w:val="7DF627DC"/>
    <w:multiLevelType w:val="hybridMultilevel"/>
    <w:tmpl w:val="7DF627D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7">
    <w:nsid w:val="7DF627DD"/>
    <w:multiLevelType w:val="hybridMultilevel"/>
    <w:tmpl w:val="7DF627D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8">
    <w:nsid w:val="7DF627DE"/>
    <w:multiLevelType w:val="hybridMultilevel"/>
    <w:tmpl w:val="7DF627D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9">
    <w:nsid w:val="7DF627DF"/>
    <w:multiLevelType w:val="hybridMultilevel"/>
    <w:tmpl w:val="7DF627D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0">
    <w:nsid w:val="7DF627E0"/>
    <w:multiLevelType w:val="hybridMultilevel"/>
    <w:tmpl w:val="7DF627E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1">
    <w:nsid w:val="7DF627E1"/>
    <w:multiLevelType w:val="hybridMultilevel"/>
    <w:tmpl w:val="7DF627E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2">
    <w:nsid w:val="7DF627E2"/>
    <w:multiLevelType w:val="hybridMultilevel"/>
    <w:tmpl w:val="7DF627E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3">
    <w:nsid w:val="7DF627E3"/>
    <w:multiLevelType w:val="hybridMultilevel"/>
    <w:tmpl w:val="7DF627E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4">
    <w:nsid w:val="7DF627E4"/>
    <w:multiLevelType w:val="multilevel"/>
    <w:tmpl w:val="7DF627E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5">
    <w:nsid w:val="7DF627E5"/>
    <w:multiLevelType w:val="hybridMultilevel"/>
    <w:tmpl w:val="7DF627E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6">
    <w:nsid w:val="7DF627E6"/>
    <w:multiLevelType w:val="hybridMultilevel"/>
    <w:tmpl w:val="7DF627E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7">
    <w:nsid w:val="7DF627E7"/>
    <w:multiLevelType w:val="hybridMultilevel"/>
    <w:tmpl w:val="7DF627E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8">
    <w:nsid w:val="7DF627E8"/>
    <w:multiLevelType w:val="hybridMultilevel"/>
    <w:tmpl w:val="7DF627E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9">
    <w:nsid w:val="7DF627E9"/>
    <w:multiLevelType w:val="hybridMultilevel"/>
    <w:tmpl w:val="7DF627E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0">
    <w:nsid w:val="7DF627EA"/>
    <w:multiLevelType w:val="multilevel"/>
    <w:tmpl w:val="7DF627EA"/>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1">
    <w:nsid w:val="7DF627EB"/>
    <w:multiLevelType w:val="hybridMultilevel"/>
    <w:tmpl w:val="7DF627E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2">
    <w:nsid w:val="7DF627EC"/>
    <w:multiLevelType w:val="hybridMultilevel"/>
    <w:tmpl w:val="7DF627E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3">
    <w:nsid w:val="7DF627ED"/>
    <w:multiLevelType w:val="multilevel"/>
    <w:tmpl w:val="7DF627ED"/>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4">
    <w:nsid w:val="7DF627EE"/>
    <w:multiLevelType w:val="hybridMultilevel"/>
    <w:tmpl w:val="7DF627E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5">
    <w:nsid w:val="7DF627EF"/>
    <w:multiLevelType w:val="hybridMultilevel"/>
    <w:tmpl w:val="7DF627E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6">
    <w:nsid w:val="7DF627F0"/>
    <w:multiLevelType w:val="hybridMultilevel"/>
    <w:tmpl w:val="7DF627F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7">
    <w:nsid w:val="7DF627F1"/>
    <w:multiLevelType w:val="hybridMultilevel"/>
    <w:tmpl w:val="7DF627F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8">
    <w:nsid w:val="7DF627F2"/>
    <w:multiLevelType w:val="hybridMultilevel"/>
    <w:tmpl w:val="7DF627F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9">
    <w:nsid w:val="7DF627F3"/>
    <w:multiLevelType w:val="hybridMultilevel"/>
    <w:tmpl w:val="7DF627F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0">
    <w:nsid w:val="7DF627F4"/>
    <w:multiLevelType w:val="hybridMultilevel"/>
    <w:tmpl w:val="7DF627F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1">
    <w:nsid w:val="7DF627F5"/>
    <w:multiLevelType w:val="hybridMultilevel"/>
    <w:tmpl w:val="7DF627F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2">
    <w:nsid w:val="7DF627F6"/>
    <w:multiLevelType w:val="hybridMultilevel"/>
    <w:tmpl w:val="7DF627F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3">
    <w:nsid w:val="7DF627F7"/>
    <w:multiLevelType w:val="hybridMultilevel"/>
    <w:tmpl w:val="7DF627F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4">
    <w:nsid w:val="7DF627F8"/>
    <w:multiLevelType w:val="hybridMultilevel"/>
    <w:tmpl w:val="7DF627F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5">
    <w:nsid w:val="7DF627F9"/>
    <w:multiLevelType w:val="multilevel"/>
    <w:tmpl w:val="7DF627F9"/>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6">
    <w:nsid w:val="7DF627FA"/>
    <w:multiLevelType w:val="hybridMultilevel"/>
    <w:tmpl w:val="7DF627F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7">
    <w:nsid w:val="7DF627FB"/>
    <w:multiLevelType w:val="hybridMultilevel"/>
    <w:tmpl w:val="7DF627F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8">
    <w:nsid w:val="7DF627FC"/>
    <w:multiLevelType w:val="multilevel"/>
    <w:tmpl w:val="7DF627F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9">
    <w:nsid w:val="7DF627FD"/>
    <w:multiLevelType w:val="hybridMultilevel"/>
    <w:tmpl w:val="7DF627F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0">
    <w:nsid w:val="7DF627FE"/>
    <w:multiLevelType w:val="hybridMultilevel"/>
    <w:tmpl w:val="7DF627F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1">
    <w:nsid w:val="7DF627FF"/>
    <w:multiLevelType w:val="multilevel"/>
    <w:tmpl w:val="7DF627FF"/>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2">
    <w:nsid w:val="7DF62800"/>
    <w:multiLevelType w:val="hybridMultilevel"/>
    <w:tmpl w:val="7DF6280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3">
    <w:nsid w:val="7DF62801"/>
    <w:multiLevelType w:val="hybridMultilevel"/>
    <w:tmpl w:val="7DF6280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4">
    <w:nsid w:val="7DF62802"/>
    <w:multiLevelType w:val="hybridMultilevel"/>
    <w:tmpl w:val="7DF6280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5">
    <w:nsid w:val="7DF62803"/>
    <w:multiLevelType w:val="multilevel"/>
    <w:tmpl w:val="7DF62803"/>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6">
    <w:nsid w:val="7DF62804"/>
    <w:multiLevelType w:val="hybridMultilevel"/>
    <w:tmpl w:val="7DF6280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7">
    <w:nsid w:val="7DF62805"/>
    <w:multiLevelType w:val="hybridMultilevel"/>
    <w:tmpl w:val="7DF6280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8">
    <w:nsid w:val="7DF62806"/>
    <w:multiLevelType w:val="hybridMultilevel"/>
    <w:tmpl w:val="7DF6280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89">
    <w:nsid w:val="7DF62807"/>
    <w:multiLevelType w:val="hybridMultilevel"/>
    <w:tmpl w:val="7DF6280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0">
    <w:nsid w:val="7DF62808"/>
    <w:multiLevelType w:val="hybridMultilevel"/>
    <w:tmpl w:val="7DF6280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1">
    <w:nsid w:val="7DF62809"/>
    <w:multiLevelType w:val="hybridMultilevel"/>
    <w:tmpl w:val="7DF6280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2">
    <w:nsid w:val="7DF6280A"/>
    <w:multiLevelType w:val="hybridMultilevel"/>
    <w:tmpl w:val="7DF6280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3">
    <w:nsid w:val="7DF6280B"/>
    <w:multiLevelType w:val="hybridMultilevel"/>
    <w:tmpl w:val="7DF6280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4">
    <w:nsid w:val="7DF6280C"/>
    <w:multiLevelType w:val="multilevel"/>
    <w:tmpl w:val="7DF6280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5">
    <w:nsid w:val="7DF6280D"/>
    <w:multiLevelType w:val="hybridMultilevel"/>
    <w:tmpl w:val="7DF6280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6">
    <w:nsid w:val="7DF6280E"/>
    <w:multiLevelType w:val="hybridMultilevel"/>
    <w:tmpl w:val="7DF6280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7">
    <w:nsid w:val="7DF6280F"/>
    <w:multiLevelType w:val="hybridMultilevel"/>
    <w:tmpl w:val="7DF6280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8">
    <w:nsid w:val="7DF62810"/>
    <w:multiLevelType w:val="multilevel"/>
    <w:tmpl w:val="7DF62810"/>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9">
    <w:nsid w:val="7DF62811"/>
    <w:multiLevelType w:val="hybridMultilevel"/>
    <w:tmpl w:val="7DF6281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0">
    <w:nsid w:val="7DF62812"/>
    <w:multiLevelType w:val="hybridMultilevel"/>
    <w:tmpl w:val="7DF6281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1">
    <w:nsid w:val="7DF62813"/>
    <w:multiLevelType w:val="hybridMultilevel"/>
    <w:tmpl w:val="7DF6281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2">
    <w:nsid w:val="7DF62814"/>
    <w:multiLevelType w:val="hybridMultilevel"/>
    <w:tmpl w:val="7DF6281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3">
    <w:nsid w:val="7DF62815"/>
    <w:multiLevelType w:val="hybridMultilevel"/>
    <w:tmpl w:val="7DF6281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4">
    <w:nsid w:val="7DF62816"/>
    <w:multiLevelType w:val="hybridMultilevel"/>
    <w:tmpl w:val="7DF6281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5">
    <w:nsid w:val="7DF62817"/>
    <w:multiLevelType w:val="hybridMultilevel"/>
    <w:tmpl w:val="7DF6281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6">
    <w:nsid w:val="7DF62818"/>
    <w:multiLevelType w:val="hybridMultilevel"/>
    <w:tmpl w:val="7DF6281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7">
    <w:nsid w:val="7DF62819"/>
    <w:multiLevelType w:val="hybridMultilevel"/>
    <w:tmpl w:val="7DF6281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8">
    <w:nsid w:val="7DF6281A"/>
    <w:multiLevelType w:val="hybridMultilevel"/>
    <w:tmpl w:val="7DF6281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9">
    <w:nsid w:val="7DF6281B"/>
    <w:multiLevelType w:val="hybridMultilevel"/>
    <w:tmpl w:val="7DF6281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0">
    <w:nsid w:val="7DF6281C"/>
    <w:multiLevelType w:val="hybridMultilevel"/>
    <w:tmpl w:val="7DF6281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1">
    <w:nsid w:val="7DF6281D"/>
    <w:multiLevelType w:val="hybridMultilevel"/>
    <w:tmpl w:val="7DF6281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2">
    <w:nsid w:val="7DF6281E"/>
    <w:multiLevelType w:val="hybridMultilevel"/>
    <w:tmpl w:val="7DF6281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num w:numId="1" w16cid:durableId="1262491423">
    <w:abstractNumId w:val="15"/>
  </w:num>
  <w:num w:numId="2" w16cid:durableId="483543436">
    <w:abstractNumId w:val="13"/>
  </w:num>
  <w:num w:numId="3" w16cid:durableId="1188788321">
    <w:abstractNumId w:val="11"/>
  </w:num>
  <w:num w:numId="4" w16cid:durableId="1773043359">
    <w:abstractNumId w:val="16"/>
  </w:num>
  <w:num w:numId="5" w16cid:durableId="690716588">
    <w:abstractNumId w:val="17"/>
  </w:num>
  <w:num w:numId="6" w16cid:durableId="1534029396">
    <w:abstractNumId w:val="18"/>
  </w:num>
  <w:num w:numId="7" w16cid:durableId="993802868">
    <w:abstractNumId w:val="19"/>
  </w:num>
  <w:num w:numId="8" w16cid:durableId="701520509">
    <w:abstractNumId w:val="20"/>
  </w:num>
  <w:num w:numId="9" w16cid:durableId="1224566633">
    <w:abstractNumId w:val="21"/>
  </w:num>
  <w:num w:numId="10" w16cid:durableId="1362585747">
    <w:abstractNumId w:val="22"/>
  </w:num>
  <w:num w:numId="11" w16cid:durableId="1547181321">
    <w:abstractNumId w:val="23"/>
  </w:num>
  <w:num w:numId="12" w16cid:durableId="931166562">
    <w:abstractNumId w:val="24"/>
  </w:num>
  <w:num w:numId="13" w16cid:durableId="34934974">
    <w:abstractNumId w:val="25"/>
  </w:num>
  <w:num w:numId="14" w16cid:durableId="1263877790">
    <w:abstractNumId w:val="26"/>
  </w:num>
  <w:num w:numId="15" w16cid:durableId="474228036">
    <w:abstractNumId w:val="27"/>
  </w:num>
  <w:num w:numId="16" w16cid:durableId="272830648">
    <w:abstractNumId w:val="0"/>
  </w:num>
  <w:num w:numId="17" w16cid:durableId="1695838369">
    <w:abstractNumId w:val="1"/>
  </w:num>
  <w:num w:numId="18" w16cid:durableId="2027907161">
    <w:abstractNumId w:val="2"/>
  </w:num>
  <w:num w:numId="19" w16cid:durableId="1283538038">
    <w:abstractNumId w:val="3"/>
  </w:num>
  <w:num w:numId="20" w16cid:durableId="992568030">
    <w:abstractNumId w:val="4"/>
  </w:num>
  <w:num w:numId="21" w16cid:durableId="912544238">
    <w:abstractNumId w:val="9"/>
  </w:num>
  <w:num w:numId="22" w16cid:durableId="1597206427">
    <w:abstractNumId w:val="5"/>
  </w:num>
  <w:num w:numId="23" w16cid:durableId="2016684807">
    <w:abstractNumId w:val="6"/>
  </w:num>
  <w:num w:numId="24" w16cid:durableId="706686140">
    <w:abstractNumId w:val="7"/>
  </w:num>
  <w:num w:numId="25" w16cid:durableId="83695441">
    <w:abstractNumId w:val="8"/>
  </w:num>
  <w:num w:numId="26" w16cid:durableId="592474868">
    <w:abstractNumId w:val="10"/>
  </w:num>
  <w:num w:numId="27" w16cid:durableId="1697852957">
    <w:abstractNumId w:val="14"/>
  </w:num>
  <w:num w:numId="28" w16cid:durableId="1208183219">
    <w:abstractNumId w:val="12"/>
  </w:num>
  <w:num w:numId="29" w16cid:durableId="493495426">
    <w:abstractNumId w:val="28"/>
  </w:num>
  <w:num w:numId="30" w16cid:durableId="1380280411">
    <w:abstractNumId w:val="29"/>
  </w:num>
  <w:num w:numId="31" w16cid:durableId="130245657">
    <w:abstractNumId w:val="30"/>
  </w:num>
  <w:num w:numId="32" w16cid:durableId="1476950541">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num>
  <w:num w:numId="48">
    <w:abstractNumId w:val="47"/>
  </w:num>
  <w:num w:numId="49">
    <w:abstractNumId w:val="48"/>
  </w:num>
  <w:num w:numId="50">
    <w:abstractNumId w:val="49"/>
  </w:num>
  <w:num w:numId="51">
    <w:abstractNumId w:val="50"/>
  </w:num>
  <w:num w:numId="52">
    <w:abstractNumId w:val="51"/>
  </w:num>
  <w:num w:numId="53">
    <w:abstractNumId w:val="52"/>
  </w:num>
  <w:num w:numId="54">
    <w:abstractNumId w:val="53"/>
  </w:num>
  <w:num w:numId="55">
    <w:abstractNumId w:val="54"/>
  </w:num>
  <w:num w:numId="56">
    <w:abstractNumId w:val="55"/>
  </w:num>
  <w:num w:numId="57">
    <w:abstractNumId w:val="56"/>
  </w:num>
  <w:num w:numId="58">
    <w:abstractNumId w:val="57"/>
  </w:num>
  <w:num w:numId="59">
    <w:abstractNumId w:val="58"/>
  </w:num>
  <w:num w:numId="60">
    <w:abstractNumId w:val="59"/>
  </w:num>
  <w:num w:numId="61">
    <w:abstractNumId w:val="60"/>
  </w:num>
  <w:num w:numId="62">
    <w:abstractNumId w:val="61"/>
  </w:num>
  <w:num w:numId="63">
    <w:abstractNumId w:val="62"/>
  </w:num>
  <w:num w:numId="64">
    <w:abstractNumId w:val="63"/>
  </w:num>
  <w:num w:numId="65">
    <w:abstractNumId w:val="64"/>
  </w:num>
  <w:num w:numId="66">
    <w:abstractNumId w:val="65"/>
  </w:num>
  <w:num w:numId="67">
    <w:abstractNumId w:val="66"/>
  </w:num>
  <w:num w:numId="68">
    <w:abstractNumId w:val="67"/>
  </w:num>
  <w:num w:numId="69">
    <w:abstractNumId w:val="68"/>
  </w:num>
  <w:num w:numId="70">
    <w:abstractNumId w:val="69"/>
  </w:num>
  <w:num w:numId="71">
    <w:abstractNumId w:val="70"/>
  </w:num>
  <w:num w:numId="72">
    <w:abstractNumId w:val="71"/>
  </w:num>
  <w:num w:numId="73">
    <w:abstractNumId w:val="72"/>
  </w:num>
  <w:num w:numId="74">
    <w:abstractNumId w:val="73"/>
  </w:num>
  <w:num w:numId="75">
    <w:abstractNumId w:val="74"/>
  </w:num>
  <w:num w:numId="76">
    <w:abstractNumId w:val="75"/>
  </w:num>
  <w:num w:numId="77">
    <w:abstractNumId w:val="76"/>
  </w:num>
  <w:num w:numId="78">
    <w:abstractNumId w:val="77"/>
  </w:num>
  <w:num w:numId="79">
    <w:abstractNumId w:val="78"/>
  </w:num>
  <w:num w:numId="80">
    <w:abstractNumId w:val="79"/>
  </w:num>
  <w:num w:numId="81">
    <w:abstractNumId w:val="80"/>
  </w:num>
  <w:num w:numId="82">
    <w:abstractNumId w:val="81"/>
  </w:num>
  <w:num w:numId="83">
    <w:abstractNumId w:val="82"/>
  </w:num>
  <w:num w:numId="84">
    <w:abstractNumId w:val="83"/>
  </w:num>
  <w:num w:numId="85">
    <w:abstractNumId w:val="84"/>
  </w:num>
  <w:num w:numId="86">
    <w:abstractNumId w:val="85"/>
  </w:num>
  <w:num w:numId="87">
    <w:abstractNumId w:val="86"/>
  </w:num>
  <w:num w:numId="88">
    <w:abstractNumId w:val="87"/>
  </w:num>
  <w:num w:numId="89">
    <w:abstractNumId w:val="88"/>
  </w:num>
  <w:num w:numId="90">
    <w:abstractNumId w:val="89"/>
  </w:num>
  <w:num w:numId="91">
    <w:abstractNumId w:val="90"/>
  </w:num>
  <w:num w:numId="92">
    <w:abstractNumId w:val="91"/>
  </w:num>
  <w:num w:numId="93">
    <w:abstractNumId w:val="92"/>
  </w:num>
  <w:num w:numId="94">
    <w:abstractNumId w:val="93"/>
  </w:num>
  <w:num w:numId="95">
    <w:abstractNumId w:val="94"/>
  </w:num>
  <w:num w:numId="96">
    <w:abstractNumId w:val="95"/>
  </w:num>
  <w:num w:numId="97">
    <w:abstractNumId w:val="96"/>
  </w:num>
  <w:num w:numId="98">
    <w:abstractNumId w:val="97"/>
  </w:num>
  <w:num w:numId="99">
    <w:abstractNumId w:val="98"/>
  </w:num>
  <w:num w:numId="100">
    <w:abstractNumId w:val="99"/>
  </w:num>
  <w:num w:numId="101">
    <w:abstractNumId w:val="100"/>
  </w:num>
  <w:num w:numId="102">
    <w:abstractNumId w:val="101"/>
  </w:num>
  <w:num w:numId="103">
    <w:abstractNumId w:val="102"/>
  </w:num>
  <w:num w:numId="104">
    <w:abstractNumId w:val="103"/>
  </w:num>
  <w:num w:numId="105">
    <w:abstractNumId w:val="104"/>
  </w:num>
  <w:num w:numId="106">
    <w:abstractNumId w:val="105"/>
  </w:num>
  <w:num w:numId="107">
    <w:abstractNumId w:val="106"/>
  </w:num>
  <w:num w:numId="108">
    <w:abstractNumId w:val="107"/>
  </w:num>
  <w:num w:numId="109">
    <w:abstractNumId w:val="108"/>
  </w:num>
  <w:num w:numId="110">
    <w:abstractNumId w:val="109"/>
  </w:num>
  <w:num w:numId="111">
    <w:abstractNumId w:val="110"/>
  </w:num>
  <w:num w:numId="112">
    <w:abstractNumId w:val="111"/>
  </w:num>
  <w:num w:numId="113">
    <w:abstractNumId w:val="11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SystemFonts/>
  <w:stylePaneFormatFilter w:val="1F08" w:allStyles="0" w:alternateStyleNames="0" w:clearFormatting="1" w:customStyles="0" w:directFormattingOnNumbering="1" w:directFormattingOnParagraphs="1" w:directFormattingOnRuns="1" w:directFormattingOnTables="1" w:headingStyles="0" w:latentStyles="0" w:numberingStyles="0" w:stylesInUse="1" w:tableStyles="0" w:top3HeadingStyles="0" w:visibleStyles="0"/>
  <w:defaultTabStop w:val="284"/>
  <w:hyphenationZone w:val="425"/>
  <w:drawingGridHorizontalSpacing w:val="100"/>
  <w:displayHorizontalDrawingGridEvery w:val="2"/>
  <w:displayVerticalDrawingGridEvery w:val="2"/>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34CB"/>
    <w:rsid w:val="00025CDE"/>
    <w:rsid w:val="00042947"/>
    <w:rsid w:val="00053BAB"/>
    <w:rsid w:val="00055224"/>
    <w:rsid w:val="00091F1E"/>
    <w:rsid w:val="000B1C98"/>
    <w:rsid w:val="000D499C"/>
    <w:rsid w:val="000E57ED"/>
    <w:rsid w:val="00102A51"/>
    <w:rsid w:val="0013593A"/>
    <w:rsid w:val="00141222"/>
    <w:rsid w:val="00146C45"/>
    <w:rsid w:val="0015478B"/>
    <w:rsid w:val="00156F0D"/>
    <w:rsid w:val="00173B90"/>
    <w:rsid w:val="00177C6C"/>
    <w:rsid w:val="001821A8"/>
    <w:rsid w:val="001872D4"/>
    <w:rsid w:val="0019521D"/>
    <w:rsid w:val="001A1360"/>
    <w:rsid w:val="001D03A9"/>
    <w:rsid w:val="001D59F7"/>
    <w:rsid w:val="001D75EA"/>
    <w:rsid w:val="001E3B1B"/>
    <w:rsid w:val="00201B47"/>
    <w:rsid w:val="0021001B"/>
    <w:rsid w:val="0021544B"/>
    <w:rsid w:val="00216D0B"/>
    <w:rsid w:val="00220E40"/>
    <w:rsid w:val="00225F28"/>
    <w:rsid w:val="00232F89"/>
    <w:rsid w:val="00236273"/>
    <w:rsid w:val="0025070E"/>
    <w:rsid w:val="0025115E"/>
    <w:rsid w:val="0025541B"/>
    <w:rsid w:val="00274AC0"/>
    <w:rsid w:val="00294EE2"/>
    <w:rsid w:val="002B48D8"/>
    <w:rsid w:val="002D0E23"/>
    <w:rsid w:val="002E1EC5"/>
    <w:rsid w:val="002F0D43"/>
    <w:rsid w:val="002F4EC4"/>
    <w:rsid w:val="002F6A76"/>
    <w:rsid w:val="002F79E0"/>
    <w:rsid w:val="003111A7"/>
    <w:rsid w:val="00330C80"/>
    <w:rsid w:val="003570EA"/>
    <w:rsid w:val="0036214D"/>
    <w:rsid w:val="00374AF9"/>
    <w:rsid w:val="00394C42"/>
    <w:rsid w:val="00425E40"/>
    <w:rsid w:val="004266BE"/>
    <w:rsid w:val="00446192"/>
    <w:rsid w:val="00452C6E"/>
    <w:rsid w:val="00462D65"/>
    <w:rsid w:val="00481948"/>
    <w:rsid w:val="00483DC6"/>
    <w:rsid w:val="004934CB"/>
    <w:rsid w:val="004B5047"/>
    <w:rsid w:val="004B5FCD"/>
    <w:rsid w:val="004D4905"/>
    <w:rsid w:val="004E4DAA"/>
    <w:rsid w:val="00506961"/>
    <w:rsid w:val="00531B81"/>
    <w:rsid w:val="005540AD"/>
    <w:rsid w:val="00562E3B"/>
    <w:rsid w:val="00577554"/>
    <w:rsid w:val="005D50D2"/>
    <w:rsid w:val="00605B03"/>
    <w:rsid w:val="0063464D"/>
    <w:rsid w:val="006903FA"/>
    <w:rsid w:val="006952FE"/>
    <w:rsid w:val="006A2407"/>
    <w:rsid w:val="006B2C3A"/>
    <w:rsid w:val="006C364E"/>
    <w:rsid w:val="006D4B5D"/>
    <w:rsid w:val="006E4D7D"/>
    <w:rsid w:val="006F31B1"/>
    <w:rsid w:val="006F56FD"/>
    <w:rsid w:val="00707F4C"/>
    <w:rsid w:val="00740789"/>
    <w:rsid w:val="007A372C"/>
    <w:rsid w:val="007A76AB"/>
    <w:rsid w:val="007C5657"/>
    <w:rsid w:val="007D06AE"/>
    <w:rsid w:val="007F209D"/>
    <w:rsid w:val="007F3748"/>
    <w:rsid w:val="00831334"/>
    <w:rsid w:val="00837A0D"/>
    <w:rsid w:val="00852D83"/>
    <w:rsid w:val="0087617C"/>
    <w:rsid w:val="008964A9"/>
    <w:rsid w:val="008A6BFB"/>
    <w:rsid w:val="008B1C6A"/>
    <w:rsid w:val="008B564A"/>
    <w:rsid w:val="008B7020"/>
    <w:rsid w:val="008C0E6C"/>
    <w:rsid w:val="008D309B"/>
    <w:rsid w:val="008F4EAC"/>
    <w:rsid w:val="00910A82"/>
    <w:rsid w:val="00920E8C"/>
    <w:rsid w:val="0093769A"/>
    <w:rsid w:val="00940D8A"/>
    <w:rsid w:val="00943229"/>
    <w:rsid w:val="009515D5"/>
    <w:rsid w:val="009550EE"/>
    <w:rsid w:val="009709DB"/>
    <w:rsid w:val="00994241"/>
    <w:rsid w:val="00995731"/>
    <w:rsid w:val="0099728D"/>
    <w:rsid w:val="009B76C6"/>
    <w:rsid w:val="009C77F6"/>
    <w:rsid w:val="009D3DE2"/>
    <w:rsid w:val="00A17CE3"/>
    <w:rsid w:val="00A36F31"/>
    <w:rsid w:val="00A46A1E"/>
    <w:rsid w:val="00A91702"/>
    <w:rsid w:val="00AB3248"/>
    <w:rsid w:val="00AB6BA6"/>
    <w:rsid w:val="00AC2DD1"/>
    <w:rsid w:val="00AE2366"/>
    <w:rsid w:val="00AF4DB6"/>
    <w:rsid w:val="00B21CB4"/>
    <w:rsid w:val="00B5616C"/>
    <w:rsid w:val="00B6749C"/>
    <w:rsid w:val="00BA6BE0"/>
    <w:rsid w:val="00BC642E"/>
    <w:rsid w:val="00BE0FD9"/>
    <w:rsid w:val="00BE281B"/>
    <w:rsid w:val="00BE5325"/>
    <w:rsid w:val="00C42E29"/>
    <w:rsid w:val="00C4331B"/>
    <w:rsid w:val="00C81AB8"/>
    <w:rsid w:val="00C868C5"/>
    <w:rsid w:val="00CA4ACB"/>
    <w:rsid w:val="00CF0B4F"/>
    <w:rsid w:val="00D10529"/>
    <w:rsid w:val="00D34F85"/>
    <w:rsid w:val="00D450BE"/>
    <w:rsid w:val="00D63938"/>
    <w:rsid w:val="00D706C6"/>
    <w:rsid w:val="00D8012A"/>
    <w:rsid w:val="00D841F2"/>
    <w:rsid w:val="00DA0F23"/>
    <w:rsid w:val="00DB77B3"/>
    <w:rsid w:val="00DC1789"/>
    <w:rsid w:val="00DE5251"/>
    <w:rsid w:val="00DE72F4"/>
    <w:rsid w:val="00DF2776"/>
    <w:rsid w:val="00DF63C1"/>
    <w:rsid w:val="00E221BC"/>
    <w:rsid w:val="00E244B5"/>
    <w:rsid w:val="00E666A5"/>
    <w:rsid w:val="00EA4AC4"/>
    <w:rsid w:val="00EB34FD"/>
    <w:rsid w:val="00EB7A17"/>
    <w:rsid w:val="00EF7F2A"/>
    <w:rsid w:val="00F021C2"/>
    <w:rsid w:val="00F32249"/>
    <w:rsid w:val="00F32F9C"/>
    <w:rsid w:val="00F46B4A"/>
    <w:rsid w:val="00F504FB"/>
    <w:rsid w:val="00F52A14"/>
    <w:rsid w:val="00F62148"/>
    <w:rsid w:val="00F82C93"/>
    <w:rsid w:val="00FA1D89"/>
    <w:rsid w:val="00FD109F"/>
  </w:rsids>
  <m:mathPr>
    <m:mathFont m:val="Cambria Math"/>
    <m:dispDef m:val="0"/>
    <m:wrapRight/>
    <m:naryLim m:val="subSup"/>
  </m:mathPr>
  <w:themeFontLang w:val="en-US" w:eastAsia="ja-JP"/>
  <w:clrSchemeMapping w:bg1="light1" w:t1="dark1" w:bg2="light2" w:t2="dark2" w:accent1="accent1" w:accent2="accent2" w:accent3="accent3" w:accent4="accent4" w:accent5="accent5" w:accent6="accent6" w:hyperlink="hyperlink" w:followedHyperlink="followedHyperlink"/>
  <w14:docId w14:val="3281931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szCs w:val="24"/>
        <w:lang w:val="en-US" w:eastAsia="en-US"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TOC Heading" w:uiPriority="39" w:qFormat="1"/>
  </w:latentStyles>
  <w:style w:type="paragraph" w:default="1" w:styleId="Normal">
    <w:name w:val="Normal"/>
    <w:qFormat/>
    <w:rsid w:val="00E244B5"/>
    <w:pPr>
      <w:spacing w:after="120"/>
    </w:pPr>
  </w:style>
  <w:style w:type="paragraph" w:styleId="Heading1">
    <w:name w:val="heading 1"/>
    <w:basedOn w:val="Normal"/>
    <w:next w:val="Normal"/>
    <w:qFormat/>
    <w:rsid w:val="00483DC6"/>
    <w:pPr>
      <w:keepNext/>
      <w:pageBreakBefore/>
      <w:numPr>
        <w:numId w:val="2"/>
      </w:numPr>
      <w:tabs>
        <w:tab w:val="left" w:pos="0"/>
        <w:tab w:val="left" w:pos="567"/>
      </w:tabs>
      <w:spacing w:after="240"/>
      <w:ind w:left="431" w:hanging="431"/>
      <w:outlineLvl w:val="0"/>
    </w:pPr>
    <w:rPr>
      <w:rFonts w:cs="Arial"/>
      <w:b/>
      <w:bCs/>
      <w:color w:val="404040" w:themeColor="text1" w:themeTint="BF"/>
      <w:kern w:val="32"/>
      <w:sz w:val="32"/>
      <w:szCs w:val="32"/>
    </w:rPr>
  </w:style>
  <w:style w:type="paragraph" w:styleId="Heading2">
    <w:name w:val="heading 2"/>
    <w:basedOn w:val="Normal"/>
    <w:next w:val="Normal"/>
    <w:qFormat/>
    <w:rsid w:val="009550EE"/>
    <w:pPr>
      <w:keepNext/>
      <w:numPr>
        <w:ilvl w:val="1"/>
        <w:numId w:val="2"/>
      </w:numPr>
      <w:tabs>
        <w:tab w:val="left" w:pos="567"/>
      </w:tabs>
      <w:spacing w:before="480" w:after="240"/>
      <w:outlineLvl w:val="1"/>
    </w:pPr>
    <w:rPr>
      <w:rFonts w:cs="Arial"/>
      <w:b/>
      <w:bCs/>
      <w:color w:val="404040" w:themeColor="text1" w:themeTint="BF"/>
      <w:sz w:val="28"/>
      <w:szCs w:val="28"/>
    </w:rPr>
  </w:style>
  <w:style w:type="paragraph" w:styleId="Heading3">
    <w:name w:val="heading 3"/>
    <w:basedOn w:val="Normal"/>
    <w:next w:val="Normal"/>
    <w:qFormat/>
    <w:rsid w:val="009550EE"/>
    <w:pPr>
      <w:keepNext/>
      <w:numPr>
        <w:ilvl w:val="2"/>
        <w:numId w:val="2"/>
      </w:numPr>
      <w:tabs>
        <w:tab w:val="left" w:pos="567"/>
      </w:tabs>
      <w:spacing w:before="360"/>
      <w:outlineLvl w:val="2"/>
    </w:pPr>
    <w:rPr>
      <w:rFonts w:cs="Arial"/>
      <w:b/>
      <w:bCs/>
      <w:color w:val="595959" w:themeColor="text1" w:themeTint="A6"/>
      <w:sz w:val="26"/>
      <w:szCs w:val="26"/>
    </w:rPr>
  </w:style>
  <w:style w:type="paragraph" w:styleId="Heading4">
    <w:name w:val="heading 4"/>
    <w:basedOn w:val="Normal"/>
    <w:next w:val="Normal"/>
    <w:link w:val="Heading4Char"/>
    <w:rsid w:val="00374AF9"/>
    <w:pPr>
      <w:keepNext/>
      <w:keepLines/>
      <w:numPr>
        <w:ilvl w:val="3"/>
        <w:numId w:val="2"/>
      </w:numPr>
      <w:spacing w:before="240" w:after="0"/>
      <w:ind w:left="862" w:hanging="862"/>
      <w:outlineLvl w:val="3"/>
    </w:pPr>
    <w:rPr>
      <w:rFonts w:eastAsiaTheme="majorEastAsia" w:cstheme="majorBidi"/>
      <w:iCs/>
      <w:color w:val="595959" w:themeColor="text1" w:themeTint="A6"/>
    </w:rPr>
  </w:style>
  <w:style w:type="paragraph" w:styleId="Heading5">
    <w:name w:val="heading 5"/>
    <w:basedOn w:val="Normal"/>
    <w:next w:val="Normal"/>
    <w:link w:val="Heading5Char"/>
    <w:unhideWhenUsed/>
    <w:rsid w:val="00236273"/>
    <w:pPr>
      <w:keepNext/>
      <w:keepLines/>
      <w:numPr>
        <w:ilvl w:val="4"/>
        <w:numId w:val="2"/>
      </w:numPr>
      <w:spacing w:before="240" w:after="0"/>
      <w:ind w:left="1009" w:hanging="1009"/>
      <w:outlineLvl w:val="4"/>
    </w:pPr>
    <w:rPr>
      <w:rFonts w:eastAsiaTheme="majorEastAsia" w:cstheme="majorBidi"/>
      <w:color w:val="595959" w:themeColor="text1" w:themeTint="A6"/>
    </w:rPr>
  </w:style>
  <w:style w:type="paragraph" w:styleId="Heading6">
    <w:name w:val="heading 6"/>
    <w:basedOn w:val="Normal"/>
    <w:next w:val="Normal"/>
    <w:link w:val="Heading6Char"/>
    <w:semiHidden/>
    <w:unhideWhenUsed/>
    <w:rsid w:val="00236273"/>
    <w:pPr>
      <w:keepNext/>
      <w:keepLines/>
      <w:numPr>
        <w:ilvl w:val="5"/>
        <w:numId w:val="2"/>
      </w:numPr>
      <w:spacing w:before="240" w:after="0"/>
      <w:ind w:left="1151" w:hanging="1151"/>
      <w:outlineLvl w:val="5"/>
    </w:pPr>
    <w:rPr>
      <w:rFonts w:eastAsiaTheme="majorEastAsia" w:cstheme="majorBidi"/>
      <w:color w:val="7F7F7F" w:themeColor="text1" w:themeTint="80"/>
    </w:rPr>
  </w:style>
  <w:style w:type="paragraph" w:styleId="Heading7">
    <w:name w:val="heading 7"/>
    <w:basedOn w:val="Normal"/>
    <w:next w:val="Normal"/>
    <w:link w:val="Heading7Char"/>
    <w:semiHidden/>
    <w:unhideWhenUsed/>
    <w:rsid w:val="00236273"/>
    <w:pPr>
      <w:keepNext/>
      <w:keepLines/>
      <w:numPr>
        <w:ilvl w:val="6"/>
        <w:numId w:val="2"/>
      </w:numPr>
      <w:spacing w:before="240" w:after="0"/>
      <w:ind w:left="1298" w:hanging="1298"/>
      <w:outlineLvl w:val="6"/>
    </w:pPr>
    <w:rPr>
      <w:rFonts w:eastAsiaTheme="majorEastAsia" w:cstheme="majorBidi"/>
      <w:color w:val="7F7F7F" w:themeColor="text1" w:themeTint="80"/>
    </w:rPr>
  </w:style>
  <w:style w:type="paragraph" w:styleId="Heading8">
    <w:name w:val="heading 8"/>
    <w:basedOn w:val="Normal"/>
    <w:next w:val="Normal"/>
    <w:link w:val="Heading8Char"/>
    <w:semiHidden/>
    <w:unhideWhenUsed/>
    <w:rsid w:val="00236273"/>
    <w:pPr>
      <w:keepNext/>
      <w:keepLines/>
      <w:numPr>
        <w:ilvl w:val="7"/>
        <w:numId w:val="2"/>
      </w:numPr>
      <w:spacing w:before="240" w:after="0"/>
      <w:outlineLvl w:val="7"/>
    </w:pPr>
    <w:rPr>
      <w:rFonts w:eastAsiaTheme="majorEastAsia" w:cstheme="majorBidi"/>
      <w:color w:val="7F7F7F" w:themeColor="text1" w:themeTint="80"/>
      <w:szCs w:val="21"/>
    </w:rPr>
  </w:style>
  <w:style w:type="paragraph" w:styleId="Heading9">
    <w:name w:val="heading 9"/>
    <w:basedOn w:val="Normal"/>
    <w:next w:val="Normal"/>
    <w:link w:val="Heading9Char"/>
    <w:semiHidden/>
    <w:unhideWhenUsed/>
    <w:rsid w:val="00236273"/>
    <w:pPr>
      <w:keepNext/>
      <w:keepLines/>
      <w:numPr>
        <w:ilvl w:val="8"/>
        <w:numId w:val="2"/>
      </w:numPr>
      <w:spacing w:before="240" w:after="0"/>
      <w:ind w:left="1582" w:hanging="1582"/>
      <w:outlineLvl w:val="8"/>
    </w:pPr>
    <w:rPr>
      <w:rFonts w:eastAsiaTheme="majorEastAsia" w:cstheme="majorBidi"/>
      <w:color w:val="7F7F7F" w:themeColor="text1" w:themeTint="80"/>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994241"/>
    <w:pPr>
      <w:spacing w:before="120"/>
      <w:jc w:val="center"/>
      <w:outlineLvl w:val="0"/>
    </w:pPr>
    <w:rPr>
      <w:rFonts w:cs="Arial"/>
      <w:b/>
      <w:bCs/>
      <w:color w:val="404040" w:themeColor="text1" w:themeTint="BF"/>
      <w:kern w:val="28"/>
      <w:sz w:val="48"/>
      <w:szCs w:val="32"/>
    </w:rPr>
  </w:style>
  <w:style w:type="character" w:styleId="Hyperlink">
    <w:name w:val="Hyperlink"/>
    <w:basedOn w:val="DefaultParagraphFont"/>
    <w:uiPriority w:val="99"/>
    <w:rsid w:val="00EF7B96"/>
    <w:rPr>
      <w:color w:val="0000FF"/>
      <w:u w:val="single"/>
    </w:rPr>
  </w:style>
  <w:style w:type="paragraph" w:styleId="Caption">
    <w:name w:val="caption"/>
    <w:basedOn w:val="Normal"/>
    <w:next w:val="Normal"/>
    <w:qFormat/>
    <w:rsid w:val="00805BCE"/>
    <w:rPr>
      <w:b/>
      <w:bCs/>
      <w:szCs w:val="20"/>
    </w:rPr>
  </w:style>
  <w:style w:type="paragraph" w:styleId="Header">
    <w:name w:val="header"/>
    <w:basedOn w:val="Normal"/>
    <w:link w:val="HeaderChar"/>
    <w:rsid w:val="0082378C"/>
    <w:pPr>
      <w:tabs>
        <w:tab w:val="center" w:pos="4536"/>
        <w:tab w:val="right" w:pos="9072"/>
      </w:tabs>
      <w:spacing w:after="0"/>
    </w:pPr>
  </w:style>
  <w:style w:type="character" w:customStyle="1" w:styleId="HeaderChar">
    <w:name w:val="Header Char"/>
    <w:basedOn w:val="DefaultParagraphFont"/>
    <w:link w:val="Header"/>
    <w:rsid w:val="0082378C"/>
    <w:rPr>
      <w:rFonts w:ascii="Arial" w:hAnsi="Arial"/>
      <w:sz w:val="20"/>
    </w:rPr>
  </w:style>
  <w:style w:type="paragraph" w:styleId="Footer">
    <w:name w:val="footer"/>
    <w:basedOn w:val="Normal"/>
    <w:link w:val="FooterChar"/>
    <w:rsid w:val="00DF63C1"/>
    <w:pPr>
      <w:tabs>
        <w:tab w:val="center" w:pos="4536"/>
        <w:tab w:val="right" w:pos="9072"/>
      </w:tabs>
      <w:spacing w:after="0"/>
      <w:jc w:val="right"/>
    </w:pPr>
    <w:rPr>
      <w:sz w:val="18"/>
    </w:rPr>
  </w:style>
  <w:style w:type="character" w:customStyle="1" w:styleId="FooterChar">
    <w:name w:val="Footer Char"/>
    <w:basedOn w:val="DefaultParagraphFont"/>
    <w:link w:val="Footer"/>
    <w:rsid w:val="00DF63C1"/>
    <w:rPr>
      <w:rFonts w:ascii="Arial" w:hAnsi="Arial"/>
      <w:sz w:val="18"/>
    </w:rPr>
  </w:style>
  <w:style w:type="character" w:styleId="PageNumber">
    <w:name w:val="page number"/>
    <w:basedOn w:val="DefaultParagraphFont"/>
    <w:rsid w:val="0082378C"/>
    <w:rPr>
      <w:rFonts w:ascii="Arial" w:hAnsi="Arial"/>
      <w:sz w:val="20"/>
    </w:rPr>
  </w:style>
  <w:style w:type="table" w:styleId="TableGrid">
    <w:name w:val="Table Grid"/>
    <w:basedOn w:val="TableNormal"/>
    <w:rsid w:val="00704E8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OC1">
    <w:name w:val="toc 1"/>
    <w:basedOn w:val="TOC3"/>
    <w:next w:val="Normal"/>
    <w:autoRedefine/>
    <w:uiPriority w:val="39"/>
    <w:rsid w:val="009C77F6"/>
    <w:pPr>
      <w:spacing w:before="120"/>
    </w:pPr>
    <w:rPr>
      <w:b/>
      <w:bCs/>
      <w:color w:val="404040" w:themeColor="text1" w:themeTint="BF"/>
      <w:sz w:val="20"/>
    </w:rPr>
  </w:style>
  <w:style w:type="paragraph" w:styleId="TOC2">
    <w:name w:val="toc 2"/>
    <w:basedOn w:val="TOC1"/>
    <w:next w:val="Normal"/>
    <w:autoRedefine/>
    <w:uiPriority w:val="39"/>
    <w:rsid w:val="00577554"/>
    <w:pPr>
      <w:spacing w:before="0"/>
    </w:pPr>
    <w:rPr>
      <w:b w:val="0"/>
      <w:bCs w:val="0"/>
      <w:color w:val="595959" w:themeColor="text1" w:themeTint="A6"/>
    </w:rPr>
  </w:style>
  <w:style w:type="paragraph" w:styleId="TOC3">
    <w:name w:val="toc 3"/>
    <w:basedOn w:val="Normal"/>
    <w:next w:val="Normal"/>
    <w:autoRedefine/>
    <w:uiPriority w:val="39"/>
    <w:rsid w:val="009C77F6"/>
    <w:pPr>
      <w:spacing w:after="0"/>
    </w:pPr>
    <w:rPr>
      <w:iCs/>
      <w:color w:val="595959" w:themeColor="text1" w:themeTint="A6"/>
      <w:sz w:val="18"/>
      <w:szCs w:val="22"/>
    </w:rPr>
  </w:style>
  <w:style w:type="paragraph" w:styleId="TOC4">
    <w:name w:val="toc 4"/>
    <w:basedOn w:val="Normal"/>
    <w:next w:val="Normal"/>
    <w:autoRedefine/>
    <w:rsid w:val="0021001B"/>
    <w:pPr>
      <w:pBdr>
        <w:between w:val="double" w:sz="6" w:space="0" w:color="auto"/>
      </w:pBdr>
      <w:spacing w:after="0"/>
      <w:ind w:left="400"/>
    </w:pPr>
    <w:rPr>
      <w:sz w:val="18"/>
      <w:szCs w:val="20"/>
    </w:rPr>
  </w:style>
  <w:style w:type="paragraph" w:styleId="TOC5">
    <w:name w:val="toc 5"/>
    <w:basedOn w:val="Normal"/>
    <w:next w:val="Normal"/>
    <w:autoRedefine/>
    <w:rsid w:val="0021001B"/>
    <w:pPr>
      <w:pBdr>
        <w:between w:val="double" w:sz="6" w:space="0" w:color="auto"/>
      </w:pBdr>
      <w:spacing w:after="0"/>
      <w:ind w:left="600"/>
    </w:pPr>
    <w:rPr>
      <w:sz w:val="18"/>
      <w:szCs w:val="20"/>
    </w:rPr>
  </w:style>
  <w:style w:type="paragraph" w:styleId="TOC6">
    <w:name w:val="toc 6"/>
    <w:basedOn w:val="Normal"/>
    <w:next w:val="Normal"/>
    <w:autoRedefine/>
    <w:rsid w:val="0021001B"/>
    <w:pPr>
      <w:pBdr>
        <w:between w:val="double" w:sz="6" w:space="0" w:color="auto"/>
      </w:pBdr>
      <w:spacing w:after="0"/>
      <w:ind w:left="800"/>
    </w:pPr>
    <w:rPr>
      <w:szCs w:val="20"/>
    </w:rPr>
  </w:style>
  <w:style w:type="paragraph" w:styleId="TOC7">
    <w:name w:val="toc 7"/>
    <w:basedOn w:val="Normal"/>
    <w:next w:val="Normal"/>
    <w:autoRedefine/>
    <w:rsid w:val="0021001B"/>
    <w:pPr>
      <w:pBdr>
        <w:between w:val="double" w:sz="6" w:space="0" w:color="auto"/>
      </w:pBdr>
      <w:spacing w:after="0"/>
      <w:ind w:left="1000"/>
    </w:pPr>
    <w:rPr>
      <w:szCs w:val="20"/>
    </w:rPr>
  </w:style>
  <w:style w:type="paragraph" w:styleId="TOC8">
    <w:name w:val="toc 8"/>
    <w:basedOn w:val="Normal"/>
    <w:next w:val="Normal"/>
    <w:autoRedefine/>
    <w:rsid w:val="0021001B"/>
    <w:pPr>
      <w:pBdr>
        <w:between w:val="double" w:sz="6" w:space="0" w:color="auto"/>
      </w:pBdr>
      <w:spacing w:after="0"/>
      <w:ind w:left="1200"/>
    </w:pPr>
    <w:rPr>
      <w:szCs w:val="20"/>
    </w:rPr>
  </w:style>
  <w:style w:type="paragraph" w:styleId="TOC9">
    <w:name w:val="toc 9"/>
    <w:basedOn w:val="Normal"/>
    <w:next w:val="Normal"/>
    <w:autoRedefine/>
    <w:rsid w:val="0021001B"/>
    <w:pPr>
      <w:pBdr>
        <w:between w:val="double" w:sz="6" w:space="0" w:color="auto"/>
      </w:pBdr>
      <w:spacing w:after="0"/>
      <w:ind w:left="1400"/>
    </w:pPr>
    <w:rPr>
      <w:sz w:val="18"/>
      <w:szCs w:val="20"/>
    </w:rPr>
  </w:style>
  <w:style w:type="numbering" w:styleId="111111">
    <w:name w:val="Outline List 2"/>
    <w:rsid w:val="00C8036A"/>
    <w:pPr>
      <w:numPr>
        <w:numId w:val="1"/>
      </w:numPr>
    </w:pPr>
  </w:style>
  <w:style w:type="paragraph" w:styleId="DocumentMap">
    <w:name w:val="Document Map"/>
    <w:basedOn w:val="Normal"/>
    <w:link w:val="DocumentMapChar"/>
    <w:rsid w:val="00552316"/>
    <w:pPr>
      <w:spacing w:after="0"/>
    </w:pPr>
    <w:rPr>
      <w:rFonts w:ascii="Lucida Grande" w:hAnsi="Lucida Grande"/>
    </w:rPr>
  </w:style>
  <w:style w:type="character" w:customStyle="1" w:styleId="DocumentMapChar">
    <w:name w:val="Document Map Char"/>
    <w:basedOn w:val="DefaultParagraphFont"/>
    <w:link w:val="DocumentMap"/>
    <w:rsid w:val="00552316"/>
    <w:rPr>
      <w:rFonts w:ascii="Lucida Grande" w:hAnsi="Lucida Grande"/>
      <w:lang w:eastAsia="en-US"/>
    </w:rPr>
  </w:style>
  <w:style w:type="paragraph" w:styleId="TOCHeading">
    <w:name w:val="TOC Heading"/>
    <w:basedOn w:val="Heading1"/>
    <w:next w:val="Normal"/>
    <w:uiPriority w:val="39"/>
    <w:unhideWhenUsed/>
    <w:qFormat/>
    <w:rsid w:val="00831334"/>
    <w:pPr>
      <w:keepLines/>
      <w:numPr>
        <w:numId w:val="0"/>
      </w:numPr>
      <w:tabs>
        <w:tab w:val="clear" w:pos="0"/>
        <w:tab w:val="clear" w:pos="567"/>
      </w:tabs>
      <w:spacing w:before="480" w:after="0" w:line="276" w:lineRule="auto"/>
      <w:outlineLvl w:val="9"/>
    </w:pPr>
    <w:rPr>
      <w:rFonts w:eastAsiaTheme="majorEastAsia" w:cstheme="majorBidi"/>
      <w:kern w:val="0"/>
      <w:sz w:val="28"/>
      <w:szCs w:val="28"/>
    </w:rPr>
  </w:style>
  <w:style w:type="character" w:customStyle="1" w:styleId="Heading4Char">
    <w:name w:val="Heading 4 Char"/>
    <w:basedOn w:val="DefaultParagraphFont"/>
    <w:link w:val="Heading4"/>
    <w:rsid w:val="00374AF9"/>
    <w:rPr>
      <w:rFonts w:ascii="Source Sans Pro" w:hAnsi="Source Sans Pro" w:eastAsiaTheme="majorEastAsia" w:cstheme="majorBidi"/>
      <w:iCs/>
      <w:color w:val="595959" w:themeColor="text1" w:themeTint="A6"/>
      <w:sz w:val="20"/>
    </w:rPr>
  </w:style>
  <w:style w:type="character" w:customStyle="1" w:styleId="Heading5Char">
    <w:name w:val="Heading 5 Char"/>
    <w:basedOn w:val="DefaultParagraphFont"/>
    <w:link w:val="Heading5"/>
    <w:rsid w:val="00236273"/>
    <w:rPr>
      <w:rFonts w:ascii="Source Sans Pro" w:hAnsi="Source Sans Pro" w:eastAsiaTheme="majorEastAsia" w:cstheme="majorBidi"/>
      <w:color w:val="595959" w:themeColor="text1" w:themeTint="A6"/>
      <w:sz w:val="20"/>
    </w:rPr>
  </w:style>
  <w:style w:type="table" w:customStyle="1" w:styleId="ScrollSectionColumn">
    <w:name w:val="Scroll Section Column"/>
    <w:basedOn w:val="TableNormal"/>
    <w:uiPriority w:val="99"/>
    <w:rsid w:val="00E868FB"/>
    <w:tblPr/>
  </w:style>
  <w:style w:type="table" w:customStyle="1" w:styleId="ScrollTip">
    <w:name w:val="Scroll Tip"/>
    <w:basedOn w:val="TableNormal"/>
    <w:uiPriority w:val="99"/>
    <w:qFormat/>
    <w:rsid w:val="0099620C"/>
    <w:pPr>
      <w:ind w:left="173" w:right="259"/>
    </w:pPr>
    <w:tblPr>
      <w:tblBorders>
        <w:top w:val="single" w:sz="4" w:space="0" w:color="9CC4A2"/>
        <w:left w:val="single" w:sz="4" w:space="0" w:color="9CC4A2"/>
        <w:bottom w:val="single" w:sz="4" w:space="0" w:color="9CC4A2"/>
        <w:right w:val="single" w:sz="4" w:space="0" w:color="9CC4A2"/>
      </w:tblBorders>
      <w:tblCellMar>
        <w:top w:w="173" w:type="dxa"/>
        <w:left w:w="58" w:type="dxa"/>
        <w:bottom w:w="259" w:type="dxa"/>
        <w:right w:w="58" w:type="dxa"/>
      </w:tblCellMar>
    </w:tblPr>
    <w:tcPr>
      <w:shd w:val="clear" w:color="auto" w:fill="DEFAE0"/>
    </w:tcPr>
  </w:style>
  <w:style w:type="table" w:customStyle="1" w:styleId="ScrollWarning">
    <w:name w:val="Scroll Warning"/>
    <w:basedOn w:val="TableNormal"/>
    <w:uiPriority w:val="99"/>
    <w:qFormat/>
    <w:rsid w:val="0099620C"/>
    <w:pPr>
      <w:ind w:left="173" w:right="259"/>
    </w:pPr>
    <w:tblPr>
      <w:tblBorders>
        <w:top w:val="single" w:sz="4" w:space="0" w:color="E29898"/>
        <w:left w:val="single" w:sz="4" w:space="0" w:color="E29898"/>
        <w:bottom w:val="single" w:sz="4" w:space="0" w:color="E29898"/>
        <w:right w:val="single" w:sz="4" w:space="0" w:color="E29898"/>
      </w:tblBorders>
      <w:tblCellMar>
        <w:top w:w="173" w:type="dxa"/>
        <w:left w:w="58" w:type="dxa"/>
        <w:bottom w:w="259" w:type="dxa"/>
        <w:right w:w="58" w:type="dxa"/>
      </w:tblCellMar>
    </w:tblPr>
    <w:tcPr>
      <w:shd w:val="clear" w:color="auto" w:fill="FFE7E7"/>
    </w:tcPr>
  </w:style>
  <w:style w:type="table" w:customStyle="1" w:styleId="ScrollCode">
    <w:name w:val="Scroll Code"/>
    <w:basedOn w:val="TableNormal"/>
    <w:uiPriority w:val="99"/>
    <w:qFormat/>
    <w:rsid w:val="00AD7224"/>
    <w:pPr>
      <w:ind w:left="173" w:right="259"/>
    </w:pPr>
    <w:rPr>
      <w:rFonts w:ascii="Courier New" w:hAnsi="Courier New"/>
      <w:sz w:val="18"/>
    </w:rPr>
    <w:tblPr>
      <w:tblCellSpacing w:w="0" w:type="dxa"/>
      <w:tblBorders>
        <w:top w:val="dashed" w:sz="4" w:space="0" w:color="6199C9"/>
        <w:left w:val="dashed" w:sz="4" w:space="0" w:color="6199C9"/>
        <w:bottom w:val="dashed" w:sz="4" w:space="0" w:color="6199C9"/>
        <w:right w:val="dashed" w:sz="4" w:space="0" w:color="6199C9"/>
      </w:tblBorders>
      <w:tblCellMar>
        <w:top w:w="173" w:type="dxa"/>
        <w:left w:w="58" w:type="dxa"/>
        <w:bottom w:w="259" w:type="dxa"/>
        <w:right w:w="58" w:type="dxa"/>
      </w:tblCellMar>
    </w:tblPr>
    <w:trPr>
      <w:tblCellSpacing w:w="0" w:type="dxa"/>
    </w:trPr>
  </w:style>
  <w:style w:type="table" w:customStyle="1" w:styleId="ScrollInfo">
    <w:name w:val="Scroll Info"/>
    <w:basedOn w:val="TableNormal"/>
    <w:uiPriority w:val="99"/>
    <w:qFormat/>
    <w:rsid w:val="00F93E63"/>
    <w:pPr>
      <w:ind w:left="173" w:right="259"/>
    </w:pPr>
    <w:tblPr>
      <w:tblBorders>
        <w:top w:val="single" w:sz="4" w:space="0" w:color="9CA6D2"/>
        <w:left w:val="single" w:sz="4" w:space="0" w:color="9CA6D2"/>
        <w:bottom w:val="single" w:sz="4" w:space="0" w:color="9CA6D2"/>
        <w:right w:val="single" w:sz="4" w:space="0" w:color="9CA6D2"/>
      </w:tblBorders>
      <w:tblCellMar>
        <w:top w:w="173" w:type="dxa"/>
        <w:left w:w="58" w:type="dxa"/>
        <w:bottom w:w="259" w:type="dxa"/>
        <w:right w:w="58" w:type="dxa"/>
      </w:tblCellMar>
    </w:tblPr>
    <w:tcPr>
      <w:shd w:val="clear" w:color="auto" w:fill="DFEFFD"/>
    </w:tcPr>
  </w:style>
  <w:style w:type="table" w:customStyle="1" w:styleId="ScrollTableNormal">
    <w:name w:val="Scroll Table Normal"/>
    <w:basedOn w:val="TableNormal"/>
    <w:uiPriority w:val="99"/>
    <w:qFormat/>
    <w:rsid w:val="00740789"/>
    <w:pPr>
      <w:spacing w:after="120"/>
    </w:pPr>
    <w:tblPr>
      <w:tblStyleRowBandSize w:val="1"/>
      <w:tblStyleColBandSize w:val="1"/>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CellMar>
        <w:top w:w="30" w:type="dxa"/>
        <w:left w:w="30" w:type="dxa"/>
        <w:bottom w:w="20" w:type="dxa"/>
        <w:right w:w="30" w:type="dxa"/>
      </w:tblCellMar>
    </w:tblPr>
    <w:tblStylePr w:type="firstRow">
      <w:rPr>
        <w:rFonts w:ascii="Arial" w:hAnsi="Arial"/>
        <w:b/>
        <w:bCs w:val="0"/>
        <w:i w:val="0"/>
        <w:iCs w:val="0"/>
        <w:color w:val="262626" w:themeColor="text1" w:themeTint="D9"/>
        <w:sz w:val="20"/>
      </w:rPr>
      <w:tblPr/>
      <w:trPr>
        <w:tblHeader/>
      </w:trPr>
      <w:tcPr>
        <w:tcBorders>
          <w:top w:val="single" w:sz="4" w:space="0" w:color="DDDDDD"/>
          <w:left w:val="single" w:sz="4" w:space="0" w:color="DDDDDD"/>
          <w:bottom w:val="single" w:sz="4" w:space="0" w:color="DDDDDD"/>
          <w:right w:val="single" w:sz="4" w:space="0" w:color="DDDDDD"/>
          <w:insideH w:val="single" w:sz="4" w:space="0" w:color="DDDDDD"/>
          <w:insideV w:val="single" w:sz="4" w:space="0" w:color="DDDDDD"/>
          <w:tl2br w:val="nil"/>
          <w:tr2bl w:val="nil"/>
        </w:tcBorders>
        <w:shd w:val="clear" w:color="auto" w:fill="F0F0F0"/>
      </w:tcPr>
    </w:tblStylePr>
    <w:tblStylePr w:type="firstCol">
      <w:rPr>
        <w:b/>
        <w:color w:val="003263"/>
      </w:rPr>
      <w:tblPr/>
      <w:tcPr>
        <w:shd w:val="clear" w:color="auto" w:fill="F0F0F0"/>
      </w:tcPr>
    </w:tblStylePr>
    <w:tblStylePr w:type="nwCell">
      <w:rPr>
        <w:b/>
        <w:color w:val="000000" w:themeColor="text1"/>
      </w:rPr>
    </w:tblStylePr>
  </w:style>
  <w:style w:type="table" w:customStyle="1" w:styleId="ScrollPanel">
    <w:name w:val="Scroll Panel"/>
    <w:basedOn w:val="TableNormal"/>
    <w:uiPriority w:val="99"/>
    <w:qFormat/>
    <w:rsid w:val="00F93E63"/>
    <w:pPr>
      <w:ind w:left="173" w:right="259"/>
    </w:pPr>
    <w:tblPr>
      <w:tblBorders>
        <w:top w:val="single" w:sz="4" w:space="0" w:color="BBBBBB"/>
        <w:left w:val="single" w:sz="4" w:space="0" w:color="BBBBBB"/>
        <w:bottom w:val="single" w:sz="4" w:space="0" w:color="BBBBBB"/>
        <w:right w:val="single" w:sz="4" w:space="0" w:color="BBBBBB"/>
      </w:tblBorders>
      <w:tblCellMar>
        <w:top w:w="173" w:type="dxa"/>
        <w:left w:w="58" w:type="dxa"/>
        <w:bottom w:w="259" w:type="dxa"/>
        <w:right w:w="58" w:type="dxa"/>
      </w:tblCellMar>
    </w:tblPr>
    <w:tcPr>
      <w:shd w:val="clear" w:color="auto" w:fill="F0F0F0"/>
    </w:tcPr>
  </w:style>
  <w:style w:type="table" w:customStyle="1" w:styleId="ScrollNote">
    <w:name w:val="Scroll Note"/>
    <w:basedOn w:val="TableNormal"/>
    <w:uiPriority w:val="99"/>
    <w:qFormat/>
    <w:rsid w:val="00F93E63"/>
    <w:pPr>
      <w:ind w:left="173" w:right="259"/>
    </w:pPr>
    <w:tblPr>
      <w:tblBorders>
        <w:top w:val="single" w:sz="4" w:space="0" w:color="F9DF99"/>
        <w:left w:val="single" w:sz="4" w:space="0" w:color="F9DF99"/>
        <w:bottom w:val="single" w:sz="4" w:space="0" w:color="F9DF99"/>
        <w:right w:val="single" w:sz="4" w:space="0" w:color="F9DF99"/>
      </w:tblBorders>
      <w:tblCellMar>
        <w:top w:w="173" w:type="dxa"/>
        <w:left w:w="58" w:type="dxa"/>
        <w:bottom w:w="259" w:type="dxa"/>
        <w:right w:w="58" w:type="dxa"/>
      </w:tblCellMar>
    </w:tblPr>
    <w:tcPr>
      <w:shd w:val="clear" w:color="auto" w:fill="FFFFE0"/>
    </w:tcPr>
  </w:style>
  <w:style w:type="table" w:customStyle="1" w:styleId="ScrollQuote">
    <w:name w:val="Scroll Quote"/>
    <w:basedOn w:val="TableNormal"/>
    <w:uiPriority w:val="99"/>
    <w:qFormat/>
    <w:rsid w:val="00F93E63"/>
    <w:pPr>
      <w:ind w:left="173" w:right="259"/>
    </w:pPr>
    <w:rPr>
      <w:i/>
    </w:rPr>
    <w:tblPr>
      <w:tblCellMar>
        <w:left w:w="58" w:type="dxa"/>
        <w:right w:w="58" w:type="dxa"/>
      </w:tblCellMar>
    </w:tblPr>
    <w:tblStylePr w:type="firstCol">
      <w:tblPr/>
      <w:tcPr>
        <w:tcBorders>
          <w:left w:val="single" w:sz="4" w:space="0" w:color="6199C9"/>
        </w:tcBorders>
      </w:tcPr>
    </w:tblStylePr>
  </w:style>
  <w:style w:type="paragraph" w:styleId="PlainText">
    <w:name w:val="Plain Text"/>
    <w:basedOn w:val="Normal"/>
    <w:rsid w:val="00A36F31"/>
    <w:rPr>
      <w:rFonts w:ascii="Courier New" w:hAnsi="Courier New" w:cs="Courier New"/>
      <w:szCs w:val="20"/>
    </w:rPr>
  </w:style>
  <w:style w:type="paragraph" w:customStyle="1" w:styleId="SublineHeader">
    <w:name w:val="Subline Header"/>
    <w:basedOn w:val="Title"/>
    <w:qFormat/>
    <w:rsid w:val="00E244B5"/>
    <w:rPr>
      <w:b w:val="0"/>
      <w:bCs w:val="0"/>
      <w:color w:val="A6A6A6" w:themeColor="background1" w:themeShade="A6"/>
      <w:sz w:val="28"/>
      <w:shd w:val="clear" w:color="auto" w:fill="FFFFFF"/>
    </w:rPr>
  </w:style>
  <w:style w:type="paragraph" w:customStyle="1" w:styleId="SublineHeaderLevel2">
    <w:name w:val="SublineHeader Level2"/>
    <w:basedOn w:val="SublineHeader"/>
    <w:qFormat/>
    <w:rsid w:val="007A372C"/>
    <w:rPr>
      <w:sz w:val="24"/>
      <w:szCs w:val="24"/>
    </w:rPr>
  </w:style>
  <w:style w:type="character" w:customStyle="1" w:styleId="Heading6Char">
    <w:name w:val="Heading 6 Char"/>
    <w:basedOn w:val="DefaultParagraphFont"/>
    <w:link w:val="Heading6"/>
    <w:semiHidden/>
    <w:rsid w:val="00236273"/>
    <w:rPr>
      <w:rFonts w:ascii="Source Sans Pro" w:hAnsi="Source Sans Pro" w:eastAsiaTheme="majorEastAsia" w:cstheme="majorBidi"/>
      <w:color w:val="7F7F7F" w:themeColor="text1" w:themeTint="80"/>
      <w:sz w:val="20"/>
    </w:rPr>
  </w:style>
  <w:style w:type="character" w:customStyle="1" w:styleId="Heading7Char">
    <w:name w:val="Heading 7 Char"/>
    <w:basedOn w:val="DefaultParagraphFont"/>
    <w:link w:val="Heading7"/>
    <w:semiHidden/>
    <w:rsid w:val="00236273"/>
    <w:rPr>
      <w:rFonts w:ascii="Source Sans Pro" w:hAnsi="Source Sans Pro" w:eastAsiaTheme="majorEastAsia" w:cstheme="majorBidi"/>
      <w:color w:val="7F7F7F" w:themeColor="text1" w:themeTint="80"/>
      <w:sz w:val="20"/>
    </w:rPr>
  </w:style>
  <w:style w:type="character" w:customStyle="1" w:styleId="Heading8Char">
    <w:name w:val="Heading 8 Char"/>
    <w:basedOn w:val="DefaultParagraphFont"/>
    <w:link w:val="Heading8"/>
    <w:semiHidden/>
    <w:rsid w:val="00236273"/>
    <w:rPr>
      <w:rFonts w:ascii="Source Sans Pro" w:hAnsi="Source Sans Pro" w:eastAsiaTheme="majorEastAsia" w:cstheme="majorBidi"/>
      <w:color w:val="7F7F7F" w:themeColor="text1" w:themeTint="80"/>
      <w:sz w:val="20"/>
      <w:szCs w:val="21"/>
    </w:rPr>
  </w:style>
  <w:style w:type="character" w:customStyle="1" w:styleId="Heading9Char">
    <w:name w:val="Heading 9 Char"/>
    <w:basedOn w:val="DefaultParagraphFont"/>
    <w:link w:val="Heading9"/>
    <w:semiHidden/>
    <w:rsid w:val="00236273"/>
    <w:rPr>
      <w:rFonts w:ascii="Source Sans Pro" w:hAnsi="Source Sans Pro" w:eastAsiaTheme="majorEastAsia" w:cstheme="majorBidi"/>
      <w:color w:val="7F7F7F" w:themeColor="text1" w:themeTint="80"/>
      <w:sz w:val="20"/>
      <w:szCs w:val="21"/>
    </w:rPr>
  </w:style>
  <w:style w:type="character" w:styleId="IntenseEmphasis">
    <w:name w:val="Intense Emphasis"/>
    <w:basedOn w:val="DefaultParagraphFont"/>
    <w:rsid w:val="00831334"/>
    <w:rPr>
      <w:i/>
      <w:iCs/>
      <w:color w:val="7F7F7F" w:themeColor="text1" w:themeTint="80"/>
    </w:rPr>
  </w:style>
  <w:style w:type="paragraph" w:styleId="IntenseQuote">
    <w:name w:val="Intense Quote"/>
    <w:basedOn w:val="Normal"/>
    <w:next w:val="Normal"/>
    <w:link w:val="IntenseQuoteChar"/>
    <w:rsid w:val="00831334"/>
    <w:pPr>
      <w:pBdr>
        <w:top w:val="single" w:sz="4" w:space="10" w:color="4F81BD" w:themeColor="accent1"/>
        <w:bottom w:val="single" w:sz="4" w:space="10" w:color="4F81BD" w:themeColor="accent1"/>
      </w:pBdr>
      <w:spacing w:before="360" w:after="360"/>
      <w:ind w:left="864" w:right="864"/>
      <w:jc w:val="center"/>
    </w:pPr>
    <w:rPr>
      <w:i/>
      <w:iCs/>
      <w:color w:val="7F7F7F" w:themeColor="text1" w:themeTint="80"/>
    </w:rPr>
  </w:style>
  <w:style w:type="character" w:customStyle="1" w:styleId="IntenseQuoteChar">
    <w:name w:val="Intense Quote Char"/>
    <w:basedOn w:val="DefaultParagraphFont"/>
    <w:link w:val="IntenseQuote"/>
    <w:rsid w:val="00831334"/>
    <w:rPr>
      <w:rFonts w:ascii="Source Sans Pro" w:hAnsi="Source Sans Pro"/>
      <w:i/>
      <w:iCs/>
      <w:color w:val="7F7F7F" w:themeColor="text1" w:themeTint="80"/>
      <w:sz w:val="20"/>
    </w:rPr>
  </w:style>
  <w:style w:type="character" w:styleId="IntenseReference">
    <w:name w:val="Intense Reference"/>
    <w:basedOn w:val="DefaultParagraphFont"/>
    <w:rsid w:val="00831334"/>
    <w:rPr>
      <w:b/>
      <w:bCs/>
      <w:smallCaps/>
      <w:color w:val="7F7F7F" w:themeColor="text1" w:themeTint="80"/>
      <w:spacing w:val="5"/>
    </w:rPr>
  </w:style>
  <w:style w:type="table" w:styleId="PlainTable1">
    <w:name w:val="Plain Table 1"/>
    <w:basedOn w:val="TableNormal"/>
    <w:rsid w:val="003111A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rsid w:val="003111A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Style1">
    <w:name w:val="Style1"/>
    <w:basedOn w:val="TableNormal"/>
    <w:uiPriority w:val="99"/>
    <w:rsid w:val="003111A7"/>
    <w:tblPr/>
  </w:style>
  <w:style w:type="character" w:customStyle="1" w:styleId="ScrollInlineCode">
    <w:name w:val="Scroll Inline Code"/>
    <w:basedOn w:val="DefaultParagraphFont"/>
    <w:uiPriority w:val="1"/>
    <w:qFormat/>
    <w:rsid w:val="00216D0B"/>
    <w:rPr>
      <w:rFonts w:ascii="Courier New" w:hAnsi="Courier New"/>
      <w:bdr w:val="none" w:sz="0" w:space="0" w:color="auto"/>
      <w:shd w:val="clear" w:color="auto" w:fill="F4F5F7"/>
    </w:rPr>
  </w:style>
  <w:style w:type="table" w:customStyle="1" w:styleId="ScrollCustomPanel">
    <w:name w:val="Scroll Custom Panel"/>
    <w:basedOn w:val="TableNormal"/>
    <w:uiPriority w:val="99"/>
    <w:qFormat/>
    <w:rsid w:val="0010625D"/>
    <w:pPr>
      <w:spacing w:after="0"/>
      <w:ind w:left="173" w:right="259"/>
    </w:pPr>
    <w:tblPr>
      <w:tblCellMar>
        <w:top w:w="173" w:type="dxa"/>
        <w:left w:w="58" w:type="dxa"/>
        <w:bottom w:w="259" w:type="dxa"/>
        <w:right w:w="58" w:type="dxa"/>
      </w:tblCellMar>
    </w:tblPr>
    <w:tcPr>
      <w:shd w:val="clear" w:color="auto" w:fill="DEEBFF"/>
    </w:tcPr>
  </w:style>
  <w:style w:type="table" w:customStyle="1" w:styleId="ScrollNoteCloud">
    <w:name w:val="Scroll Note Cloud"/>
    <w:basedOn w:val="TableNormal"/>
    <w:uiPriority w:val="99"/>
    <w:rsid w:val="00250162"/>
    <w:pPr>
      <w:spacing w:after="0"/>
      <w:ind w:left="176" w:right="261"/>
    </w:pPr>
    <w:tblPr>
      <w:tblCellMar>
        <w:top w:w="173" w:type="dxa"/>
        <w:left w:w="58" w:type="dxa"/>
        <w:bottom w:w="259" w:type="dxa"/>
        <w:right w:w="58" w:type="dxa"/>
      </w:tblCellMar>
    </w:tblPr>
    <w:tcPr>
      <w:shd w:val="clear" w:color="auto" w:fill="EAE6FF"/>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3.xml" /><Relationship Id="rId100" Type="http://schemas.openxmlformats.org/officeDocument/2006/relationships/hyperlink" Target="https://public.ccsds.org/Pubs/132x0b2s.pdf" TargetMode="External" /><Relationship Id="rId101" Type="http://schemas.openxmlformats.org/officeDocument/2006/relationships/image" Target="media/image43.png" /><Relationship Id="rId102" Type="http://schemas.openxmlformats.org/officeDocument/2006/relationships/hyperlink" Target="https://wiki-external.thalesaleniaspace.fr/pages/createpage.action?fromPageId=297633768&amp;linkCreation=true&amp;spaceKey=DEOP&amp;title=AD-1" TargetMode="External" /><Relationship Id="rId103" Type="http://schemas.openxmlformats.org/officeDocument/2006/relationships/hyperlink" Target="https://docs.ogc.org/is/18-062r2/18-062r2.htm" TargetMode="External" /><Relationship Id="rId104" Type="http://schemas.openxmlformats.org/officeDocument/2006/relationships/hyperlink" Target="https://ogcapi.ogc.org/processes/" TargetMode="External" /><Relationship Id="rId105" Type="http://schemas.openxmlformats.org/officeDocument/2006/relationships/hyperlink" Target="https://docs.ogc.org/is/18-062r2/18-062r2.html" TargetMode="External" /><Relationship Id="rId106" Type="http://schemas.openxmlformats.org/officeDocument/2006/relationships/hyperlink" Target="https://stacspec.org/en" TargetMode="External" /><Relationship Id="rId107" Type="http://schemas.openxmlformats.org/officeDocument/2006/relationships/hyperlink" Target="https://wiki-external.thalesaleniaspace.fr/display/DEOP/Work+products" TargetMode="External" /><Relationship Id="rId108" Type="http://schemas.openxmlformats.org/officeDocument/2006/relationships/image" Target="media/image44.png" /><Relationship Id="rId109" Type="http://schemas.openxmlformats.org/officeDocument/2006/relationships/footer" Target="footer4.xml" /><Relationship Id="rId11" Type="http://schemas.openxmlformats.org/officeDocument/2006/relationships/image" Target="media/image1.png" /><Relationship Id="rId110" Type="http://schemas.openxmlformats.org/officeDocument/2006/relationships/theme" Target="theme/theme1.xml" /><Relationship Id="rId111" Type="http://schemas.openxmlformats.org/officeDocument/2006/relationships/numbering" Target="numbering.xml" /><Relationship Id="rId112" Type="http://schemas.openxmlformats.org/officeDocument/2006/relationships/styles" Target="styles.xml" /><Relationship Id="rId12" Type="http://schemas.openxmlformats.org/officeDocument/2006/relationships/hyperlink" Target="https://wiki-external.thalesaleniaspace.fr/download/attachments/310641777/Alarms.pptx?api=v2&amp;modificationDate=1680252159000&amp;version=1" TargetMode="External" /><Relationship Id="rId13" Type="http://schemas.openxmlformats.org/officeDocument/2006/relationships/hyperlink" Target="https://wiki-external.thalesaleniaspace.fr/download/attachments/307396817/Booked_Contacts.pptx?api=v2&amp;modificationDate=1678714252000&amp;version=1" TargetMode="External" /><Relationship Id="rId14" Type="http://schemas.openxmlformats.org/officeDocument/2006/relationships/image" Target="media/image2.png" /><Relationship Id="rId15" Type="http://schemas.openxmlformats.org/officeDocument/2006/relationships/hyperlink" Target="https://wiki-external.thalesaleniaspace.fr/download/attachments/307397885/Booking_Availability.pptx?api=v2&amp;modificationDate=1678800335000&amp;version=1" TargetMode="External" /><Relationship Id="rId16" Type="http://schemas.openxmlformats.org/officeDocument/2006/relationships/image" Target="media/image3.png" /><Relationship Id="rId17" Type="http://schemas.openxmlformats.org/officeDocument/2006/relationships/hyperlink" Target="https://wiki-external.thalesaleniaspace.fr/download/attachments/307398157/Booking_Cancellation.pptx?api=v2&amp;modificationDate=1678805376000&amp;version=1" TargetMode="External" /><Relationship Id="rId18" Type="http://schemas.openxmlformats.org/officeDocument/2006/relationships/image" Target="media/image4.png" /><Relationship Id="rId19" Type="http://schemas.openxmlformats.org/officeDocument/2006/relationships/hyperlink" Target="https://wiki-external.thalesaleniaspace.fr/download/attachments/307398061/Booking_Request.pptx?api=v2&amp;modificationDate=1678867955000&amp;version=2" TargetMode="External" /><Relationship Id="rId2" Type="http://schemas.openxmlformats.org/officeDocument/2006/relationships/webSettings" Target="webSettings.xml" /><Relationship Id="rId20" Type="http://schemas.openxmlformats.org/officeDocument/2006/relationships/image" Target="media/image5.png" /><Relationship Id="rId21" Type="http://schemas.openxmlformats.org/officeDocument/2006/relationships/hyperlink" Target="https://wiki-external.thalesaleniaspace.fr/download/attachments/307398181/Booking_Preparation.pptx?api=v2&amp;modificationDate=1678806209000&amp;version=1" TargetMode="External" /><Relationship Id="rId22" Type="http://schemas.openxmlformats.org/officeDocument/2006/relationships/image" Target="media/image6.png" /><Relationship Id="rId23" Type="http://schemas.openxmlformats.org/officeDocument/2006/relationships/hyperlink" Target="https://wiki-external.thalesaleniaspace.fr/download/attachments/307397445/Contact_Request.pptx?api=v2&amp;modificationDate=1678978691000&amp;version=1" TargetMode="External" /><Relationship Id="rId24" Type="http://schemas.openxmlformats.org/officeDocument/2006/relationships/image" Target="media/image7.png" /><Relationship Id="rId25" Type="http://schemas.openxmlformats.org/officeDocument/2006/relationships/image" Target="media/image8.png" /><Relationship Id="rId26" Type="http://schemas.openxmlformats.org/officeDocument/2006/relationships/image" Target="media/image9.png" /><Relationship Id="rId27" Type="http://schemas.openxmlformats.org/officeDocument/2006/relationships/hyperlink" Target="https://wiki-external.thalesaleniaspace.fr/download/attachments/308907252/Coverage%20ProgR%20Feasibility%20Request.pptx?api=v2&amp;modificationDate=1679677420000&amp;version=1" TargetMode="External" /><Relationship Id="rId28" Type="http://schemas.openxmlformats.org/officeDocument/2006/relationships/hyperlink" Target="https://wiki-external.thalesaleniaspace.fr/download/attachments/310640695/Coverage%20ProgR%20Feasibility%20Request.pptx?api=v2&amp;modificationDate=1679903129000&amp;version=1" TargetMode="External" /><Relationship Id="rId29" Type="http://schemas.openxmlformats.org/officeDocument/2006/relationships/image" Target="media/image10.png" /><Relationship Id="rId3" Type="http://schemas.openxmlformats.org/officeDocument/2006/relationships/fontTable" Target="fontTable.xml" /><Relationship Id="rId30" Type="http://schemas.openxmlformats.org/officeDocument/2006/relationships/hyperlink" Target="https://wiki-external.thalesaleniaspace.fr/download/attachments/310640695/Coverage%20ProgR%20Manual%20Reassesment.pptx?api=v2&amp;modificationDate=1679903742000&amp;version=1" TargetMode="External" /><Relationship Id="rId31" Type="http://schemas.openxmlformats.org/officeDocument/2006/relationships/hyperlink" Target="https://wiki-external.thalesaleniaspace.fr/download/attachments/326369811/Donwload_upload_feasibility.pptx?api=v2&amp;modificationDate=1686311386000&amp;version=1" TargetMode="External" /><Relationship Id="rId32" Type="http://schemas.openxmlformats.org/officeDocument/2006/relationships/image" Target="media/image11.png" /><Relationship Id="rId33" Type="http://schemas.openxmlformats.org/officeDocument/2006/relationships/image" Target="media/image12.png" /><Relationship Id="rId34" Type="http://schemas.openxmlformats.org/officeDocument/2006/relationships/image" Target="media/image13.png" /><Relationship Id="rId35" Type="http://schemas.openxmlformats.org/officeDocument/2006/relationships/hyperlink" Target="https://wiki-external.thalesaleniaspace.fr/download/attachments/310641781/HealthStatus.pptx?api=v2&amp;modificationDate=1680252206000&amp;version=1" TargetMode="External" /><Relationship Id="rId36" Type="http://schemas.openxmlformats.org/officeDocument/2006/relationships/image" Target="media/image14.png" /><Relationship Id="rId37" Type="http://schemas.openxmlformats.org/officeDocument/2006/relationships/hyperlink" Target="https://wiki-external.thalesaleniaspace.fr/download/attachments/327975077/maneuver_plan.pptx?api=v2&amp;modificationDate=1686665659000&amp;version=1" TargetMode="External" /><Relationship Id="rId38" Type="http://schemas.openxmlformats.org/officeDocument/2006/relationships/hyperlink" Target="https://wiki-external.thalesaleniaspace.fr/download/attachments/307397138/Manoeuver_Slots.pptx?api=v2&amp;modificationDate=1678717288000&amp;version=1" TargetMode="External" /><Relationship Id="rId39" Type="http://schemas.openxmlformats.org/officeDocument/2006/relationships/image" Target="media/image15.png" /><Relationship Id="rId4" Type="http://schemas.openxmlformats.org/officeDocument/2006/relationships/customXml" Target="../customXml/item1.xml" /><Relationship Id="rId40" Type="http://schemas.openxmlformats.org/officeDocument/2006/relationships/hyperlink" Target="https://wiki-external.thalesaleniaspace.fr/download/attachments/347964136/Mission_Constraints.pptx?api=v2&amp;modificationDate=1695113469000&amp;version=1" TargetMode="External" /><Relationship Id="rId41" Type="http://schemas.openxmlformats.org/officeDocument/2006/relationships/image" Target="media/image16.png" /><Relationship Id="rId42" Type="http://schemas.openxmlformats.org/officeDocument/2006/relationships/image" Target="media/image17.png" /><Relationship Id="rId43" Type="http://schemas.openxmlformats.org/officeDocument/2006/relationships/hyperlink" Target="https://wiki-external.thalesaleniaspace.fr/download/attachments/327975075/mission_plan.pptx?api=v2&amp;modificationDate=1687270290000&amp;version=1" TargetMode="External" /><Relationship Id="rId44" Type="http://schemas.openxmlformats.org/officeDocument/2006/relationships/image" Target="media/image18.png" /><Relationship Id="rId45" Type="http://schemas.openxmlformats.org/officeDocument/2006/relationships/hyperlink" Target="https://wiki-external.thalesaleniaspace.fr/download/attachments/310641131/Mission%20Reprogramming%20Request.pptx?api=v2&amp;modificationDate=1679926190000&amp;version=2" TargetMode="External" /><Relationship Id="rId46" Type="http://schemas.openxmlformats.org/officeDocument/2006/relationships/image" Target="media/image19.png" /><Relationship Id="rId47" Type="http://schemas.openxmlformats.org/officeDocument/2006/relationships/hyperlink" Target="https://wiki-external.thalesaleniaspace.fr/download/attachments/310640679/Observable.pptx?api=v2&amp;modificationDate=1680252272000&amp;version=1" TargetMode="External" /><Relationship Id="rId48" Type="http://schemas.openxmlformats.org/officeDocument/2006/relationships/image" Target="media/image20.png" /><Relationship Id="rId49" Type="http://schemas.openxmlformats.org/officeDocument/2006/relationships/hyperlink" Target="https://wiki-external.thalesaleniaspace.fr/download/attachments/327975081/onboard_report.pptx?api=v2&amp;modificationDate=1687261903000&amp;version=1" TargetMode="External" /><Relationship Id="rId5" Type="http://schemas.openxmlformats.org/officeDocument/2006/relationships/header" Target="header1.xml" /><Relationship Id="rId50" Type="http://schemas.openxmlformats.org/officeDocument/2006/relationships/image" Target="media/image21.png" /><Relationship Id="rId51" Type="http://schemas.openxmlformats.org/officeDocument/2006/relationships/hyperlink" Target="https://wiki-external.thalesaleniaspace.fr/download/attachments/327975073/orbit_events.pptx?api=v2&amp;modificationDate=1686665384000&amp;version=2" TargetMode="External" /><Relationship Id="rId52" Type="http://schemas.openxmlformats.org/officeDocument/2006/relationships/hyperlink" Target="https://wiki-external.thalesaleniaspace.fr/download/attachments/329680003/Payload_calibration.pptx?api=v2&amp;modificationDate=1687349488000&amp;version=1" TargetMode="External" /><Relationship Id="rId53" Type="http://schemas.openxmlformats.org/officeDocument/2006/relationships/image" Target="media/image22.png" /><Relationship Id="rId54" Type="http://schemas.openxmlformats.org/officeDocument/2006/relationships/hyperlink" Target="https://wiki-external.thalesaleniaspace.fr/download/attachments/307397196/Polarization_Plan.pptx?api=v2&amp;modificationDate=1678888831000&amp;version=2" TargetMode="External" /><Relationship Id="rId55" Type="http://schemas.openxmlformats.org/officeDocument/2006/relationships/image" Target="media/image23.png" /><Relationship Id="rId56" Type="http://schemas.openxmlformats.org/officeDocument/2006/relationships/hyperlink" Target="https://wiki-external.thalesaleniaspace.fr/download/attachments/307397196/Polarisation_Plan.pptx?api=v2&amp;modificationDate=1680094723000&amp;version=1" TargetMode="External" /><Relationship Id="rId57" Type="http://schemas.openxmlformats.org/officeDocument/2006/relationships/hyperlink" Target="https://wiki-external.thalesaleniaspace.fr/download/attachments/307397400/Predicted_Orbits.pptx?api=v2&amp;modificationDate=1678889263000&amp;version=2" TargetMode="External" /><Relationship Id="rId58" Type="http://schemas.openxmlformats.org/officeDocument/2006/relationships/image" Target="media/image24.png" /><Relationship Id="rId59" Type="http://schemas.openxmlformats.org/officeDocument/2006/relationships/hyperlink" Target="https://wiki-external.thalesaleniaspace.fr/download/attachments/310641095/ProgR%20Consultation%20Request.pptx?api=v2&amp;modificationDate=1679919728000&amp;version=1" TargetMode="External" /><Relationship Id="rId6" Type="http://schemas.openxmlformats.org/officeDocument/2006/relationships/header" Target="header2.xml" /><Relationship Id="rId60" Type="http://schemas.openxmlformats.org/officeDocument/2006/relationships/image" Target="media/image25.png" /><Relationship Id="rId61" Type="http://schemas.openxmlformats.org/officeDocument/2006/relationships/hyperlink" Target="https://wiki-external.thalesaleniaspace.fr/download/attachments/310641095/Product%20Availability%20Notification.pptx?api=v2&amp;modificationDate=1679919856000&amp;version=1" TargetMode="External" /><Relationship Id="rId62" Type="http://schemas.openxmlformats.org/officeDocument/2006/relationships/hyperlink" Target="https://wiki-external.thalesaleniaspace.fr/download/attachments/329680033/Production_context.pptx?api=v2&amp;modificationDate=1687349669000&amp;version=1" TargetMode="External" /><Relationship Id="rId63" Type="http://schemas.openxmlformats.org/officeDocument/2006/relationships/image" Target="media/image26.png" /><Relationship Id="rId64" Type="http://schemas.openxmlformats.org/officeDocument/2006/relationships/image" Target="media/image27.png" /><Relationship Id="rId65" Type="http://schemas.openxmlformats.org/officeDocument/2006/relationships/hyperlink" Target="https://wiki-external.thalesaleniaspace.fr/display/DEOP/User+Request+Activation+Request?src=contextnavpagetreemode" TargetMode="External" /><Relationship Id="rId66" Type="http://schemas.openxmlformats.org/officeDocument/2006/relationships/hyperlink" Target="https://wiki-external.thalesaleniaspace.fr/download/attachments/310640821/ProgR%20Analysis%20Request.pptx?api=v2&amp;modificationDate=1679909350000&amp;version=1" TargetMode="External" /><Relationship Id="rId67" Type="http://schemas.openxmlformats.org/officeDocument/2006/relationships/image" Target="media/image28.png" /><Relationship Id="rId68" Type="http://schemas.openxmlformats.org/officeDocument/2006/relationships/hyperlink" Target="https://wiki-external.thalesaleniaspace.fr/download/attachments/310640821/ProgR%20Activation%20Request.pptx?api=v2&amp;modificationDate=1679910273000&amp;version=1" TargetMode="External" /><Relationship Id="rId69" Type="http://schemas.openxmlformats.org/officeDocument/2006/relationships/hyperlink" Target="https://wiki-external.thalesaleniaspace.fr/download/attachments/308907161/ProgR%20Analysis%20Request.pptx?api=v2&amp;modificationDate=1680074345000&amp;version=2" TargetMode="External" /><Relationship Id="rId7" Type="http://schemas.openxmlformats.org/officeDocument/2006/relationships/footer" Target="footer1.xml" /><Relationship Id="rId70" Type="http://schemas.openxmlformats.org/officeDocument/2006/relationships/image" Target="media/image29.png" /><Relationship Id="rId71" Type="http://schemas.openxmlformats.org/officeDocument/2006/relationships/hyperlink" Target="https://wiki-external.thalesaleniaspace.fr/download/attachments/310641027/ProgR%20Consultation%20Request.pptx?api=v2&amp;modificationDate=1679917389000&amp;version=1" TargetMode="External" /><Relationship Id="rId72" Type="http://schemas.openxmlformats.org/officeDocument/2006/relationships/image" Target="media/image30.png" /><Relationship Id="rId73" Type="http://schemas.openxmlformats.org/officeDocument/2006/relationships/hyperlink" Target="https://wiki-external.thalesaleniaspace.fr/download/attachments/310641027/ProgR%20Cancel%20Request.pptx?api=v2&amp;modificationDate=1679917900000&amp;version=1" TargetMode="External" /><Relationship Id="rId74" Type="http://schemas.openxmlformats.org/officeDocument/2006/relationships/hyperlink" Target="https://wiki-external.thalesaleniaspace.fr/download/attachments/310640970/ProgR%20Consultation%20Request.pptx?api=v2&amp;modificationDate=1680015592000&amp;version=2" TargetMode="External" /><Relationship Id="rId75" Type="http://schemas.openxmlformats.org/officeDocument/2006/relationships/image" Target="media/image31.png" /><Relationship Id="rId76" Type="http://schemas.openxmlformats.org/officeDocument/2006/relationships/hyperlink" Target="https://wiki-external.thalesaleniaspace.fr/download/attachments/310641055/ProgR%20Update%20Request.pptx?api=v2&amp;modificationDate=1680016413000&amp;version=2" TargetMode="External" /><Relationship Id="rId77" Type="http://schemas.openxmlformats.org/officeDocument/2006/relationships/image" Target="media/image32.png" /><Relationship Id="rId78" Type="http://schemas.openxmlformats.org/officeDocument/2006/relationships/hyperlink" Target="https://wiki-external.thalesaleniaspace.fr/download/attachments/310640731/Coverage%20ProgR%20Manual%20Reassesment.pptx?api=v2&amp;modificationDate=1679904100000&amp;version=1" TargetMode="External" /><Relationship Id="rId79" Type="http://schemas.openxmlformats.org/officeDocument/2006/relationships/image" Target="media/image33.png" /><Relationship Id="rId8" Type="http://schemas.openxmlformats.org/officeDocument/2006/relationships/footer" Target="footer2.xml" /><Relationship Id="rId80" Type="http://schemas.openxmlformats.org/officeDocument/2006/relationships/hyperlink" Target="https://wiki-external.thalesaleniaspace.fr/download/attachments/310640731/Site%20Monitoring%20Allocation%20Projection%20Request.pptx?api=v2&amp;modificationDate=1679909219000&amp;version=1" TargetMode="External" /><Relationship Id="rId81" Type="http://schemas.openxmlformats.org/officeDocument/2006/relationships/hyperlink" Target="https://wiki-external.thalesaleniaspace.fr/download/attachments/326369862/system_sat_conf.pptx?api=v2&amp;modificationDate=1686312996000&amp;version=1" TargetMode="External" /><Relationship Id="rId82" Type="http://schemas.openxmlformats.org/officeDocument/2006/relationships/image" Target="media/image34.png" /><Relationship Id="rId83" Type="http://schemas.openxmlformats.org/officeDocument/2006/relationships/image" Target="media/image35.png" /><Relationship Id="rId84" Type="http://schemas.openxmlformats.org/officeDocument/2006/relationships/hyperlink" Target="https://wiki-external.thalesaleniaspace.fr/download/attachments/327975083/tm_values.pptx?api=v2&amp;modificationDate=1687266116000&amp;version=1" TargetMode="External" /><Relationship Id="rId85" Type="http://schemas.openxmlformats.org/officeDocument/2006/relationships/hyperlink" Target="https://wiki-external.thalesaleniaspace.fr/download/attachments/307396983/Unavailability_Slots.pptx?api=v2&amp;modificationDate=1678716284000&amp;version=2" TargetMode="External" /><Relationship Id="rId86" Type="http://schemas.openxmlformats.org/officeDocument/2006/relationships/image" Target="media/image36.png" /><Relationship Id="rId87" Type="http://schemas.openxmlformats.org/officeDocument/2006/relationships/image" Target="media/image37.png" /><Relationship Id="rId88" Type="http://schemas.openxmlformats.org/officeDocument/2006/relationships/image" Target="media/image38.png" /><Relationship Id="rId89" Type="http://schemas.openxmlformats.org/officeDocument/2006/relationships/hyperlink" Target="https://wiki-external.thalesaleniaspace.fr/download/attachments/308906711/User%20Request%20ACtivation%20request.pptx?api=v2&amp;modificationDate=1679665299000&amp;version=1" TargetMode="External" /><Relationship Id="rId9" Type="http://schemas.openxmlformats.org/officeDocument/2006/relationships/header" Target="header3.xml" /><Relationship Id="rId90" Type="http://schemas.openxmlformats.org/officeDocument/2006/relationships/image" Target="media/image39.png" /><Relationship Id="rId91" Type="http://schemas.openxmlformats.org/officeDocument/2006/relationships/hyperlink" Target="https://wiki-external.thalesaleniaspace.fr/download/attachments/308906968/User%20Request%20ACtivation%20request.pptx?api=v2&amp;modificationDate=1679666014000&amp;version=1" TargetMode="External" /><Relationship Id="rId92" Type="http://schemas.openxmlformats.org/officeDocument/2006/relationships/image" Target="media/image40.png" /><Relationship Id="rId93" Type="http://schemas.openxmlformats.org/officeDocument/2006/relationships/hyperlink" Target="https://wiki-external.thalesaleniaspace.fr/download/attachments/308906968/User%20Request%20Consultation%20Request.pptx?api=v2&amp;modificationDate=1679672643000&amp;version=1" TargetMode="External" /><Relationship Id="rId94" Type="http://schemas.openxmlformats.org/officeDocument/2006/relationships/hyperlink" Target="https://wiki-external.thalesaleniaspace.fr/download/attachments/308907066/User%20Request%20Detailed%20Consultation%20Request.pptx?api=v2&amp;modificationDate=1680017684000&amp;version=2" TargetMode="External" /><Relationship Id="rId95" Type="http://schemas.openxmlformats.org/officeDocument/2006/relationships/image" Target="media/image41.png" /><Relationship Id="rId96" Type="http://schemas.openxmlformats.org/officeDocument/2006/relationships/hyperlink" Target="https://wiki-external.thalesaleniaspace.fr/download/attachments/308907122/User%20Request%20Consultation%20Request.pptx?api=v2&amp;modificationDate=1679672694000&amp;version=1" TargetMode="External" /><Relationship Id="rId97" Type="http://schemas.openxmlformats.org/officeDocument/2006/relationships/image" Target="media/image42.png" /><Relationship Id="rId98" Type="http://schemas.openxmlformats.org/officeDocument/2006/relationships/hyperlink" Target="https://wiki-external.thalesaleniaspace.fr/download/attachments/308907122/User%20Request%20Update%20Request.pptx?api=v2&amp;modificationDate=1679673336000&amp;version=1" TargetMode="External" /><Relationship Id="rId99" Type="http://schemas.openxmlformats.org/officeDocument/2006/relationships/hyperlink" Target="https://public.ccsds.org/Pubs/232x0b3s.pdf" TargetMode="External" /></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613D91-FDFF-A84D-906D-ABE4661E1D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TotalTime>
  <Pages>95</Pages>
  <Words>66</Words>
  <Characters>328</Characters>
  <Application>Microsoft Office Word</Application>
  <DocSecurity>0</DocSecurity>
  <Lines>40</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Scroll Word Exporter / K15t GmbH</cp:lastModifiedBy>
  <cp:revision>114</cp:revision>
  <dcterms:created xsi:type="dcterms:W3CDTF">2023-11-16T15:57:18Z</dcterms:created>
  <dcterms:modified xsi:type="dcterms:W3CDTF">2023-11-16T15:57:18Z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enerator">
    <vt:lpwstr>Scroll Word Exporter / K15t GmbH</vt:lpwstr>
  </property>
</Properties>
</file>